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639"/>
        <w:tblLook w:firstColumn="1" w:firstRow="1" w:lastColumn="0" w:lastRow="0" w:noHBand="0" w:noVBand="1" w:val="04A0"/>
        <w:tblBorders>
          <w:top w:val="single" w:sz="0" w:space="0" w:color="146C43"/>
          <w:left w:val="single" w:sz="0" w:space="0" w:color="146C43"/>
          <w:bottom w:val="single" w:sz="0" w:space="0" w:color="146C43"/>
          <w:right w:val="single" w:sz="0" w:space="0" w:color="146C43"/>
          <w:insideH w:val="single" w:sz="0" w:space="0" w:color="146C43"/>
          <w:insideV w:val="single" w:sz="0" w:space="0" w:color="146C43"/>
        </w:tblBorders>
      </w:tblPr>
      <w:tblGrid>
        <w:gridCol w:w="9638"/>
      </w:tblGrid>
      <w:tr>
        <w:tc>
          <w:tcPr>
            <w:tcW w:type="dxa" w:w="9638"/>
            <w:shd w:val="clear" w:color="auto" w:fill="146C43"/>
            <w:tcMar>
              <w:top w:w="160" w:type="dxa"/>
              <w:left w:w="160" w:type="dxa"/>
              <w:bottom w:w="160" w:type="dxa"/>
              <w:right w:w="160" w:type="dxa"/>
            </w:tcMar>
          </w:tcPr>
          <w:p>
            <w:pPr>
              <w:spacing w:after="0"/>
            </w:pPr>
            <w:r/>
            <w:r>
              <w:rPr>
                <w:rFonts w:ascii="Calibri" w:hAnsi="Calibri" w:cs="Calibri" w:eastAsia="Calibri"/>
                <w:b/>
                <w:i w:val="0"/>
                <w:color w:val="FFFFFF"/>
                <w:sz w:val="22"/>
                <w:lang w:val="es-CO" w:eastAsia="es-CO"/>
              </w:rPr>
              <w:t>PROYECTO DE CONSTRUCCIÓN DE SOFTWARE</w:t>
            </w:r>
          </w:p>
        </w:tc>
      </w:tr>
    </w:tbl>
    <w:p>
      <w:pPr>
        <w:spacing w:before="560" w:after="80" w:line="269" w:lineRule="auto"/>
        <w:jc w:val="left"/>
      </w:pPr>
      <w:r>
        <w:rPr>
          <w:rFonts w:ascii="Calibri" w:hAnsi="Calibri" w:cs="Calibri" w:eastAsia="Calibri"/>
          <w:b/>
          <w:i w:val="0"/>
          <w:color w:val="0E3D2A"/>
          <w:sz w:val="80"/>
          <w:lang w:val="es-CO" w:eastAsia="es-CO"/>
        </w:rPr>
        <w:t>GoPoli</w:t>
      </w:r>
    </w:p>
    <w:p>
      <w:pPr>
        <w:spacing w:before="0" w:after="280" w:line="269" w:lineRule="auto"/>
        <w:jc w:val="left"/>
      </w:pPr>
      <w:r>
        <w:rPr>
          <w:rFonts w:ascii="Calibri" w:hAnsi="Calibri" w:cs="Calibri" w:eastAsia="Calibri"/>
          <w:b w:val="0"/>
          <w:i w:val="0"/>
          <w:color w:val="1C2430"/>
          <w:sz w:val="28"/>
          <w:lang w:val="es-CO" w:eastAsia="es-CO"/>
        </w:rPr>
        <w:t>Transporte compartido para la comunidad del Politécnico Colombiano Jaime Isaza Cadavid.</w:t>
      </w:r>
    </w:p>
    <w:tbl>
      <w:tblPr>
        <w:tblW w:type="dxa" w:w="2551"/>
        <w:tblLook w:firstColumn="1" w:firstRow="1" w:lastColumn="0" w:lastRow="0" w:noHBand="0" w:noVBand="1" w:val="04A0"/>
        <w:tblBorders>
          <w:top w:val="single" w:sz="0" w:space="0" w:color="146C43"/>
          <w:left w:val="single" w:sz="0" w:space="0" w:color="146C43"/>
          <w:bottom w:val="single" w:sz="0" w:space="0" w:color="146C43"/>
          <w:right w:val="single" w:sz="0" w:space="0" w:color="146C43"/>
          <w:insideH w:val="single" w:sz="0" w:space="0" w:color="146C43"/>
          <w:insideV w:val="single" w:sz="0" w:space="0" w:color="146C43"/>
        </w:tblBorders>
      </w:tblPr>
      <w:tblGrid>
        <w:gridCol w:w="9638"/>
      </w:tblGrid>
      <w:tr>
        <w:trPr>
          <w:trHeight w:val="68"/>
        </w:trPr>
        <w:tc>
          <w:tcPr>
            <w:tcW w:type="dxa" w:w="9638"/>
            <w:shd w:val="clear" w:color="auto" w:fill="146C43"/>
          </w:tcPr>
          <w:p>
            <w:r/>
          </w:p>
        </w:tc>
      </w:tr>
    </w:tbl>
    <w:p>
      <w:pPr>
        <w:spacing w:before="360" w:after="80" w:line="269" w:lineRule="auto"/>
        <w:jc w:val="left"/>
      </w:pPr>
      <w:r>
        <w:rPr>
          <w:rFonts w:ascii="Calibri" w:hAnsi="Calibri" w:cs="Calibri" w:eastAsia="Calibri"/>
          <w:b/>
          <w:i w:val="0"/>
          <w:color w:val="146C43"/>
          <w:sz w:val="22"/>
          <w:lang w:val="es-CO" w:eastAsia="es-CO"/>
        </w:rPr>
        <w:t>Integrantes</w:t>
      </w:r>
    </w:p>
    <w:p>
      <w:pPr>
        <w:spacing w:before="0" w:after="20" w:line="269" w:lineRule="auto"/>
        <w:jc w:val="left"/>
      </w:pPr>
      <w:r>
        <w:rPr>
          <w:rFonts w:ascii="Calibri" w:hAnsi="Calibri" w:cs="Calibri" w:eastAsia="Calibri"/>
          <w:b w:val="0"/>
          <w:i w:val="0"/>
          <w:color w:val="1C2430"/>
          <w:sz w:val="24"/>
          <w:lang w:val="es-CO" w:eastAsia="es-CO"/>
        </w:rPr>
        <w:t>Jorge Andrés Martínez Santos</w:t>
      </w:r>
    </w:p>
    <w:p>
      <w:pPr>
        <w:spacing w:before="0" w:after="20" w:line="269" w:lineRule="auto"/>
        <w:jc w:val="left"/>
      </w:pPr>
      <w:r>
        <w:rPr>
          <w:rFonts w:ascii="Calibri" w:hAnsi="Calibri" w:cs="Calibri" w:eastAsia="Calibri"/>
          <w:b w:val="0"/>
          <w:i w:val="0"/>
          <w:color w:val="1C2430"/>
          <w:sz w:val="24"/>
          <w:lang w:val="es-CO" w:eastAsia="es-CO"/>
        </w:rPr>
        <w:t>Michael Daniel Colmenares</w:t>
      </w:r>
    </w:p>
    <w:p>
      <w:pPr>
        <w:spacing w:before="0" w:after="20" w:line="269" w:lineRule="auto"/>
        <w:jc w:val="left"/>
      </w:pPr>
      <w:r>
        <w:rPr>
          <w:rFonts w:ascii="Calibri" w:hAnsi="Calibri" w:cs="Calibri" w:eastAsia="Calibri"/>
          <w:b w:val="0"/>
          <w:i w:val="0"/>
          <w:color w:val="1C2430"/>
          <w:sz w:val="24"/>
          <w:lang w:val="es-CO" w:eastAsia="es-CO"/>
        </w:rPr>
        <w:t>Marian Garcés Delgado</w:t>
      </w:r>
    </w:p>
    <w:p>
      <w:pPr>
        <w:spacing w:before="320" w:after="0" w:line="269" w:lineRule="auto"/>
        <w:jc w:val="left"/>
      </w:pPr>
      <w:r>
        <w:rPr>
          <w:rFonts w:ascii="Calibri" w:hAnsi="Calibri" w:cs="Calibri" w:eastAsia="Calibri"/>
          <w:b w:val="0"/>
          <w:i w:val="0"/>
          <w:color w:val="5C6B66"/>
          <w:sz w:val="22"/>
          <w:lang w:val="es-CO" w:eastAsia="es-CO"/>
        </w:rPr>
        <w:t>Septiembre de 2026</w:t>
      </w:r>
    </w:p>
    <w:p>
      <w:r>
        <w:br w:type="page"/>
      </w:r>
    </w:p>
    <w:p>
      <w:pPr>
        <w:pStyle w:val="Heading1"/>
        <w:spacing w:before="320" w:after="120" w:line="252" w:lineRule="auto"/>
        <w:pBdr>
          <w:bottom w:val="single" w:sz="12" w:space="4" w:color="146C43"/>
        </w:pBdr>
      </w:pPr>
      <w:r>
        <w:rPr>
          <w:rFonts w:ascii="Calibri" w:hAnsi="Calibri" w:cs="Calibri" w:eastAsia="Calibri"/>
          <w:b/>
          <w:i w:val="0"/>
          <w:color w:val="0E3D2A"/>
          <w:sz w:val="36"/>
          <w:lang w:val="es-CO" w:eastAsia="es-CO"/>
        </w:rPr>
        <w:t>Cómo está organizado este documento</w:t>
      </w:r>
    </w:p>
    <w:p>
      <w:pPr>
        <w:spacing w:before="0" w:after="160" w:line="269" w:lineRule="auto"/>
        <w:jc w:val="both"/>
      </w:pPr>
      <w:r>
        <w:rPr>
          <w:rFonts w:ascii="Calibri" w:hAnsi="Calibri" w:cs="Calibri" w:eastAsia="Calibri"/>
          <w:b w:val="0"/>
          <w:i w:val="0"/>
          <w:color w:val="1C2430"/>
          <w:sz w:val="22"/>
          <w:lang w:val="es-CO" w:eastAsia="es-CO"/>
        </w:rPr>
        <w:t>Cada parte responde a una pregunta distinta. Ábrala según lo que necesite en ese momento.</w:t>
      </w:r>
    </w:p>
    <w:tbl>
      <w:tblPr>
        <w:tblW w:type="dxa" w:w="9639"/>
        <w:tblLayout w:type="fixed"/>
        <w:tblLook w:firstColumn="1" w:firstRow="1" w:lastColumn="0" w:lastRow="0" w:noHBand="0" w:noVBand="1" w:val="04A0"/>
        <w:tblBorders>
          <w:top w:val="single" w:sz="4" w:space="0" w:color="D5DDD8"/>
          <w:left w:val="single" w:sz="4" w:space="0" w:color="D5DDD8"/>
          <w:bottom w:val="single" w:sz="4" w:space="0" w:color="D5DDD8"/>
          <w:right w:val="single" w:sz="4" w:space="0" w:color="D5DDD8"/>
          <w:insideH w:val="single" w:sz="4" w:space="0" w:color="D5DDD8"/>
          <w:insideV w:val="single" w:sz="4" w:space="0" w:color="D5DDD8"/>
        </w:tblBorders>
      </w:tblPr>
      <w:tblGrid>
        <w:gridCol w:w="4819"/>
        <w:gridCol w:w="4819"/>
      </w:tblGrid>
      <w:tr>
        <w:trPr>
          <w:cantSplit/>
          <w:tblHeader/>
        </w:trPr>
        <w:tc>
          <w:tcPr>
            <w:tcW w:type="dxa" w:w="5783"/>
            <w:shd w:val="clear" w:color="auto" w:fill="146C43"/>
            <w:tcMar>
              <w:top w:w="90" w:type="dxa"/>
              <w:left w:w="90" w:type="dxa"/>
              <w:bottom w:w="90" w:type="dxa"/>
              <w:right w:w="90" w:type="dxa"/>
            </w:tcMar>
          </w:tcPr>
          <w:p>
            <w:pPr>
              <w:spacing w:after="40" w:before="0" w:line="252" w:lineRule="auto"/>
            </w:pPr>
            <w:r/>
            <w:r>
              <w:rPr>
                <w:rFonts w:ascii="Calibri" w:hAnsi="Calibri" w:cs="Calibri" w:eastAsia="Calibri"/>
                <w:b/>
                <w:i w:val="0"/>
                <w:color w:val="FFFFFF"/>
                <w:sz w:val="20"/>
                <w:lang w:val="es-CO" w:eastAsia="es-CO"/>
              </w:rPr>
              <w:t>Si usted necesita…</w:t>
            </w:r>
          </w:p>
        </w:tc>
        <w:tc>
          <w:tcPr>
            <w:tcW w:type="dxa" w:w="3855"/>
            <w:shd w:val="clear" w:color="auto" w:fill="146C43"/>
            <w:tcMar>
              <w:top w:w="90" w:type="dxa"/>
              <w:left w:w="90" w:type="dxa"/>
              <w:bottom w:w="90" w:type="dxa"/>
              <w:right w:w="90" w:type="dxa"/>
            </w:tcMar>
          </w:tcPr>
          <w:p>
            <w:pPr>
              <w:spacing w:after="40" w:before="0" w:line="252" w:lineRule="auto"/>
            </w:pPr>
            <w:r/>
            <w:r>
              <w:rPr>
                <w:rFonts w:ascii="Calibri" w:hAnsi="Calibri" w:cs="Calibri" w:eastAsia="Calibri"/>
                <w:b/>
                <w:i w:val="0"/>
                <w:color w:val="FFFFFF"/>
                <w:sz w:val="20"/>
                <w:lang w:val="es-CO" w:eastAsia="es-CO"/>
              </w:rPr>
              <w:t>Lea</w:t>
            </w:r>
          </w:p>
        </w:tc>
      </w:tr>
      <w:tr>
        <w:trPr>
          <w:cantSplit/>
        </w:trPr>
        <w:tc>
          <w:tcPr>
            <w:tcW w:type="dxa" w:w="5783"/>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Entender el problema y por qué GoPoli está armado así</w:t>
            </w:r>
          </w:p>
        </w:tc>
        <w:tc>
          <w:tcPr>
            <w:tcW w:type="dxa" w:w="385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1. Explicación</w:t>
            </w:r>
          </w:p>
        </w:tc>
      </w:tr>
      <w:tr>
        <w:trPr>
          <w:cantSplit/>
        </w:trPr>
        <w:tc>
          <w:tcPr>
            <w:tcW w:type="dxa" w:w="5783"/>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Instalar el proyecto o usar la aplicación</w:t>
            </w:r>
          </w:p>
        </w:tc>
        <w:tc>
          <w:tcPr>
            <w:tcW w:type="dxa" w:w="3855"/>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2. Guías</w:t>
            </w:r>
          </w:p>
        </w:tc>
      </w:tr>
      <w:tr>
        <w:trPr>
          <w:cantSplit/>
        </w:trPr>
        <w:tc>
          <w:tcPr>
            <w:tcW w:type="dxa" w:w="5783"/>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Consultar un dato del software entregado</w:t>
            </w:r>
          </w:p>
        </w:tc>
        <w:tc>
          <w:tcPr>
            <w:tcW w:type="dxa" w:w="385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3. Referencia del producto</w:t>
            </w:r>
          </w:p>
        </w:tc>
      </w:tr>
      <w:tr>
        <w:trPr>
          <w:cantSplit/>
        </w:trPr>
        <w:tc>
          <w:tcPr>
            <w:tcW w:type="dxa" w:w="5783"/>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Consultar el análisis y el diseño previos</w:t>
            </w:r>
          </w:p>
        </w:tc>
        <w:tc>
          <w:tcPr>
            <w:tcW w:type="dxa" w:w="3855"/>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4. Referencia de análisis y diseño</w:t>
            </w:r>
          </w:p>
        </w:tc>
      </w:tr>
    </w:tbl>
    <w:p>
      <w:pPr>
        <w:spacing w:after="120" w:before="40"/>
      </w:pPr>
    </w:p>
    <w:p>
      <w:pPr>
        <w:pStyle w:val="Heading1"/>
        <w:spacing w:before="320" w:after="120" w:line="252" w:lineRule="auto"/>
        <w:pBdr>
          <w:bottom w:val="single" w:sz="12" w:space="4" w:color="146C43"/>
        </w:pBdr>
      </w:pPr>
      <w:r>
        <w:rPr>
          <w:rFonts w:ascii="Calibri" w:hAnsi="Calibri" w:cs="Calibri" w:eastAsia="Calibri"/>
          <w:b/>
          <w:i w:val="0"/>
          <w:color w:val="0E3D2A"/>
          <w:sz w:val="36"/>
          <w:lang w:val="es-CO" w:eastAsia="es-CO"/>
        </w:rPr>
        <w:t>1. Explicación</w:t>
      </w:r>
    </w:p>
    <w:p>
      <w:pPr>
        <w:spacing w:before="0" w:after="160" w:line="269" w:lineRule="auto"/>
        <w:jc w:val="both"/>
      </w:pPr>
      <w:r>
        <w:rPr>
          <w:rFonts w:ascii="Calibri" w:hAnsi="Calibri" w:cs="Calibri" w:eastAsia="Calibri"/>
          <w:b w:val="0"/>
          <w:i w:val="0"/>
          <w:color w:val="1C2430"/>
          <w:sz w:val="22"/>
          <w:lang w:val="es-CO" w:eastAsia="es-CO"/>
        </w:rPr>
        <w:t>Esta parte explica el problema, la intención del proyecto y la forma actual del software. No indica pasos de uso: esos están en las guías.</w:t>
      </w:r>
    </w:p>
    <w:p>
      <w:pPr>
        <w:pStyle w:val="Heading2"/>
        <w:spacing w:before="240" w:after="120" w:line="252" w:lineRule="auto"/>
      </w:pPr>
      <w:r>
        <w:rPr>
          <w:rFonts w:ascii="Calibri" w:hAnsi="Calibri" w:cs="Calibri" w:eastAsia="Calibri"/>
          <w:b/>
          <w:i w:val="0"/>
          <w:color w:val="146C43"/>
          <w:sz w:val="28"/>
          <w:lang w:val="es-CO" w:eastAsia="es-CO"/>
        </w:rPr>
        <w:t>1.1 El problema</w:t>
      </w:r>
    </w:p>
    <w:p>
      <w:pPr>
        <w:spacing w:before="0" w:after="160" w:line="269" w:lineRule="auto"/>
        <w:jc w:val="both"/>
      </w:pPr>
      <w:r>
        <w:rPr>
          <w:rFonts w:ascii="Calibri" w:hAnsi="Calibri" w:cs="Calibri" w:eastAsia="Calibri"/>
          <w:b w:val="0"/>
          <w:i w:val="0"/>
          <w:color w:val="1C2430"/>
          <w:sz w:val="22"/>
          <w:lang w:val="es-CO" w:eastAsia="es-CO"/>
        </w:rPr>
        <w:t>En el Politécnico Colombiano Jaime Isaza Cadavid, estudiantes y colaboradores se desplazan cada día. El transporte público resulta inseguro e incómodo, sobre todo en hora pico, por la congestión y el sobrecupo. Otras personas viajan solas en vehículo particular. Ese hábito sube el costo individual, aumenta la congestión y las emisiones de CO₂, y afecta la seguridad y el bienestar de la comunidad académica.</w:t>
      </w:r>
    </w:p>
    <w:p>
      <w:pPr>
        <w:pStyle w:val="Heading2"/>
        <w:spacing w:before="240" w:after="120" w:line="252" w:lineRule="auto"/>
      </w:pPr>
      <w:r>
        <w:rPr>
          <w:rFonts w:ascii="Calibri" w:hAnsi="Calibri" w:cs="Calibri" w:eastAsia="Calibri"/>
          <w:b/>
          <w:i w:val="0"/>
          <w:color w:val="146C43"/>
          <w:sz w:val="28"/>
          <w:lang w:val="es-CO" w:eastAsia="es-CO"/>
        </w:rPr>
        <w:t>1.2 Objetivo general</w:t>
      </w:r>
    </w:p>
    <w:p>
      <w:pPr>
        <w:spacing w:before="0" w:after="160" w:line="269" w:lineRule="auto"/>
        <w:jc w:val="both"/>
      </w:pPr>
      <w:r>
        <w:rPr>
          <w:rFonts w:ascii="Calibri" w:hAnsi="Calibri" w:cs="Calibri" w:eastAsia="Calibri"/>
          <w:b w:val="0"/>
          <w:i w:val="0"/>
          <w:color w:val="1C2430"/>
          <w:sz w:val="22"/>
          <w:lang w:val="es-CO" w:eastAsia="es-CO"/>
        </w:rPr>
        <w:t>Diseñar un modelo de transporte compartido que conecte a estudiantes y colaboradores del Politécnico con destinos comunes, y que ofrezca una alternativa más segura, cómoda, económica y sostenible frente a la movilidad actual.</w:t>
      </w:r>
    </w:p>
    <w:p>
      <w:pPr>
        <w:pStyle w:val="Heading2"/>
        <w:spacing w:before="240" w:after="120" w:line="252" w:lineRule="auto"/>
      </w:pPr>
      <w:r>
        <w:rPr>
          <w:rFonts w:ascii="Calibri" w:hAnsi="Calibri" w:cs="Calibri" w:eastAsia="Calibri"/>
          <w:b/>
          <w:i w:val="0"/>
          <w:color w:val="146C43"/>
          <w:sz w:val="28"/>
          <w:lang w:val="es-CO" w:eastAsia="es-CO"/>
        </w:rPr>
        <w:t>1.3 Objetivos específicos</w:t>
      </w:r>
    </w:p>
    <w:p>
      <w:pPr>
        <w:spacing w:after="60" w:before="0"/>
        <w:ind w:left="482" w:hanging="255"/>
      </w:pPr>
      <w:r>
        <w:rPr>
          <w:rFonts w:ascii="Calibri" w:hAnsi="Calibri" w:cs="Calibri" w:eastAsia="Calibri"/>
          <w:b w:val="0"/>
          <w:i w:val="0"/>
          <w:color w:val="1C2430"/>
          <w:sz w:val="22"/>
          <w:lang w:val="es-CO" w:eastAsia="es-CO"/>
        </w:rPr>
        <w:t>1.  Identificar rutas y horarios comunes entre los miembros de la comunidad académica.</w:t>
      </w:r>
    </w:p>
    <w:p>
      <w:pPr>
        <w:spacing w:after="60" w:before="0"/>
        <w:ind w:left="482" w:hanging="255"/>
      </w:pPr>
      <w:r>
        <w:rPr>
          <w:rFonts w:ascii="Calibri" w:hAnsi="Calibri" w:cs="Calibri" w:eastAsia="Calibri"/>
          <w:b w:val="0"/>
          <w:i w:val="0"/>
          <w:color w:val="1C2430"/>
          <w:sz w:val="22"/>
          <w:lang w:val="es-CO" w:eastAsia="es-CO"/>
        </w:rPr>
        <w:t>2.  Proponer un sistema organizado para coordinar el transporte compartido.</w:t>
      </w:r>
    </w:p>
    <w:p>
      <w:pPr>
        <w:spacing w:after="60" w:before="0"/>
        <w:ind w:left="482" w:hanging="255"/>
      </w:pPr>
      <w:r>
        <w:rPr>
          <w:rFonts w:ascii="Calibri" w:hAnsi="Calibri" w:cs="Calibri" w:eastAsia="Calibri"/>
          <w:b w:val="0"/>
          <w:i w:val="0"/>
          <w:color w:val="1C2430"/>
          <w:sz w:val="22"/>
          <w:lang w:val="es-CO" w:eastAsia="es-CO"/>
        </w:rPr>
        <w:t>3.  Reducir el uso de vehículos con un solo ocupante.</w:t>
      </w:r>
    </w:p>
    <w:p>
      <w:pPr>
        <w:spacing w:after="60" w:before="0"/>
        <w:ind w:left="482" w:hanging="255"/>
      </w:pPr>
      <w:r>
        <w:rPr>
          <w:rFonts w:ascii="Calibri" w:hAnsi="Calibri" w:cs="Calibri" w:eastAsia="Calibri"/>
          <w:b w:val="0"/>
          <w:i w:val="0"/>
          <w:color w:val="1C2430"/>
          <w:sz w:val="22"/>
          <w:lang w:val="es-CO" w:eastAsia="es-CO"/>
        </w:rPr>
        <w:t>4.  Disminuir la exposición a condiciones inseguras y de alta congestión en el transporte público.</w:t>
      </w:r>
    </w:p>
    <w:p>
      <w:pPr>
        <w:spacing w:after="60" w:before="0"/>
        <w:ind w:left="482" w:hanging="255"/>
      </w:pPr>
      <w:r>
        <w:rPr>
          <w:rFonts w:ascii="Calibri" w:hAnsi="Calibri" w:cs="Calibri" w:eastAsia="Calibri"/>
          <w:b w:val="0"/>
          <w:i w:val="0"/>
          <w:color w:val="1C2430"/>
          <w:sz w:val="22"/>
          <w:lang w:val="es-CO" w:eastAsia="es-CO"/>
        </w:rPr>
        <w:t>5.  Contribuir a la reducción de emisiones de CO₂.</w:t>
      </w:r>
    </w:p>
    <w:p>
      <w:pPr>
        <w:pStyle w:val="Heading2"/>
        <w:spacing w:before="240" w:after="120" w:line="252" w:lineRule="auto"/>
      </w:pPr>
      <w:r>
        <w:rPr>
          <w:rFonts w:ascii="Calibri" w:hAnsi="Calibri" w:cs="Calibri" w:eastAsia="Calibri"/>
          <w:b/>
          <w:i w:val="0"/>
          <w:color w:val="146C43"/>
          <w:sz w:val="28"/>
          <w:lang w:val="es-CO" w:eastAsia="es-CO"/>
        </w:rPr>
        <w:t>1.4 La propuesta</w:t>
      </w:r>
    </w:p>
    <w:p>
      <w:pPr>
        <w:spacing w:before="0" w:after="160" w:line="269" w:lineRule="auto"/>
        <w:jc w:val="both"/>
      </w:pPr>
      <w:r>
        <w:rPr>
          <w:rFonts w:ascii="Calibri" w:hAnsi="Calibri" w:cs="Calibri" w:eastAsia="Calibri"/>
          <w:b w:val="0"/>
          <w:i w:val="0"/>
          <w:color w:val="1C2430"/>
          <w:sz w:val="22"/>
          <w:lang w:val="es-CO" w:eastAsia="es-CO"/>
        </w:rPr>
        <w:t>GoPoli propone un modelo institucional de transporte compartido. Coordina rutas, horarios y puntos de encuentro entre personas con destinos similares. La razón de ese diseño es práctica: un punto de encuentro conocido y un horario acordado reducen la improvisación del transporte público y el viaje en solitario. El efecto esperado es más seguridad y comodidad, un costo individual menor, menos vehículos en circulación y una movilidad más eficiente.</w:t>
      </w:r>
    </w:p>
    <w:p>
      <w:pPr>
        <w:pStyle w:val="Heading2"/>
        <w:spacing w:before="240" w:after="120" w:line="252" w:lineRule="auto"/>
      </w:pPr>
      <w:r>
        <w:rPr>
          <w:rFonts w:ascii="Calibri" w:hAnsi="Calibri" w:cs="Calibri" w:eastAsia="Calibri"/>
          <w:b/>
          <w:i w:val="0"/>
          <w:color w:val="146C43"/>
          <w:sz w:val="28"/>
          <w:lang w:val="es-CO" w:eastAsia="es-CO"/>
        </w:rPr>
        <w:t>1.5 Qué es el producto hoy</w:t>
      </w:r>
    </w:p>
    <w:p>
      <w:pPr>
        <w:spacing w:before="0" w:after="160" w:line="269" w:lineRule="auto"/>
        <w:jc w:val="both"/>
      </w:pPr>
      <w:r>
        <w:rPr>
          <w:rFonts w:ascii="Calibri" w:hAnsi="Calibri" w:cs="Calibri" w:eastAsia="Calibri"/>
          <w:b w:val="0"/>
          <w:i w:val="0"/>
          <w:color w:val="1C2430"/>
          <w:sz w:val="22"/>
          <w:lang w:val="es-CO" w:eastAsia="es-CO"/>
        </w:rPr>
        <w:t>GoPoli es una aplicación web progresiva para que estudiantes coordinen viajes compartidos entre ubicaciones del campus y destinos habituales. El mapa usa OpenStreetMap con Leaflet. Alrededor del viaje están el grupo, la mensajería y la agenda de rutas habituales.</w:t>
      </w:r>
    </w:p>
    <w:p>
      <w:pPr>
        <w:spacing w:before="0" w:after="160" w:line="269" w:lineRule="auto"/>
        <w:jc w:val="both"/>
      </w:pPr>
      <w:r>
        <w:rPr>
          <w:rFonts w:ascii="Calibri" w:hAnsi="Calibri" w:cs="Calibri" w:eastAsia="Calibri"/>
          <w:b w:val="0"/>
          <w:i w:val="0"/>
          <w:color w:val="1C2430"/>
          <w:sz w:val="22"/>
          <w:lang w:val="es-CO" w:eastAsia="es-CO"/>
        </w:rPr>
        <w:t>El taller pedía una aplicación web con base de datos, historias de usuario, pruebas y manuales, además de una publicación. El repositorio cubre el producto local. La publicación pública no está verificada: en el código hay guías de ejemplo, no una URL activa del equipo. Por eso esta explicación separa lo construido de lo especificado.</w:t>
      </w:r>
    </w:p>
    <w:tbl>
      <w:tblPr>
        <w:tblW w:type="dxa" w:w="9639"/>
        <w:tblLayout w:type="fixed"/>
        <w:tblLook w:firstColumn="1" w:firstRow="1" w:lastColumn="0" w:lastRow="0" w:noHBand="0" w:noVBand="1" w:val="04A0"/>
        <w:tblBorders>
          <w:top w:val="single" w:sz="4" w:space="0" w:color="D5DDD8"/>
          <w:left w:val="single" w:sz="4" w:space="0" w:color="D5DDD8"/>
          <w:bottom w:val="single" w:sz="4" w:space="0" w:color="D5DDD8"/>
          <w:right w:val="single" w:sz="4" w:space="0" w:color="D5DDD8"/>
          <w:insideH w:val="single" w:sz="4" w:space="0" w:color="D5DDD8"/>
          <w:insideV w:val="single" w:sz="4" w:space="0" w:color="D5DDD8"/>
        </w:tblBorders>
      </w:tblPr>
      <w:tblGrid>
        <w:gridCol w:w="3213"/>
        <w:gridCol w:w="3213"/>
        <w:gridCol w:w="3213"/>
      </w:tblGrid>
      <w:tr>
        <w:trPr>
          <w:cantSplit/>
          <w:tblHeader/>
        </w:trPr>
        <w:tc>
          <w:tcPr>
            <w:tcW w:type="dxa" w:w="2041"/>
            <w:shd w:val="clear" w:color="auto" w:fill="146C43"/>
            <w:tcMar>
              <w:top w:w="90" w:type="dxa"/>
              <w:left w:w="90" w:type="dxa"/>
              <w:bottom w:w="90" w:type="dxa"/>
              <w:right w:w="90" w:type="dxa"/>
            </w:tcMar>
          </w:tcPr>
          <w:p>
            <w:pPr>
              <w:spacing w:after="40" w:before="0" w:line="252" w:lineRule="auto"/>
            </w:pPr>
            <w:r/>
            <w:r>
              <w:rPr>
                <w:rFonts w:ascii="Calibri" w:hAnsi="Calibri" w:cs="Calibri" w:eastAsia="Calibri"/>
                <w:b/>
                <w:i w:val="0"/>
                <w:color w:val="FFFFFF"/>
                <w:sz w:val="20"/>
                <w:lang w:val="es-CO" w:eastAsia="es-CO"/>
              </w:rPr>
              <w:t>Pieza</w:t>
            </w:r>
          </w:p>
        </w:tc>
        <w:tc>
          <w:tcPr>
            <w:tcW w:type="dxa" w:w="2494"/>
            <w:shd w:val="clear" w:color="auto" w:fill="146C43"/>
            <w:tcMar>
              <w:top w:w="90" w:type="dxa"/>
              <w:left w:w="90" w:type="dxa"/>
              <w:bottom w:w="90" w:type="dxa"/>
              <w:right w:w="90" w:type="dxa"/>
            </w:tcMar>
          </w:tcPr>
          <w:p>
            <w:pPr>
              <w:spacing w:after="40" w:before="0" w:line="252" w:lineRule="auto"/>
            </w:pPr>
            <w:r/>
            <w:r>
              <w:rPr>
                <w:rFonts w:ascii="Calibri" w:hAnsi="Calibri" w:cs="Calibri" w:eastAsia="Calibri"/>
                <w:b/>
                <w:i w:val="0"/>
                <w:color w:val="FFFFFF"/>
                <w:sz w:val="20"/>
                <w:lang w:val="es-CO" w:eastAsia="es-CO"/>
              </w:rPr>
              <w:t>Dónde está</w:t>
            </w:r>
          </w:p>
        </w:tc>
        <w:tc>
          <w:tcPr>
            <w:tcW w:type="dxa" w:w="5102"/>
            <w:shd w:val="clear" w:color="auto" w:fill="146C43"/>
            <w:tcMar>
              <w:top w:w="90" w:type="dxa"/>
              <w:left w:w="90" w:type="dxa"/>
              <w:bottom w:w="90" w:type="dxa"/>
              <w:right w:w="90" w:type="dxa"/>
            </w:tcMar>
          </w:tcPr>
          <w:p>
            <w:pPr>
              <w:spacing w:after="40" w:before="0" w:line="252" w:lineRule="auto"/>
            </w:pPr>
            <w:r/>
            <w:r>
              <w:rPr>
                <w:rFonts w:ascii="Calibri" w:hAnsi="Calibri" w:cs="Calibri" w:eastAsia="Calibri"/>
                <w:b/>
                <w:i w:val="0"/>
                <w:color w:val="FFFFFF"/>
                <w:sz w:val="20"/>
                <w:lang w:val="es-CO" w:eastAsia="es-CO"/>
              </w:rPr>
              <w:t>Cómo se reconoce</w:t>
            </w:r>
          </w:p>
        </w:tc>
      </w:tr>
      <w:tr>
        <w:trPr>
          <w:cantSplit/>
        </w:trPr>
        <w:tc>
          <w:tcPr>
            <w:tcW w:type="dxa" w:w="2041"/>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Aplicación web</w:t>
            </w:r>
          </w:p>
        </w:tc>
        <w:tc>
          <w:tcPr>
            <w:tcW w:type="dxa" w:w="2494"/>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Carpeta web/</w:t>
            </w:r>
          </w:p>
        </w:tc>
        <w:tc>
          <w:tcPr>
            <w:tcW w:type="dxa" w:w="5102"/>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PWA en Next.js (App Router y TypeScript), http://localhost:3000</w:t>
            </w:r>
          </w:p>
        </w:tc>
      </w:tr>
      <w:tr>
        <w:trPr>
          <w:cantSplit/>
        </w:trPr>
        <w:tc>
          <w:tcPr>
            <w:tcW w:type="dxa" w:w="2041"/>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API</w:t>
            </w:r>
          </w:p>
        </w:tc>
        <w:tc>
          <w:tcPr>
            <w:tcW w:type="dxa" w:w="2494"/>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Carpeta backend/</w:t>
            </w:r>
          </w:p>
        </w:tc>
        <w:tc>
          <w:tcPr>
            <w:tcW w:type="dxa" w:w="5102"/>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Spring Boot con Java 17, http://localhost:8080</w:t>
            </w:r>
          </w:p>
        </w:tc>
      </w:tr>
      <w:tr>
        <w:trPr>
          <w:cantSplit/>
        </w:trPr>
        <w:tc>
          <w:tcPr>
            <w:tcW w:type="dxa" w:w="2041"/>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Base de datos</w:t>
            </w:r>
          </w:p>
        </w:tc>
        <w:tc>
          <w:tcPr>
            <w:tcW w:type="dxa" w:w="2494"/>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Docker</w:t>
            </w:r>
          </w:p>
        </w:tc>
        <w:tc>
          <w:tcPr>
            <w:tcW w:type="dxa" w:w="5102"/>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PostgreSQL, contenedor gopoli-postgres, puerto 5432, base gopoli</w:t>
            </w:r>
          </w:p>
        </w:tc>
      </w:tr>
      <w:tr>
        <w:trPr>
          <w:cantSplit/>
        </w:trPr>
        <w:tc>
          <w:tcPr>
            <w:tcW w:type="dxa" w:w="2041"/>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Arranque local</w:t>
            </w:r>
          </w:p>
        </w:tc>
        <w:tc>
          <w:tcPr>
            <w:tcW w:type="dxa" w:w="2494"/>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Raíz del repositorio</w:t>
            </w:r>
          </w:p>
        </w:tc>
        <w:tc>
          <w:tcPr>
            <w:tcW w:type="dxa" w:w="5102"/>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start-gopoli.bat o start-gopoli.ps1</w:t>
            </w:r>
          </w:p>
        </w:tc>
      </w:tr>
    </w:tbl>
    <w:p>
      <w:pPr>
        <w:spacing w:after="120" w:before="40"/>
      </w:pPr>
    </w:p>
    <w:p>
      <w:pPr>
        <w:spacing w:before="0" w:after="160" w:line="269" w:lineRule="auto"/>
        <w:jc w:val="both"/>
      </w:pPr>
      <w:r>
        <w:rPr>
          <w:rFonts w:ascii="Calibri" w:hAnsi="Calibri" w:cs="Calibri" w:eastAsia="Calibri"/>
          <w:b w:val="0"/>
          <w:i w:val="0"/>
          <w:color w:val="1C2430"/>
          <w:sz w:val="22"/>
          <w:lang w:val="es-CO" w:eastAsia="es-CO"/>
        </w:rPr>
        <w:t>El acceso usa las rutas /login y /registro. La sesión se sostiene con un JWT guardado en memoria. El correo debe pertenecer al dominio @elpoli.edu.co. Con la sesión abierta, el menú AppShell ofrece Inicio (/mapa), Buscar (/buscar), Viajes (/viajes), Mensajes (/mensajes), Agenda (/agenda) y Perfil (/perfil).</w:t>
      </w:r>
    </w:p>
    <w:tbl>
      <w:tblPr>
        <w:tblW w:type="dxa" w:w="9639"/>
        <w:tblLook w:firstColumn="1" w:firstRow="1" w:lastColumn="0" w:lastRow="0" w:noHBand="0" w:noVBand="1" w:val="04A0"/>
        <w:tblBorders>
          <w:top w:val="single" w:sz="4" w:space="0" w:color="146C43"/>
          <w:left w:val="single" w:sz="4" w:space="0" w:color="146C43"/>
          <w:bottom w:val="single" w:sz="4" w:space="0" w:color="146C43"/>
          <w:right w:val="single" w:sz="4" w:space="0" w:color="146C43"/>
          <w:insideH w:val="single" w:sz="4" w:space="0" w:color="146C43"/>
          <w:insideV w:val="single" w:sz="4" w:space="0" w:color="146C43"/>
        </w:tblBorders>
      </w:tblPr>
      <w:tblGrid>
        <w:gridCol w:w="9638"/>
      </w:tblGrid>
      <w:tr>
        <w:tc>
          <w:tcPr>
            <w:tcW w:type="dxa" w:w="9638"/>
            <w:shd w:val="clear" w:color="auto" w:fill="FBF6EA"/>
            <w:tcMar>
              <w:top w:w="120" w:type="dxa"/>
              <w:left w:w="120" w:type="dxa"/>
              <w:bottom w:w="120" w:type="dxa"/>
              <w:right w:w="120" w:type="dxa"/>
            </w:tcMar>
          </w:tcPr>
          <w:p>
            <w:pPr>
              <w:spacing w:after="40"/>
            </w:pPr>
            <w:r/>
            <w:r>
              <w:rPr>
                <w:rFonts w:ascii="Calibri" w:hAnsi="Calibri" w:cs="Calibri" w:eastAsia="Calibri"/>
                <w:b/>
                <w:i w:val="0"/>
                <w:color w:val="0E3D2A"/>
                <w:sz w:val="22"/>
                <w:lang w:val="es-CO" w:eastAsia="es-CO"/>
              </w:rPr>
              <w:t>Alcance: lo construido manda</w:t>
            </w:r>
          </w:p>
          <w:p>
            <w:pPr>
              <w:spacing w:after="0"/>
            </w:pPr>
            <w:r>
              <w:rPr>
                <w:rFonts w:ascii="Calibri" w:hAnsi="Calibri" w:cs="Calibri" w:eastAsia="Calibri"/>
                <w:b w:val="0"/>
                <w:i w:val="0"/>
                <w:color w:val="1C2430"/>
                <w:sz w:val="21"/>
                <w:lang w:val="es-CO" w:eastAsia="es-CO"/>
              </w:rPr>
              <w:t>El análisis de la parte 4 incluye funciones que el código actual no implementa, por ejemplo la recuperación de contraseña por correo, la calificación entre usuarios y el reporte de incidentes. Si un requisito, un caso de uso o un mockup no coincide con el software, prevalecen esta sección y las guías.</w:t>
            </w:r>
          </w:p>
        </w:tc>
      </w:tr>
    </w:tbl>
    <w:p>
      <w:pPr>
        <w:spacing w:after="80"/>
      </w:pPr>
    </w:p>
    <w:p>
      <w:pPr>
        <w:pStyle w:val="Heading2"/>
        <w:spacing w:before="240" w:after="120" w:line="252" w:lineRule="auto"/>
      </w:pPr>
      <w:r>
        <w:rPr>
          <w:rFonts w:ascii="Calibri" w:hAnsi="Calibri" w:cs="Calibri" w:eastAsia="Calibri"/>
          <w:b/>
          <w:i w:val="0"/>
          <w:color w:val="146C43"/>
          <w:sz w:val="28"/>
          <w:lang w:val="es-CO" w:eastAsia="es-CO"/>
        </w:rPr>
        <w:t>1.6 Correspondencia con el enunciado del taller</w:t>
      </w:r>
    </w:p>
    <w:p>
      <w:pPr>
        <w:spacing w:before="0" w:after="160" w:line="269" w:lineRule="auto"/>
        <w:jc w:val="both"/>
      </w:pPr>
      <w:r>
        <w:rPr>
          <w:rFonts w:ascii="Calibri" w:hAnsi="Calibri" w:cs="Calibri" w:eastAsia="Calibri"/>
          <w:b w:val="0"/>
          <w:i w:val="0"/>
          <w:color w:val="1C2430"/>
          <w:sz w:val="22"/>
          <w:lang w:val="es-CO" w:eastAsia="es-CO"/>
        </w:rPr>
        <w:t>Aplicación web con base de datos. Cumplida en local: PWA, API Spring Boot y PostgreSQL, con inicio de sesión institucional y menú de navegación.</w:t>
      </w:r>
    </w:p>
    <w:p>
      <w:pPr>
        <w:spacing w:before="0" w:after="160" w:line="269" w:lineRule="auto"/>
        <w:jc w:val="both"/>
      </w:pPr>
      <w:r>
        <w:rPr>
          <w:rFonts w:ascii="Calibri" w:hAnsi="Calibri" w:cs="Calibri" w:eastAsia="Calibri"/>
          <w:b w:val="0"/>
          <w:i w:val="0"/>
          <w:color w:val="1C2430"/>
          <w:sz w:val="22"/>
          <w:lang w:val="es-CO" w:eastAsia="es-CO"/>
        </w:rPr>
        <w:t>Documentación, historias de usuario y TDD. Las guías de esta entrega hacen de manual de instalación y de manual de usuario. Las historias y el informe de pruebas están en la referencia del producto. Las cifras de pruebas corresponden a la ejecución del 22 de septiembre de 2026.</w:t>
      </w:r>
    </w:p>
    <w:p>
      <w:pPr>
        <w:spacing w:before="0" w:after="160" w:line="269" w:lineRule="auto"/>
        <w:jc w:val="both"/>
      </w:pPr>
      <w:r>
        <w:rPr>
          <w:rFonts w:ascii="Calibri" w:hAnsi="Calibri" w:cs="Calibri" w:eastAsia="Calibri"/>
          <w:b w:val="0"/>
          <w:i w:val="0"/>
          <w:color w:val="1C2430"/>
          <w:sz w:val="22"/>
          <w:lang w:val="es-CO" w:eastAsia="es-CO"/>
        </w:rPr>
        <w:t>Publicación en servidor web. No hay una URL pública verificable en el repositorio. La aplicación corre en el entorno local. El detalle está en la referencia de publicación.</w:t>
      </w:r>
    </w:p>
    <w:p>
      <w:pPr>
        <w:pStyle w:val="Heading1"/>
        <w:spacing w:before="320" w:after="120" w:line="252" w:lineRule="auto"/>
        <w:pBdr>
          <w:bottom w:val="single" w:sz="12" w:space="4" w:color="146C43"/>
        </w:pBdr>
      </w:pPr>
      <w:r>
        <w:rPr>
          <w:rFonts w:ascii="Calibri" w:hAnsi="Calibri" w:cs="Calibri" w:eastAsia="Calibri"/>
          <w:b/>
          <w:i w:val="0"/>
          <w:color w:val="0E3D2A"/>
          <w:sz w:val="36"/>
          <w:lang w:val="es-CO" w:eastAsia="es-CO"/>
        </w:rPr>
        <w:t>2. Guías</w:t>
      </w:r>
    </w:p>
    <w:p>
      <w:pPr>
        <w:spacing w:before="0" w:after="160" w:line="269" w:lineRule="auto"/>
        <w:jc w:val="both"/>
      </w:pPr>
      <w:r>
        <w:rPr>
          <w:rFonts w:ascii="Calibri" w:hAnsi="Calibri" w:cs="Calibri" w:eastAsia="Calibri"/>
          <w:b w:val="0"/>
          <w:i w:val="0"/>
          <w:color w:val="1C2430"/>
          <w:sz w:val="22"/>
          <w:lang w:val="es-CO" w:eastAsia="es-CO"/>
        </w:rPr>
        <w:t>Estas guías asumen que usted ya sabe qué quiere lograr: poner GoPoli en marcha, o completar una tarea dentro de la aplicación. Los conceptos están en la explicación. Los identificadores y los resultados de prueba están en la referencia.</w:t>
      </w:r>
    </w:p>
    <w:p>
      <w:pPr>
        <w:pStyle w:val="Heading2"/>
        <w:spacing w:before="240" w:after="120" w:line="252" w:lineRule="auto"/>
      </w:pPr>
      <w:r>
        <w:rPr>
          <w:rFonts w:ascii="Calibri" w:hAnsi="Calibri" w:cs="Calibri" w:eastAsia="Calibri"/>
          <w:b/>
          <w:i w:val="0"/>
          <w:color w:val="146C43"/>
          <w:sz w:val="28"/>
          <w:lang w:val="es-CO" w:eastAsia="es-CO"/>
        </w:rPr>
        <w:t>2.1 Cómo instalar y arrancar GoPoli</w:t>
      </w:r>
    </w:p>
    <w:p>
      <w:pPr>
        <w:spacing w:before="0" w:after="160" w:line="269" w:lineRule="auto"/>
        <w:jc w:val="both"/>
      </w:pPr>
      <w:r>
        <w:rPr>
          <w:rFonts w:ascii="Calibri" w:hAnsi="Calibri" w:cs="Calibri" w:eastAsia="Calibri"/>
          <w:b w:val="0"/>
          <w:i w:val="0"/>
          <w:color w:val="1C2430"/>
          <w:sz w:val="22"/>
          <w:lang w:val="es-CO" w:eastAsia="es-CO"/>
        </w:rPr>
        <w:t>Esta guía deja la PWA, la API y PostgreSQL corriendo en su equipo Windows.</w:t>
      </w:r>
    </w:p>
    <w:p>
      <w:pPr>
        <w:pStyle w:val="Heading3"/>
        <w:spacing w:before="160" w:after="120" w:line="252" w:lineRule="auto"/>
      </w:pPr>
      <w:r>
        <w:rPr>
          <w:rFonts w:ascii="Calibri" w:hAnsi="Calibri" w:cs="Calibri" w:eastAsia="Calibri"/>
          <w:b/>
          <w:i w:val="0"/>
          <w:color w:val="1C2430"/>
          <w:sz w:val="24"/>
          <w:lang w:val="es-CO" w:eastAsia="es-CO"/>
        </w:rPr>
        <w:t>Antes de empezar</w:t>
      </w:r>
    </w:p>
    <w:p>
      <w:pPr>
        <w:pStyle w:val="ListBullet"/>
        <w:spacing w:after="40" w:before="0"/>
        <w:ind w:left="567"/>
      </w:pPr>
      <w:r>
        <w:rPr>
          <w:rFonts w:ascii="Calibri" w:hAnsi="Calibri" w:cs="Calibri" w:eastAsia="Calibri"/>
          <w:b w:val="0"/>
          <w:i w:val="0"/>
          <w:color w:val="1C2430"/>
          <w:sz w:val="22"/>
          <w:lang w:val="es-CO" w:eastAsia="es-CO"/>
        </w:rPr>
        <w:t>Windows con PowerShell.</w:t>
      </w:r>
    </w:p>
    <w:p>
      <w:pPr>
        <w:pStyle w:val="ListBullet"/>
        <w:spacing w:after="40" w:before="0"/>
        <w:ind w:left="567"/>
      </w:pPr>
      <w:r>
        <w:rPr>
          <w:rFonts w:ascii="Calibri" w:hAnsi="Calibri" w:cs="Calibri" w:eastAsia="Calibri"/>
          <w:b w:val="0"/>
          <w:i w:val="0"/>
          <w:color w:val="1C2430"/>
          <w:sz w:val="22"/>
          <w:lang w:val="es-CO" w:eastAsia="es-CO"/>
        </w:rPr>
        <w:t>Docker Desktop instalado y en ejecución.</w:t>
      </w:r>
    </w:p>
    <w:p>
      <w:pPr>
        <w:pStyle w:val="ListBullet"/>
        <w:spacing w:after="40" w:before="0"/>
        <w:ind w:left="567"/>
      </w:pPr>
      <w:r>
        <w:rPr>
          <w:rFonts w:ascii="Calibri" w:hAnsi="Calibri" w:cs="Calibri" w:eastAsia="Calibri"/>
          <w:b w:val="0"/>
          <w:i w:val="0"/>
          <w:color w:val="1C2430"/>
          <w:sz w:val="22"/>
          <w:lang w:val="es-CO" w:eastAsia="es-CO"/>
        </w:rPr>
        <w:t>Java 17. El backend declara esa versión en backend/pom.xml.</w:t>
      </w:r>
    </w:p>
    <w:p>
      <w:pPr>
        <w:pStyle w:val="ListBullet"/>
        <w:spacing w:after="40" w:before="0"/>
        <w:ind w:left="567"/>
      </w:pPr>
      <w:r>
        <w:rPr>
          <w:rFonts w:ascii="Calibri" w:hAnsi="Calibri" w:cs="Calibri" w:eastAsia="Calibri"/>
          <w:b w:val="0"/>
          <w:i w:val="0"/>
          <w:color w:val="1C2430"/>
          <w:sz w:val="22"/>
          <w:lang w:val="es-CO" w:eastAsia="es-CO"/>
        </w:rPr>
        <w:t>Node.js LTS, con npm, para la PWA.</w:t>
      </w:r>
    </w:p>
    <w:p>
      <w:pPr>
        <w:pStyle w:val="ListBullet"/>
        <w:spacing w:after="40" w:before="0"/>
        <w:ind w:left="567"/>
      </w:pPr>
      <w:r>
        <w:rPr>
          <w:rFonts w:ascii="Calibri" w:hAnsi="Calibri" w:cs="Calibri" w:eastAsia="Calibri"/>
          <w:b w:val="0"/>
          <w:i w:val="0"/>
          <w:color w:val="1C2430"/>
          <w:sz w:val="22"/>
          <w:lang w:val="es-CO" w:eastAsia="es-CO"/>
        </w:rPr>
        <w:t>Chrome u Opera GX. El script puede abrir el navegador al terminar.</w:t>
      </w:r>
    </w:p>
    <w:p>
      <w:pPr>
        <w:pStyle w:val="ListBullet"/>
        <w:spacing w:after="40" w:before="0"/>
        <w:ind w:left="567"/>
      </w:pPr>
      <w:r>
        <w:rPr>
          <w:rFonts w:ascii="Calibri" w:hAnsi="Calibri" w:cs="Calibri" w:eastAsia="Calibri"/>
          <w:b w:val="0"/>
          <w:i w:val="0"/>
          <w:color w:val="1C2430"/>
          <w:sz w:val="22"/>
          <w:lang w:val="es-CO" w:eastAsia="es-CO"/>
        </w:rPr>
        <w:t>El repositorio GoPoli en disco.</w:t>
      </w:r>
    </w:p>
    <w:p>
      <w:pPr>
        <w:pStyle w:val="Heading3"/>
        <w:spacing w:before="160" w:after="120" w:line="252" w:lineRule="auto"/>
      </w:pPr>
      <w:r>
        <w:rPr>
          <w:rFonts w:ascii="Calibri" w:hAnsi="Calibri" w:cs="Calibri" w:eastAsia="Calibri"/>
          <w:b/>
          <w:i w:val="0"/>
          <w:color w:val="1C2430"/>
          <w:sz w:val="24"/>
          <w:lang w:val="es-CO" w:eastAsia="es-CO"/>
        </w:rPr>
        <w:t>Arranque recomendado</w:t>
      </w:r>
    </w:p>
    <w:p>
      <w:pPr>
        <w:spacing w:after="60" w:before="0"/>
        <w:ind w:left="482" w:hanging="255"/>
      </w:pPr>
      <w:r>
        <w:rPr>
          <w:rFonts w:ascii="Calibri" w:hAnsi="Calibri" w:cs="Calibri" w:eastAsia="Calibri"/>
          <w:b w:val="0"/>
          <w:i w:val="0"/>
          <w:color w:val="1C2430"/>
          <w:sz w:val="22"/>
          <w:lang w:val="es-CO" w:eastAsia="es-CO"/>
        </w:rPr>
        <w:t>1.  Abra una terminal en la raíz del repositorio.</w:t>
      </w:r>
    </w:p>
    <w:p>
      <w:pPr>
        <w:spacing w:after="60" w:before="0"/>
        <w:ind w:left="482" w:hanging="255"/>
      </w:pPr>
      <w:r>
        <w:rPr>
          <w:rFonts w:ascii="Calibri" w:hAnsi="Calibri" w:cs="Calibri" w:eastAsia="Calibri"/>
          <w:b w:val="0"/>
          <w:i w:val="0"/>
          <w:color w:val="1C2430"/>
          <w:sz w:val="22"/>
          <w:lang w:val="es-CO" w:eastAsia="es-CO"/>
        </w:rPr>
        <w:t>2.  Haga doble clic en start-gopoli.bat. Si prefiere PowerShell: powershell -ExecutionPolicy Bypass -File .\start-gopoli.ps1.</w:t>
      </w:r>
    </w:p>
    <w:p>
      <w:pPr>
        <w:spacing w:after="60" w:before="0"/>
        <w:ind w:left="482" w:hanging="255"/>
      </w:pPr>
      <w:r>
        <w:rPr>
          <w:rFonts w:ascii="Calibri" w:hAnsi="Calibri" w:cs="Calibri" w:eastAsia="Calibri"/>
          <w:b w:val="0"/>
          <w:i w:val="0"/>
          <w:color w:val="1C2430"/>
          <w:sz w:val="22"/>
          <w:lang w:val="es-CO" w:eastAsia="es-CO"/>
        </w:rPr>
        <w:t>3.  Opcional: elija el navegador con .\start-gopoli.ps1 -Browser opera-gx. Los valores admitidos son chrome, opera y opera-gx.</w:t>
      </w:r>
    </w:p>
    <w:p>
      <w:pPr>
        <w:spacing w:before="120" w:after="160" w:line="269" w:lineRule="auto"/>
        <w:jc w:val="left"/>
      </w:pPr>
      <w:r>
        <w:rPr>
          <w:rFonts w:ascii="Calibri" w:hAnsi="Calibri" w:cs="Calibri" w:eastAsia="Calibri"/>
          <w:b w:val="0"/>
          <w:i w:val="0"/>
          <w:color w:val="1C2430"/>
          <w:sz w:val="22"/>
          <w:lang w:val="es-CO" w:eastAsia="es-CO"/>
        </w:rPr>
        <w:t>El script hace, en este orden:</w:t>
      </w:r>
    </w:p>
    <w:p>
      <w:pPr>
        <w:pStyle w:val="ListBullet"/>
        <w:spacing w:after="40" w:before="0"/>
        <w:ind w:left="567"/>
      </w:pPr>
      <w:r>
        <w:rPr>
          <w:rFonts w:ascii="Calibri" w:hAnsi="Calibri" w:cs="Calibri" w:eastAsia="Calibri"/>
          <w:b w:val="0"/>
          <w:i w:val="0"/>
          <w:color w:val="1C2430"/>
          <w:sz w:val="22"/>
          <w:lang w:val="es-CO" w:eastAsia="es-CO"/>
        </w:rPr>
        <w:t>Levanta o reutiliza el contenedor gopoli-postgres en el puerto 5432.</w:t>
      </w:r>
    </w:p>
    <w:p>
      <w:pPr>
        <w:pStyle w:val="ListBullet"/>
        <w:spacing w:after="40" w:before="0"/>
        <w:ind w:left="567"/>
      </w:pPr>
      <w:r>
        <w:rPr>
          <w:rFonts w:ascii="Calibri" w:hAnsi="Calibri" w:cs="Calibri" w:eastAsia="Calibri"/>
          <w:b w:val="0"/>
          <w:i w:val="0"/>
          <w:color w:val="1C2430"/>
          <w:sz w:val="22"/>
          <w:lang w:val="es-CO" w:eastAsia="es-CO"/>
        </w:rPr>
        <w:t>Arranca el backend Spring Boot en http://localhost:8080.</w:t>
      </w:r>
    </w:p>
    <w:p>
      <w:pPr>
        <w:pStyle w:val="ListBullet"/>
        <w:spacing w:after="40" w:before="0"/>
        <w:ind w:left="567"/>
      </w:pPr>
      <w:r>
        <w:rPr>
          <w:rFonts w:ascii="Calibri" w:hAnsi="Calibri" w:cs="Calibri" w:eastAsia="Calibri"/>
          <w:b w:val="0"/>
          <w:i w:val="0"/>
          <w:color w:val="1C2430"/>
          <w:sz w:val="22"/>
          <w:lang w:val="es-CO" w:eastAsia="es-CO"/>
        </w:rPr>
        <w:t>Crea web/.env a partir de .env.example si el archivo no existe.</w:t>
      </w:r>
    </w:p>
    <w:p>
      <w:pPr>
        <w:pStyle w:val="ListBullet"/>
        <w:spacing w:after="40" w:before="0"/>
        <w:ind w:left="567"/>
      </w:pPr>
      <w:r>
        <w:rPr>
          <w:rFonts w:ascii="Calibri" w:hAnsi="Calibri" w:cs="Calibri" w:eastAsia="Calibri"/>
          <w:b w:val="0"/>
          <w:i w:val="0"/>
          <w:color w:val="1C2430"/>
          <w:sz w:val="22"/>
          <w:lang w:val="es-CO" w:eastAsia="es-CO"/>
        </w:rPr>
        <w:t>Inicia Next.js en http://localhost:3000.</w:t>
      </w:r>
    </w:p>
    <w:p>
      <w:pPr>
        <w:pStyle w:val="ListBullet"/>
        <w:spacing w:after="40" w:before="0"/>
        <w:ind w:left="567"/>
      </w:pPr>
      <w:r>
        <w:rPr>
          <w:rFonts w:ascii="Calibri" w:hAnsi="Calibri" w:cs="Calibri" w:eastAsia="Calibri"/>
          <w:b w:val="0"/>
          <w:i w:val="0"/>
          <w:color w:val="1C2430"/>
          <w:sz w:val="22"/>
          <w:lang w:val="es-CO" w:eastAsia="es-CO"/>
        </w:rPr>
        <w:t>Abre el navegador en la PWA.</w:t>
      </w:r>
    </w:p>
    <w:p>
      <w:pPr>
        <w:spacing w:before="0" w:after="160" w:line="269" w:lineRule="auto"/>
        <w:jc w:val="both"/>
      </w:pPr>
      <w:r>
        <w:rPr>
          <w:rFonts w:ascii="Calibri" w:hAnsi="Calibri" w:cs="Calibri" w:eastAsia="Calibri"/>
          <w:b w:val="0"/>
          <w:i w:val="0"/>
          <w:color w:val="1C2430"/>
          <w:sz w:val="22"/>
          <w:lang w:val="es-CO" w:eastAsia="es-CO"/>
        </w:rPr>
        <w:t>La conexión local que usa el script es jdbc:postgresql://localhost:5432/gopoli, con usuario gopoli y contraseña gopoli.</w:t>
      </w:r>
    </w:p>
    <w:p>
      <w:pPr>
        <w:pStyle w:val="Heading3"/>
        <w:spacing w:before="160" w:after="120" w:line="252" w:lineRule="auto"/>
      </w:pPr>
      <w:r>
        <w:rPr>
          <w:rFonts w:ascii="Calibri" w:hAnsi="Calibri" w:cs="Calibri" w:eastAsia="Calibri"/>
          <w:b/>
          <w:i w:val="0"/>
          <w:color w:val="1C2430"/>
          <w:sz w:val="24"/>
          <w:lang w:val="es-CO" w:eastAsia="es-CO"/>
        </w:rPr>
        <w:t>Si arranca cada parte por separado</w:t>
      </w:r>
    </w:p>
    <w:p>
      <w:pPr>
        <w:spacing w:before="0" w:after="160" w:line="269" w:lineRule="auto"/>
        <w:jc w:val="both"/>
      </w:pPr>
      <w:r>
        <w:rPr>
          <w:rFonts w:ascii="Calibri" w:hAnsi="Calibri" w:cs="Calibri" w:eastAsia="Calibri"/>
          <w:b w:val="0"/>
          <w:i w:val="0"/>
          <w:color w:val="1C2430"/>
          <w:sz w:val="22"/>
          <w:lang w:val="es-CO" w:eastAsia="es-CO"/>
        </w:rPr>
        <w:t>Base de datos. En la raíz ejecute docker compose up -d. Compruebe con docker exec gopoli-postgres pg_isready -U gopoli -d gopoli.</w:t>
      </w:r>
    </w:p>
    <w:p>
      <w:pPr>
        <w:spacing w:before="0" w:after="160" w:line="269" w:lineRule="auto"/>
        <w:jc w:val="both"/>
      </w:pPr>
      <w:r>
        <w:rPr>
          <w:rFonts w:ascii="Calibri" w:hAnsi="Calibri" w:cs="Calibri" w:eastAsia="Calibri"/>
          <w:b w:val="0"/>
          <w:i w:val="0"/>
          <w:color w:val="1C2430"/>
          <w:sz w:val="22"/>
          <w:lang w:val="es-CO" w:eastAsia="es-CO"/>
        </w:rPr>
        <w:t>API. Entre en backend, defina las variables SPRING_DATASOURCE_* y ejecute .\mvnw.cmd spring-boot:run.</w:t>
      </w:r>
    </w:p>
    <w:p>
      <w:pPr>
        <w:spacing w:before="0" w:after="160" w:line="269" w:lineRule="auto"/>
        <w:jc w:val="both"/>
      </w:pPr>
      <w:r>
        <w:rPr>
          <w:rFonts w:ascii="Calibri" w:hAnsi="Calibri" w:cs="Calibri" w:eastAsia="Calibri"/>
          <w:b w:val="0"/>
          <w:i w:val="0"/>
          <w:color w:val="1C2430"/>
          <w:sz w:val="22"/>
          <w:lang w:val="es-CO" w:eastAsia="es-CO"/>
        </w:rPr>
        <w:t>PWA. Entre en web, deje NEXT_PUBLIC_API_URL en .env, ejecute npm install la primera vez y luego npm run dev. Abra http://localhost:3000.</w:t>
      </w:r>
    </w:p>
    <w:p>
      <w:pPr>
        <w:pStyle w:val="Heading3"/>
        <w:spacing w:before="160" w:after="120" w:line="252" w:lineRule="auto"/>
      </w:pPr>
      <w:r>
        <w:rPr>
          <w:rFonts w:ascii="Calibri" w:hAnsi="Calibri" w:cs="Calibri" w:eastAsia="Calibri"/>
          <w:b/>
          <w:i w:val="0"/>
          <w:color w:val="1C2430"/>
          <w:sz w:val="24"/>
          <w:lang w:val="es-CO" w:eastAsia="es-CO"/>
        </w:rPr>
        <w:t>Variable de la PWA</w:t>
      </w:r>
    </w:p>
    <w:p>
      <w:pPr>
        <w:spacing w:before="0" w:after="160" w:line="269" w:lineRule="auto"/>
        <w:jc w:val="both"/>
      </w:pPr>
      <w:r>
        <w:rPr>
          <w:rFonts w:ascii="Calibri" w:hAnsi="Calibri" w:cs="Calibri" w:eastAsia="Calibri"/>
          <w:b w:val="0"/>
          <w:i w:val="0"/>
          <w:color w:val="1C2430"/>
          <w:sz w:val="22"/>
          <w:lang w:val="es-CO" w:eastAsia="es-CO"/>
        </w:rPr>
        <w:t>El archivo web/.env puede crearse copiando web/.env.example. Debe contener:</w:t>
      </w:r>
    </w:p>
    <w:p>
      <w:pPr>
        <w:spacing w:before="40" w:after="80" w:line="269" w:lineRule="auto"/>
        <w:jc w:val="left"/>
      </w:pPr>
      <w:r>
        <w:rPr>
          <w:rFonts w:ascii="Calibri" w:hAnsi="Calibri" w:cs="Calibri" w:eastAsia="Calibri"/>
          <w:b/>
          <w:i w:val="0"/>
          <w:color w:val="1C2430"/>
          <w:sz w:val="22"/>
          <w:lang w:val="es-CO" w:eastAsia="es-CO"/>
        </w:rPr>
        <w:t>NEXT_PUBLIC_API_URL=http://localhost:8080</w:t>
      </w:r>
    </w:p>
    <w:p>
      <w:pPr>
        <w:spacing w:before="0" w:after="160" w:line="269" w:lineRule="auto"/>
        <w:jc w:val="both"/>
      </w:pPr>
      <w:r>
        <w:rPr>
          <w:rFonts w:ascii="Calibri" w:hAnsi="Calibri" w:cs="Calibri" w:eastAsia="Calibri"/>
          <w:b w:val="0"/>
          <w:i w:val="0"/>
          <w:color w:val="1C2430"/>
          <w:sz w:val="22"/>
          <w:lang w:val="es-CO" w:eastAsia="es-CO"/>
        </w:rPr>
        <w:t>Sin barra final. En local apunta a la API del puerto 8080.</w:t>
      </w:r>
    </w:p>
    <w:p>
      <w:pPr>
        <w:pStyle w:val="Heading3"/>
        <w:spacing w:before="160" w:after="120" w:line="252" w:lineRule="auto"/>
      </w:pPr>
      <w:r>
        <w:rPr>
          <w:rFonts w:ascii="Calibri" w:hAnsi="Calibri" w:cs="Calibri" w:eastAsia="Calibri"/>
          <w:b/>
          <w:i w:val="0"/>
          <w:color w:val="1C2430"/>
          <w:sz w:val="24"/>
          <w:lang w:val="es-CO" w:eastAsia="es-CO"/>
        </w:rPr>
        <w:t>Compruebe que los servicios responden</w:t>
      </w:r>
    </w:p>
    <w:p>
      <w:pPr>
        <w:pStyle w:val="ListBullet"/>
        <w:spacing w:after="40" w:before="0"/>
        <w:ind w:left="567"/>
      </w:pPr>
      <w:r>
        <w:rPr>
          <w:rFonts w:ascii="Calibri" w:hAnsi="Calibri" w:cs="Calibri" w:eastAsia="Calibri"/>
          <w:b w:val="0"/>
          <w:i w:val="0"/>
          <w:color w:val="1C2430"/>
          <w:sz w:val="22"/>
          <w:lang w:val="es-CO" w:eastAsia="es-CO"/>
        </w:rPr>
        <w:t>API: GET http://localhost:8080/ubicaciones. El script de arranque usa esa misma ruta como sonda.</w:t>
      </w:r>
    </w:p>
    <w:p>
      <w:pPr>
        <w:pStyle w:val="ListBullet"/>
        <w:spacing w:after="40" w:before="0"/>
        <w:ind w:left="567"/>
      </w:pPr>
      <w:r>
        <w:rPr>
          <w:rFonts w:ascii="Calibri" w:hAnsi="Calibri" w:cs="Calibri" w:eastAsia="Calibri"/>
          <w:b w:val="0"/>
          <w:i w:val="0"/>
          <w:color w:val="1C2430"/>
          <w:sz w:val="22"/>
          <w:lang w:val="es-CO" w:eastAsia="es-CO"/>
        </w:rPr>
        <w:t>PWA: http://localhost:3000 abre y permite ir a /login o a /registro.</w:t>
      </w:r>
    </w:p>
    <w:p>
      <w:pPr>
        <w:spacing w:before="0" w:after="160" w:line="269" w:lineRule="auto"/>
        <w:jc w:val="both"/>
      </w:pPr>
      <w:r>
        <w:rPr>
          <w:rFonts w:ascii="Calibri" w:hAnsi="Calibri" w:cs="Calibri" w:eastAsia="Calibri"/>
          <w:b w:val="0"/>
          <w:i w:val="0"/>
          <w:color w:val="1C2430"/>
          <w:sz w:val="22"/>
          <w:lang w:val="es-CO" w:eastAsia="es-CO"/>
        </w:rPr>
        <w:t>Si Docker no está en el PATH, el script se detiene: instale Docker Desktop y vuelva a lanzarlo. Si el navegador elegido no está instalado, use -Browser chrome.</w:t>
      </w:r>
    </w:p>
    <w:p>
      <w:pPr>
        <w:spacing w:before="0" w:after="160" w:line="269" w:lineRule="auto"/>
        <w:jc w:val="both"/>
      </w:pPr>
      <w:r>
        <w:rPr>
          <w:rFonts w:ascii="Calibri" w:hAnsi="Calibri" w:cs="Calibri" w:eastAsia="Calibri"/>
          <w:b w:val="0"/>
          <w:i w:val="0"/>
          <w:color w:val="1C2430"/>
          <w:sz w:val="22"/>
          <w:lang w:val="es-CO" w:eastAsia="es-CO"/>
        </w:rPr>
        <w:t>Los puertos fijos están repetidos en la referencia de entorno, por si los necesita más adelante: 5432, 8080 y 3000.</w:t>
      </w:r>
    </w:p>
    <w:p>
      <w:pPr>
        <w:pStyle w:val="Heading2"/>
        <w:spacing w:before="240" w:after="120" w:line="252" w:lineRule="auto"/>
      </w:pPr>
      <w:r>
        <w:rPr>
          <w:rFonts w:ascii="Calibri" w:hAnsi="Calibri" w:cs="Calibri" w:eastAsia="Calibri"/>
          <w:b/>
          <w:i w:val="0"/>
          <w:color w:val="146C43"/>
          <w:sz w:val="28"/>
          <w:lang w:val="es-CO" w:eastAsia="es-CO"/>
        </w:rPr>
        <w:t>2.2 Cómo usar GoPoli</w:t>
      </w:r>
    </w:p>
    <w:p>
      <w:pPr>
        <w:spacing w:before="0" w:after="160" w:line="269" w:lineRule="auto"/>
        <w:jc w:val="both"/>
      </w:pPr>
      <w:r>
        <w:rPr>
          <w:rFonts w:ascii="Calibri" w:hAnsi="Calibri" w:cs="Calibri" w:eastAsia="Calibri"/>
          <w:b w:val="0"/>
          <w:i w:val="0"/>
          <w:color w:val="1C2430"/>
          <w:sz w:val="22"/>
          <w:lang w:val="es-CO" w:eastAsia="es-CO"/>
        </w:rPr>
        <w:t>Esta guía recorre las tareas de la PWA en http://localhost:3000. Describe el software entregado, no los mockups de la parte 4.</w:t>
      </w:r>
    </w:p>
    <w:p>
      <w:pPr>
        <w:pStyle w:val="Heading3"/>
        <w:spacing w:before="160" w:after="120" w:line="252" w:lineRule="auto"/>
      </w:pPr>
      <w:r>
        <w:rPr>
          <w:rFonts w:ascii="Calibri" w:hAnsi="Calibri" w:cs="Calibri" w:eastAsia="Calibri"/>
          <w:b/>
          <w:i w:val="0"/>
          <w:color w:val="1C2430"/>
          <w:sz w:val="24"/>
          <w:lang w:val="es-CO" w:eastAsia="es-CO"/>
        </w:rPr>
        <w:t>Entrar</w:t>
      </w:r>
    </w:p>
    <w:p>
      <w:pPr>
        <w:spacing w:after="60" w:before="0"/>
        <w:ind w:left="482" w:hanging="255"/>
      </w:pPr>
      <w:r>
        <w:rPr>
          <w:rFonts w:ascii="Calibri" w:hAnsi="Calibri" w:cs="Calibri" w:eastAsia="Calibri"/>
          <w:b w:val="0"/>
          <w:i w:val="0"/>
          <w:color w:val="1C2430"/>
          <w:sz w:val="22"/>
          <w:lang w:val="es-CO" w:eastAsia="es-CO"/>
        </w:rPr>
        <w:t>1.  En /registro, escriba nombre, correo @elpoli.edu.co, teléfono, una carrera del listado y la contraseña.</w:t>
      </w:r>
    </w:p>
    <w:p>
      <w:pPr>
        <w:spacing w:after="60" w:before="0"/>
        <w:ind w:left="482" w:hanging="255"/>
      </w:pPr>
      <w:r>
        <w:rPr>
          <w:rFonts w:ascii="Calibri" w:hAnsi="Calibri" w:cs="Calibri" w:eastAsia="Calibri"/>
          <w:b w:val="0"/>
          <w:i w:val="0"/>
          <w:color w:val="1C2430"/>
          <w:sz w:val="22"/>
          <w:lang w:val="es-CO" w:eastAsia="es-CO"/>
        </w:rPr>
        <w:t>2.  Si el correo no termina en @elpoli.edu.co, corrija el dominio antes de enviar. El sistema no crea la cuenta.</w:t>
      </w:r>
    </w:p>
    <w:p>
      <w:pPr>
        <w:spacing w:after="60" w:before="0"/>
        <w:ind w:left="482" w:hanging="255"/>
      </w:pPr>
      <w:r>
        <w:rPr>
          <w:rFonts w:ascii="Calibri" w:hAnsi="Calibri" w:cs="Calibri" w:eastAsia="Calibri"/>
          <w:b w:val="0"/>
          <w:i w:val="0"/>
          <w:color w:val="1C2430"/>
          <w:sz w:val="22"/>
          <w:lang w:val="es-CO" w:eastAsia="es-CO"/>
        </w:rPr>
        <w:t>3.  En /login, escriba correo y contraseña. Al entrar verá el menú.</w:t>
      </w:r>
    </w:p>
    <w:p>
      <w:pPr>
        <w:spacing w:after="60" w:before="0"/>
        <w:ind w:left="482" w:hanging="255"/>
      </w:pPr>
      <w:r>
        <w:rPr>
          <w:rFonts w:ascii="Calibri" w:hAnsi="Calibri" w:cs="Calibri" w:eastAsia="Calibri"/>
          <w:b w:val="0"/>
          <w:i w:val="0"/>
          <w:color w:val="1C2430"/>
          <w:sz w:val="22"/>
          <w:lang w:val="es-CO" w:eastAsia="es-CO"/>
        </w:rPr>
        <w:t>4.  Para salir, use Cerrar sesión en Perfil. Las rutas protegidas vuelven a pedir autenticación.</w:t>
      </w:r>
    </w:p>
    <w:p>
      <w:pPr>
        <w:pStyle w:val="Heading3"/>
        <w:spacing w:before="160" w:after="120" w:line="252" w:lineRule="auto"/>
      </w:pPr>
      <w:r>
        <w:rPr>
          <w:rFonts w:ascii="Calibri" w:hAnsi="Calibri" w:cs="Calibri" w:eastAsia="Calibri"/>
          <w:b/>
          <w:i w:val="0"/>
          <w:color w:val="1C2430"/>
          <w:sz w:val="24"/>
          <w:lang w:val="es-CO" w:eastAsia="es-CO"/>
        </w:rPr>
        <w:t>Dónde está cada tarea</w:t>
      </w:r>
    </w:p>
    <w:tbl>
      <w:tblPr>
        <w:tblW w:type="dxa" w:w="9639"/>
        <w:tblLayout w:type="fixed"/>
        <w:tblLook w:firstColumn="1" w:firstRow="1" w:lastColumn="0" w:lastRow="0" w:noHBand="0" w:noVBand="1" w:val="04A0"/>
        <w:tblBorders>
          <w:top w:val="single" w:sz="4" w:space="0" w:color="D5DDD8"/>
          <w:left w:val="single" w:sz="4" w:space="0" w:color="D5DDD8"/>
          <w:bottom w:val="single" w:sz="4" w:space="0" w:color="D5DDD8"/>
          <w:right w:val="single" w:sz="4" w:space="0" w:color="D5DDD8"/>
          <w:insideH w:val="single" w:sz="4" w:space="0" w:color="D5DDD8"/>
          <w:insideV w:val="single" w:sz="4" w:space="0" w:color="D5DDD8"/>
        </w:tblBorders>
      </w:tblPr>
      <w:tblGrid>
        <w:gridCol w:w="4819"/>
        <w:gridCol w:w="4819"/>
      </w:tblGrid>
      <w:tr>
        <w:trPr>
          <w:cantSplit/>
          <w:tblHeader/>
        </w:trPr>
        <w:tc>
          <w:tcPr>
            <w:tcW w:type="dxa" w:w="1928"/>
            <w:shd w:val="clear" w:color="auto" w:fill="146C43"/>
            <w:tcMar>
              <w:top w:w="90" w:type="dxa"/>
              <w:left w:w="90" w:type="dxa"/>
              <w:bottom w:w="90" w:type="dxa"/>
              <w:right w:w="90" w:type="dxa"/>
            </w:tcMar>
          </w:tcPr>
          <w:p>
            <w:pPr>
              <w:spacing w:after="40" w:before="0" w:line="252" w:lineRule="auto"/>
            </w:pPr>
            <w:r/>
            <w:r>
              <w:rPr>
                <w:rFonts w:ascii="Calibri" w:hAnsi="Calibri" w:cs="Calibri" w:eastAsia="Calibri"/>
                <w:b/>
                <w:i w:val="0"/>
                <w:color w:val="FFFFFF"/>
                <w:sz w:val="20"/>
                <w:lang w:val="es-CO" w:eastAsia="es-CO"/>
              </w:rPr>
              <w:t>Menú</w:t>
            </w:r>
          </w:p>
        </w:tc>
        <w:tc>
          <w:tcPr>
            <w:tcW w:type="dxa" w:w="7710"/>
            <w:shd w:val="clear" w:color="auto" w:fill="146C43"/>
            <w:tcMar>
              <w:top w:w="90" w:type="dxa"/>
              <w:left w:w="90" w:type="dxa"/>
              <w:bottom w:w="90" w:type="dxa"/>
              <w:right w:w="90" w:type="dxa"/>
            </w:tcMar>
          </w:tcPr>
          <w:p>
            <w:pPr>
              <w:spacing w:after="40" w:before="0" w:line="252" w:lineRule="auto"/>
            </w:pPr>
            <w:r/>
            <w:r>
              <w:rPr>
                <w:rFonts w:ascii="Calibri" w:hAnsi="Calibri" w:cs="Calibri" w:eastAsia="Calibri"/>
                <w:b/>
                <w:i w:val="0"/>
                <w:color w:val="FFFFFF"/>
                <w:sz w:val="20"/>
                <w:lang w:val="es-CO" w:eastAsia="es-CO"/>
              </w:rPr>
              <w:t>Úselo para</w:t>
            </w:r>
          </w:p>
        </w:tc>
      </w:tr>
      <w:tr>
        <w:trPr>
          <w:cantSplit/>
        </w:trPr>
        <w:tc>
          <w:tcPr>
            <w:tcW w:type="dxa" w:w="1928"/>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Inicio</w:t>
            </w:r>
          </w:p>
        </w:tc>
        <w:tc>
          <w:tcPr>
            <w:tcW w:type="dxa" w:w="7710"/>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Planificar un viaje en el mapa y seguir la ruta.</w:t>
            </w:r>
          </w:p>
        </w:tc>
      </w:tr>
      <w:tr>
        <w:trPr>
          <w:cantSplit/>
        </w:trPr>
        <w:tc>
          <w:tcPr>
            <w:tcW w:type="dxa" w:w="1928"/>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Buscar</w:t>
            </w:r>
          </w:p>
        </w:tc>
        <w:tc>
          <w:tcPr>
            <w:tcW w:type="dxa" w:w="7710"/>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Ver servicios activos y unirse a uno.</w:t>
            </w:r>
          </w:p>
        </w:tc>
      </w:tr>
      <w:tr>
        <w:trPr>
          <w:cantSplit/>
        </w:trPr>
        <w:tc>
          <w:tcPr>
            <w:tcW w:type="dxa" w:w="1928"/>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Viajes</w:t>
            </w:r>
          </w:p>
        </w:tc>
        <w:tc>
          <w:tcPr>
            <w:tcW w:type="dxa" w:w="7710"/>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Abrir el grupo en planificación o el viaje en curso.</w:t>
            </w:r>
          </w:p>
        </w:tc>
      </w:tr>
      <w:tr>
        <w:trPr>
          <w:cantSplit/>
        </w:trPr>
        <w:tc>
          <w:tcPr>
            <w:tcW w:type="dxa" w:w="1928"/>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Mensajes</w:t>
            </w:r>
          </w:p>
        </w:tc>
        <w:tc>
          <w:tcPr>
            <w:tcW w:type="dxa" w:w="7710"/>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Leer la bandeja y abrir un hilo.</w:t>
            </w:r>
          </w:p>
        </w:tc>
      </w:tr>
      <w:tr>
        <w:trPr>
          <w:cantSplit/>
        </w:trPr>
        <w:tc>
          <w:tcPr>
            <w:tcW w:type="dxa" w:w="1928"/>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Agenda</w:t>
            </w:r>
          </w:p>
        </w:tc>
        <w:tc>
          <w:tcPr>
            <w:tcW w:type="dxa" w:w="7710"/>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Guardar rutas habituales y publicarlas como servicio.</w:t>
            </w:r>
          </w:p>
        </w:tc>
      </w:tr>
      <w:tr>
        <w:trPr>
          <w:cantSplit/>
        </w:trPr>
        <w:tc>
          <w:tcPr>
            <w:tcW w:type="dxa" w:w="1928"/>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Perfil</w:t>
            </w:r>
          </w:p>
        </w:tc>
        <w:tc>
          <w:tcPr>
            <w:tcW w:type="dxa" w:w="7710"/>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Editar datos, registrar el vehículo, ver el historial o cerrar sesión.</w:t>
            </w:r>
          </w:p>
        </w:tc>
      </w:tr>
    </w:tbl>
    <w:p>
      <w:pPr>
        <w:spacing w:after="120" w:before="40"/>
      </w:pPr>
    </w:p>
    <w:p>
      <w:pPr>
        <w:pStyle w:val="Heading3"/>
        <w:spacing w:before="160" w:after="120" w:line="252" w:lineRule="auto"/>
      </w:pPr>
      <w:r>
        <w:rPr>
          <w:rFonts w:ascii="Calibri" w:hAnsi="Calibri" w:cs="Calibri" w:eastAsia="Calibri"/>
          <w:b/>
          <w:i w:val="0"/>
          <w:color w:val="1C2430"/>
          <w:sz w:val="24"/>
          <w:lang w:val="es-CO" w:eastAsia="es-CO"/>
        </w:rPr>
        <w:t>Confirmar un viaje en el mapa</w:t>
      </w:r>
    </w:p>
    <w:p>
      <w:pPr>
        <w:spacing w:after="60" w:before="0"/>
        <w:ind w:left="482" w:hanging="255"/>
      </w:pPr>
      <w:r>
        <w:rPr>
          <w:rFonts w:ascii="Calibri" w:hAnsi="Calibri" w:cs="Calibri" w:eastAsia="Calibri"/>
          <w:b w:val="0"/>
          <w:i w:val="0"/>
          <w:color w:val="1C2430"/>
          <w:sz w:val="22"/>
          <w:lang w:val="es-CO" w:eastAsia="es-CO"/>
        </w:rPr>
        <w:t>1.  Abra Inicio.</w:t>
      </w:r>
    </w:p>
    <w:p>
      <w:pPr>
        <w:spacing w:after="60" w:before="0"/>
        <w:ind w:left="482" w:hanging="255"/>
      </w:pPr>
      <w:r>
        <w:rPr>
          <w:rFonts w:ascii="Calibri" w:hAnsi="Calibri" w:cs="Calibri" w:eastAsia="Calibri"/>
          <w:b w:val="0"/>
          <w:i w:val="0"/>
          <w:color w:val="1C2430"/>
          <w:sz w:val="22"/>
          <w:lang w:val="es-CO" w:eastAsia="es-CO"/>
        </w:rPr>
        <w:t>2.  Elija el punto de salida y el destino en el catálogo de ubicaciones.</w:t>
      </w:r>
    </w:p>
    <w:p>
      <w:pPr>
        <w:spacing w:after="60" w:before="0"/>
        <w:ind w:left="482" w:hanging="255"/>
      </w:pPr>
      <w:r>
        <w:rPr>
          <w:rFonts w:ascii="Calibri" w:hAnsi="Calibri" w:cs="Calibri" w:eastAsia="Calibri"/>
          <w:b w:val="0"/>
          <w:i w:val="0"/>
          <w:color w:val="1C2430"/>
          <w:sz w:val="22"/>
          <w:lang w:val="es-CO" w:eastAsia="es-CO"/>
        </w:rPr>
        <w:t>3.  Revise la ruta calculada. Si el trayecto no es válido, cambie las ubicaciones antes de confirmar.</w:t>
      </w:r>
    </w:p>
    <w:p>
      <w:pPr>
        <w:spacing w:after="60" w:before="0"/>
        <w:ind w:left="482" w:hanging="255"/>
      </w:pPr>
      <w:r>
        <w:rPr>
          <w:rFonts w:ascii="Calibri" w:hAnsi="Calibri" w:cs="Calibri" w:eastAsia="Calibri"/>
          <w:b w:val="0"/>
          <w:i w:val="0"/>
          <w:color w:val="1C2430"/>
          <w:sz w:val="22"/>
          <w:lang w:val="es-CO" w:eastAsia="es-CO"/>
        </w:rPr>
        <w:t>4.  En Confirmar viaje, ajuste cupos y hora, y confirme. El sistema crea el servicio.</w:t>
      </w:r>
    </w:p>
    <w:p>
      <w:pPr>
        <w:spacing w:before="0" w:after="160" w:line="269" w:lineRule="auto"/>
        <w:jc w:val="both"/>
      </w:pPr>
      <w:r>
        <w:rPr>
          <w:rFonts w:ascii="Calibri" w:hAnsi="Calibri" w:cs="Calibri" w:eastAsia="Calibri"/>
          <w:b w:val="0"/>
          <w:i w:val="0"/>
          <w:color w:val="1C2430"/>
          <w:sz w:val="22"/>
          <w:lang w:val="es-CO" w:eastAsia="es-CO"/>
        </w:rPr>
        <w:t>También puede crear el servicio desde Agenda, publicando una ruta habitual, o desde /servicio/nuevo.</w:t>
      </w:r>
    </w:p>
    <w:p>
      <w:pPr>
        <w:pStyle w:val="Heading3"/>
        <w:spacing w:before="160" w:after="120" w:line="252" w:lineRule="auto"/>
      </w:pPr>
      <w:r>
        <w:rPr>
          <w:rFonts w:ascii="Calibri" w:hAnsi="Calibri" w:cs="Calibri" w:eastAsia="Calibri"/>
          <w:b/>
          <w:i w:val="0"/>
          <w:color w:val="1C2430"/>
          <w:sz w:val="24"/>
          <w:lang w:val="es-CO" w:eastAsia="es-CO"/>
        </w:rPr>
        <w:t>Unirse, iniciar y finalizar</w:t>
      </w:r>
    </w:p>
    <w:p>
      <w:pPr>
        <w:spacing w:after="60" w:before="0"/>
        <w:ind w:left="482" w:hanging="255"/>
      </w:pPr>
      <w:r>
        <w:rPr>
          <w:rFonts w:ascii="Calibri" w:hAnsi="Calibri" w:cs="Calibri" w:eastAsia="Calibri"/>
          <w:b w:val="0"/>
          <w:i w:val="0"/>
          <w:color w:val="1C2430"/>
          <w:sz w:val="22"/>
          <w:lang w:val="es-CO" w:eastAsia="es-CO"/>
        </w:rPr>
        <w:t>1.  En Buscar, elija un servicio con cupo y únase. La aplicación abre la pantalla del grupo.</w:t>
      </w:r>
    </w:p>
    <w:p>
      <w:pPr>
        <w:spacing w:after="60" w:before="0"/>
        <w:ind w:left="482" w:hanging="255"/>
      </w:pPr>
      <w:r>
        <w:rPr>
          <w:rFonts w:ascii="Calibri" w:hAnsi="Calibri" w:cs="Calibri" w:eastAsia="Calibri"/>
          <w:b w:val="0"/>
          <w:i w:val="0"/>
          <w:color w:val="1C2430"/>
          <w:sz w:val="22"/>
          <w:lang w:val="es-CO" w:eastAsia="es-CO"/>
        </w:rPr>
        <w:t>2.  Si no hay cupo, si ya está unido o si otra regla de negocio lo impide, lea el mensaje y no reintente el mismo servicio.</w:t>
      </w:r>
    </w:p>
    <w:p>
      <w:pPr>
        <w:spacing w:after="60" w:before="0"/>
        <w:ind w:left="482" w:hanging="255"/>
      </w:pPr>
      <w:r>
        <w:rPr>
          <w:rFonts w:ascii="Calibri" w:hAnsi="Calibri" w:cs="Calibri" w:eastAsia="Calibri"/>
          <w:b w:val="0"/>
          <w:i w:val="0"/>
          <w:color w:val="1C2430"/>
          <w:sz w:val="22"/>
          <w:lang w:val="es-CO" w:eastAsia="es-CO"/>
        </w:rPr>
        <w:t>3.  En el grupo, el conductor inicia el viaje. El estado pasa a viaje en curso.</w:t>
      </w:r>
    </w:p>
    <w:p>
      <w:pPr>
        <w:spacing w:after="60" w:before="0"/>
        <w:ind w:left="482" w:hanging="255"/>
      </w:pPr>
      <w:r>
        <w:rPr>
          <w:rFonts w:ascii="Calibri" w:hAnsi="Calibri" w:cs="Calibri" w:eastAsia="Calibri"/>
          <w:b w:val="0"/>
          <w:i w:val="0"/>
          <w:color w:val="1C2430"/>
          <w:sz w:val="22"/>
          <w:lang w:val="es-CO" w:eastAsia="es-CO"/>
        </w:rPr>
        <w:t>4.  Al finalizar desde el grupo, el servicio queda completado y puede aparecer en el historial.</w:t>
      </w:r>
    </w:p>
    <w:p>
      <w:pPr>
        <w:spacing w:after="60" w:before="0"/>
        <w:ind w:left="482" w:hanging="255"/>
      </w:pPr>
      <w:r>
        <w:rPr>
          <w:rFonts w:ascii="Calibri" w:hAnsi="Calibri" w:cs="Calibri" w:eastAsia="Calibri"/>
          <w:b w:val="0"/>
          <w:i w:val="0"/>
          <w:color w:val="1C2430"/>
          <w:sz w:val="22"/>
          <w:lang w:val="es-CO" w:eastAsia="es-CO"/>
        </w:rPr>
        <w:t>5.  Durante el viaje en curso, use Ver ruta en el mapa desde Viajes.</w:t>
      </w:r>
    </w:p>
    <w:p>
      <w:pPr>
        <w:pStyle w:val="Heading3"/>
        <w:spacing w:before="160" w:after="120" w:line="252" w:lineRule="auto"/>
      </w:pPr>
      <w:r>
        <w:rPr>
          <w:rFonts w:ascii="Calibri" w:hAnsi="Calibri" w:cs="Calibri" w:eastAsia="Calibri"/>
          <w:b/>
          <w:i w:val="0"/>
          <w:color w:val="1C2430"/>
          <w:sz w:val="24"/>
          <w:lang w:val="es-CO" w:eastAsia="es-CO"/>
        </w:rPr>
        <w:t>Mensajes, agenda y perfil</w:t>
      </w:r>
    </w:p>
    <w:p>
      <w:pPr>
        <w:pStyle w:val="ListBullet"/>
        <w:spacing w:after="40" w:before="0"/>
        <w:ind w:left="567"/>
      </w:pPr>
      <w:r>
        <w:rPr>
          <w:rFonts w:ascii="Calibri" w:hAnsi="Calibri" w:cs="Calibri" w:eastAsia="Calibri"/>
          <w:b w:val="0"/>
          <w:i w:val="0"/>
          <w:color w:val="1C2430"/>
          <w:sz w:val="22"/>
          <w:lang w:val="es-CO" w:eastAsia="es-CO"/>
        </w:rPr>
        <w:t>Mensajes: abra un hilo para coordinar el viaje.</w:t>
      </w:r>
    </w:p>
    <w:p>
      <w:pPr>
        <w:pStyle w:val="ListBullet"/>
        <w:spacing w:after="40" w:before="0"/>
        <w:ind w:left="567"/>
      </w:pPr>
      <w:r>
        <w:rPr>
          <w:rFonts w:ascii="Calibri" w:hAnsi="Calibri" w:cs="Calibri" w:eastAsia="Calibri"/>
          <w:b w:val="0"/>
          <w:i w:val="0"/>
          <w:color w:val="1C2430"/>
          <w:sz w:val="22"/>
          <w:lang w:val="es-CO" w:eastAsia="es-CO"/>
        </w:rPr>
        <w:t>Agenda: cree, edite o elimine una ruta (salida, destino, días y hora). Publique un servicio cuando la vaya a usar.</w:t>
      </w:r>
    </w:p>
    <w:p>
      <w:pPr>
        <w:pStyle w:val="ListBullet"/>
        <w:spacing w:after="40" w:before="0"/>
        <w:ind w:left="567"/>
      </w:pPr>
      <w:r>
        <w:rPr>
          <w:rFonts w:ascii="Calibri" w:hAnsi="Calibri" w:cs="Calibri" w:eastAsia="Calibri"/>
          <w:b w:val="0"/>
          <w:i w:val="0"/>
          <w:color w:val="1C2430"/>
          <w:sz w:val="22"/>
          <w:lang w:val="es-CO" w:eastAsia="es-CO"/>
        </w:rPr>
        <w:t>Perfil: edite sus datos. Si va a ofrecer cupos, registre el vehículo en Registro de vehículo. El historial de viajes lista los viajes finalizados; si aún no hay ninguno, verá el estado vacío.</w:t>
      </w:r>
    </w:p>
    <w:p>
      <w:pPr>
        <w:spacing w:before="0" w:after="160" w:line="269" w:lineRule="auto"/>
        <w:jc w:val="both"/>
      </w:pPr>
      <w:r>
        <w:rPr>
          <w:rFonts w:ascii="Calibri" w:hAnsi="Calibri" w:cs="Calibri" w:eastAsia="Calibri"/>
          <w:b w:val="0"/>
          <w:i w:val="0"/>
          <w:color w:val="1C2430"/>
          <w:sz w:val="22"/>
          <w:lang w:val="es-CO" w:eastAsia="es-CO"/>
        </w:rPr>
        <w:t>Si confirma dejar de ser conductor, el sistema elimina el vehículo asociado.</w:t>
      </w:r>
    </w:p>
    <w:p>
      <w:pPr>
        <w:pStyle w:val="Heading1"/>
        <w:spacing w:before="320" w:after="120" w:line="252" w:lineRule="auto"/>
        <w:pBdr>
          <w:bottom w:val="single" w:sz="12" w:space="4" w:color="146C43"/>
        </w:pBdr>
      </w:pPr>
      <w:r>
        <w:rPr>
          <w:rFonts w:ascii="Calibri" w:hAnsi="Calibri" w:cs="Calibri" w:eastAsia="Calibri"/>
          <w:b/>
          <w:i w:val="0"/>
          <w:color w:val="0E3D2A"/>
          <w:sz w:val="36"/>
          <w:lang w:val="es-CO" w:eastAsia="es-CO"/>
        </w:rPr>
        <w:t>3. Referencia del producto</w:t>
      </w:r>
    </w:p>
    <w:p>
      <w:pPr>
        <w:spacing w:before="0" w:after="160" w:line="269" w:lineRule="auto"/>
        <w:jc w:val="both"/>
      </w:pPr>
      <w:r>
        <w:rPr>
          <w:rFonts w:ascii="Calibri" w:hAnsi="Calibri" w:cs="Calibri" w:eastAsia="Calibri"/>
          <w:b w:val="0"/>
          <w:i w:val="0"/>
          <w:color w:val="1C2430"/>
          <w:sz w:val="22"/>
          <w:lang w:val="es-CO" w:eastAsia="es-CO"/>
        </w:rPr>
        <w:t>Consulte esta parte cuando necesite un hecho del software entregado: una pantalla, una historia, un puerto o un resultado de prueba. No enseña a instalar ni explica el problema.</w:t>
      </w:r>
    </w:p>
    <w:p>
      <w:pPr>
        <w:pStyle w:val="Heading2"/>
        <w:spacing w:before="240" w:after="120" w:line="252" w:lineRule="auto"/>
      </w:pPr>
      <w:r>
        <w:rPr>
          <w:rFonts w:ascii="Calibri" w:hAnsi="Calibri" w:cs="Calibri" w:eastAsia="Calibri"/>
          <w:b/>
          <w:i w:val="0"/>
          <w:color w:val="146C43"/>
          <w:sz w:val="28"/>
          <w:lang w:val="es-CO" w:eastAsia="es-CO"/>
        </w:rPr>
        <w:t>3.1 Pantallas maestras</w:t>
      </w:r>
    </w:p>
    <w:p>
      <w:pPr>
        <w:spacing w:before="0" w:after="160" w:line="269" w:lineRule="auto"/>
        <w:jc w:val="both"/>
      </w:pPr>
      <w:r>
        <w:rPr>
          <w:rFonts w:ascii="Calibri" w:hAnsi="Calibri" w:cs="Calibri" w:eastAsia="Calibri"/>
          <w:b w:val="0"/>
          <w:i w:val="0"/>
          <w:color w:val="1C2430"/>
          <w:sz w:val="22"/>
          <w:lang w:val="es-CO" w:eastAsia="es-CO"/>
        </w:rPr>
        <w:t>Una pantalla maestra consulta o mantiene datos de referencia del dominio. Los nombres son los de la interfaz.</w:t>
      </w:r>
    </w:p>
    <w:tbl>
      <w:tblPr>
        <w:tblW w:type="dxa" w:w="9639"/>
        <w:tblLayout w:type="fixed"/>
        <w:tblLook w:firstColumn="1" w:firstRow="1" w:lastColumn="0" w:lastRow="0" w:noHBand="0" w:noVBand="1" w:val="04A0"/>
        <w:tblBorders>
          <w:top w:val="single" w:sz="4" w:space="0" w:color="D5DDD8"/>
          <w:left w:val="single" w:sz="4" w:space="0" w:color="D5DDD8"/>
          <w:bottom w:val="single" w:sz="4" w:space="0" w:color="D5DDD8"/>
          <w:right w:val="single" w:sz="4" w:space="0" w:color="D5DDD8"/>
          <w:insideH w:val="single" w:sz="4" w:space="0" w:color="D5DDD8"/>
          <w:insideV w:val="single" w:sz="4" w:space="0" w:color="D5DDD8"/>
        </w:tblBorders>
      </w:tblPr>
      <w:tblGrid>
        <w:gridCol w:w="3213"/>
        <w:gridCol w:w="3213"/>
        <w:gridCol w:w="3213"/>
      </w:tblGrid>
      <w:tr>
        <w:trPr>
          <w:cantSplit/>
          <w:tblHeader/>
        </w:trPr>
        <w:tc>
          <w:tcPr>
            <w:tcW w:type="dxa" w:w="2381"/>
            <w:shd w:val="clear" w:color="auto" w:fill="146C43"/>
            <w:tcMar>
              <w:top w:w="90" w:type="dxa"/>
              <w:left w:w="90" w:type="dxa"/>
              <w:bottom w:w="90" w:type="dxa"/>
              <w:right w:w="90" w:type="dxa"/>
            </w:tcMar>
          </w:tcPr>
          <w:p>
            <w:pPr>
              <w:spacing w:after="40" w:before="0" w:line="252" w:lineRule="auto"/>
            </w:pPr>
            <w:r/>
            <w:r>
              <w:rPr>
                <w:rFonts w:ascii="Calibri" w:hAnsi="Calibri" w:cs="Calibri" w:eastAsia="Calibri"/>
                <w:b/>
                <w:i w:val="0"/>
                <w:color w:val="FFFFFF"/>
                <w:sz w:val="20"/>
                <w:lang w:val="es-CO" w:eastAsia="es-CO"/>
              </w:rPr>
              <w:t>Pantalla</w:t>
            </w:r>
          </w:p>
        </w:tc>
        <w:tc>
          <w:tcPr>
            <w:tcW w:type="dxa" w:w="2494"/>
            <w:shd w:val="clear" w:color="auto" w:fill="146C43"/>
            <w:tcMar>
              <w:top w:w="90" w:type="dxa"/>
              <w:left w:w="90" w:type="dxa"/>
              <w:bottom w:w="90" w:type="dxa"/>
              <w:right w:w="90" w:type="dxa"/>
            </w:tcMar>
          </w:tcPr>
          <w:p>
            <w:pPr>
              <w:spacing w:after="40" w:before="0" w:line="252" w:lineRule="auto"/>
            </w:pPr>
            <w:r/>
            <w:r>
              <w:rPr>
                <w:rFonts w:ascii="Calibri" w:hAnsi="Calibri" w:cs="Calibri" w:eastAsia="Calibri"/>
                <w:b/>
                <w:i w:val="0"/>
                <w:color w:val="FFFFFF"/>
                <w:sz w:val="20"/>
                <w:lang w:val="es-CO" w:eastAsia="es-CO"/>
              </w:rPr>
              <w:t>Ruta</w:t>
            </w:r>
          </w:p>
        </w:tc>
        <w:tc>
          <w:tcPr>
            <w:tcW w:type="dxa" w:w="4762"/>
            <w:shd w:val="clear" w:color="auto" w:fill="146C43"/>
            <w:tcMar>
              <w:top w:w="90" w:type="dxa"/>
              <w:left w:w="90" w:type="dxa"/>
              <w:bottom w:w="90" w:type="dxa"/>
              <w:right w:w="90" w:type="dxa"/>
            </w:tcMar>
          </w:tcPr>
          <w:p>
            <w:pPr>
              <w:spacing w:after="40" w:before="0" w:line="252" w:lineRule="auto"/>
            </w:pPr>
            <w:r/>
            <w:r>
              <w:rPr>
                <w:rFonts w:ascii="Calibri" w:hAnsi="Calibri" w:cs="Calibri" w:eastAsia="Calibri"/>
                <w:b/>
                <w:i w:val="0"/>
                <w:color w:val="FFFFFF"/>
                <w:sz w:val="20"/>
                <w:lang w:val="es-CO" w:eastAsia="es-CO"/>
              </w:rPr>
              <w:t>Mantiene</w:t>
            </w:r>
          </w:p>
        </w:tc>
      </w:tr>
      <w:tr>
        <w:trPr>
          <w:cantSplit/>
        </w:trPr>
        <w:tc>
          <w:tcPr>
            <w:tcW w:type="dxa" w:w="2381"/>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Perfil / Editar perfil</w:t>
            </w:r>
          </w:p>
        </w:tc>
        <w:tc>
          <w:tcPr>
            <w:tcW w:type="dxa" w:w="2494"/>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/perfil, /perfil/editar</w:t>
            </w:r>
          </w:p>
        </w:tc>
        <w:tc>
          <w:tcPr>
            <w:tcW w:type="dxa" w:w="4762"/>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Nombre, foto, teléfono, carrera y demás datos del usuario.</w:t>
            </w:r>
          </w:p>
        </w:tc>
      </w:tr>
      <w:tr>
        <w:trPr>
          <w:cantSplit/>
        </w:trPr>
        <w:tc>
          <w:tcPr>
            <w:tcW w:type="dxa" w:w="2381"/>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Registro de vehículo</w:t>
            </w:r>
          </w:p>
        </w:tc>
        <w:tc>
          <w:tcPr>
            <w:tcW w:type="dxa" w:w="2494"/>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/perfil/conductor</w:t>
            </w:r>
          </w:p>
        </w:tc>
        <w:tc>
          <w:tcPr>
            <w:tcW w:type="dxa" w:w="4762"/>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Vehículo y rol de conductor.</w:t>
            </w:r>
          </w:p>
        </w:tc>
      </w:tr>
      <w:tr>
        <w:trPr>
          <w:cantSplit/>
        </w:trPr>
        <w:tc>
          <w:tcPr>
            <w:tcW w:type="dxa" w:w="2381"/>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Agenda</w:t>
            </w:r>
          </w:p>
        </w:tc>
        <w:tc>
          <w:tcPr>
            <w:tcW w:type="dxa" w:w="2494"/>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/agenda</w:t>
            </w:r>
          </w:p>
        </w:tc>
        <w:tc>
          <w:tcPr>
            <w:tcW w:type="dxa" w:w="4762"/>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Rutas habituales: salida, destino, días, hora y capacidad.</w:t>
            </w:r>
          </w:p>
        </w:tc>
      </w:tr>
      <w:tr>
        <w:trPr>
          <w:cantSplit/>
        </w:trPr>
        <w:tc>
          <w:tcPr>
            <w:tcW w:type="dxa" w:w="2381"/>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Carrera</w:t>
            </w:r>
          </w:p>
        </w:tc>
        <w:tc>
          <w:tcPr>
            <w:tcW w:type="dxa" w:w="2494"/>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Registro y Perfil</w:t>
            </w:r>
          </w:p>
        </w:tc>
        <w:tc>
          <w:tcPr>
            <w:tcW w:type="dxa" w:w="4762"/>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Selección del catálogo GET /carreras.</w:t>
            </w:r>
          </w:p>
        </w:tc>
      </w:tr>
      <w:tr>
        <w:trPr>
          <w:cantSplit/>
        </w:trPr>
        <w:tc>
          <w:tcPr>
            <w:tcW w:type="dxa" w:w="2381"/>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Ubicaciones</w:t>
            </w:r>
          </w:p>
        </w:tc>
        <w:tc>
          <w:tcPr>
            <w:tcW w:type="dxa" w:w="2494"/>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Inicio y Agenda</w:t>
            </w:r>
          </w:p>
        </w:tc>
        <w:tc>
          <w:tcPr>
            <w:tcW w:type="dxa" w:w="4762"/>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Salida y destino del catálogo GET /ubicaciones.</w:t>
            </w:r>
          </w:p>
        </w:tc>
      </w:tr>
    </w:tbl>
    <w:p>
      <w:pPr>
        <w:spacing w:after="120" w:before="40"/>
      </w:pPr>
    </w:p>
    <w:p>
      <w:pPr>
        <w:pStyle w:val="Heading2"/>
        <w:spacing w:before="240" w:after="120" w:line="252" w:lineRule="auto"/>
      </w:pPr>
      <w:r>
        <w:rPr>
          <w:rFonts w:ascii="Calibri" w:hAnsi="Calibri" w:cs="Calibri" w:eastAsia="Calibri"/>
          <w:b/>
          <w:i w:val="0"/>
          <w:color w:val="146C43"/>
          <w:sz w:val="28"/>
          <w:lang w:val="es-CO" w:eastAsia="es-CO"/>
        </w:rPr>
        <w:t>3.2 Transacción principal</w:t>
      </w:r>
    </w:p>
    <w:p>
      <w:pPr>
        <w:spacing w:before="0" w:after="160" w:line="269" w:lineRule="auto"/>
        <w:jc w:val="both"/>
      </w:pPr>
      <w:r>
        <w:rPr>
          <w:rFonts w:ascii="Calibri" w:hAnsi="Calibri" w:cs="Calibri" w:eastAsia="Calibri"/>
          <w:b w:val="0"/>
          <w:i w:val="0"/>
          <w:color w:val="1C2430"/>
          <w:sz w:val="22"/>
          <w:lang w:val="es-CO" w:eastAsia="es-CO"/>
        </w:rPr>
        <w:t>La transacción central es el ciclo de vida del servicio: crear, unirse, iniciar y finalizar.</w:t>
      </w:r>
    </w:p>
    <w:tbl>
      <w:tblPr>
        <w:tblW w:type="dxa" w:w="9639"/>
        <w:tblLayout w:type="fixed"/>
        <w:tblLook w:firstColumn="1" w:firstRow="1" w:lastColumn="0" w:lastRow="0" w:noHBand="0" w:noVBand="1" w:val="04A0"/>
        <w:tblBorders>
          <w:top w:val="single" w:sz="4" w:space="0" w:color="D5DDD8"/>
          <w:left w:val="single" w:sz="4" w:space="0" w:color="D5DDD8"/>
          <w:bottom w:val="single" w:sz="4" w:space="0" w:color="D5DDD8"/>
          <w:right w:val="single" w:sz="4" w:space="0" w:color="D5DDD8"/>
          <w:insideH w:val="single" w:sz="4" w:space="0" w:color="D5DDD8"/>
          <w:insideV w:val="single" w:sz="4" w:space="0" w:color="D5DDD8"/>
        </w:tblBorders>
      </w:tblPr>
      <w:tblGrid>
        <w:gridCol w:w="4819"/>
        <w:gridCol w:w="4819"/>
      </w:tblGrid>
      <w:tr>
        <w:trPr>
          <w:cantSplit/>
          <w:tblHeader/>
        </w:trPr>
        <w:tc>
          <w:tcPr>
            <w:tcW w:type="dxa" w:w="2381"/>
            <w:shd w:val="clear" w:color="auto" w:fill="146C43"/>
            <w:tcMar>
              <w:top w:w="90" w:type="dxa"/>
              <w:left w:w="90" w:type="dxa"/>
              <w:bottom w:w="90" w:type="dxa"/>
              <w:right w:w="90" w:type="dxa"/>
            </w:tcMar>
          </w:tcPr>
          <w:p>
            <w:pPr>
              <w:spacing w:after="40" w:before="0" w:line="252" w:lineRule="auto"/>
            </w:pPr>
            <w:r/>
            <w:r>
              <w:rPr>
                <w:rFonts w:ascii="Calibri" w:hAnsi="Calibri" w:cs="Calibri" w:eastAsia="Calibri"/>
                <w:b/>
                <w:i w:val="0"/>
                <w:color w:val="FFFFFF"/>
                <w:sz w:val="20"/>
                <w:lang w:val="es-CO" w:eastAsia="es-CO"/>
              </w:rPr>
              <w:t>Acción</w:t>
            </w:r>
          </w:p>
        </w:tc>
        <w:tc>
          <w:tcPr>
            <w:tcW w:type="dxa" w:w="7257"/>
            <w:shd w:val="clear" w:color="auto" w:fill="146C43"/>
            <w:tcMar>
              <w:top w:w="90" w:type="dxa"/>
              <w:left w:w="90" w:type="dxa"/>
              <w:bottom w:w="90" w:type="dxa"/>
              <w:right w:w="90" w:type="dxa"/>
            </w:tcMar>
          </w:tcPr>
          <w:p>
            <w:pPr>
              <w:spacing w:after="40" w:before="0" w:line="252" w:lineRule="auto"/>
            </w:pPr>
            <w:r/>
            <w:r>
              <w:rPr>
                <w:rFonts w:ascii="Calibri" w:hAnsi="Calibri" w:cs="Calibri" w:eastAsia="Calibri"/>
                <w:b/>
                <w:i w:val="0"/>
                <w:color w:val="FFFFFF"/>
                <w:sz w:val="20"/>
                <w:lang w:val="es-CO" w:eastAsia="es-CO"/>
              </w:rPr>
              <w:t>Dónde ocurre</w:t>
            </w:r>
          </w:p>
        </w:tc>
      </w:tr>
      <w:tr>
        <w:trPr>
          <w:cantSplit/>
        </w:trPr>
        <w:tc>
          <w:tcPr>
            <w:tcW w:type="dxa" w:w="2381"/>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Crear</w:t>
            </w:r>
          </w:p>
        </w:tc>
        <w:tc>
          <w:tcPr>
            <w:tcW w:type="dxa" w:w="7257"/>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Inicio (Confirmar viaje), Agenda o /servicio/nuevo.</w:t>
            </w:r>
          </w:p>
        </w:tc>
      </w:tr>
      <w:tr>
        <w:trPr>
          <w:cantSplit/>
        </w:trPr>
        <w:tc>
          <w:tcPr>
            <w:tcW w:type="dxa" w:w="2381"/>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Unirse</w:t>
            </w:r>
          </w:p>
        </w:tc>
        <w:tc>
          <w:tcPr>
            <w:tcW w:type="dxa" w:w="7257"/>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Buscar (/buscar), sobre un servicio activo.</w:t>
            </w:r>
          </w:p>
        </w:tc>
      </w:tr>
      <w:tr>
        <w:trPr>
          <w:cantSplit/>
        </w:trPr>
        <w:tc>
          <w:tcPr>
            <w:tcW w:type="dxa" w:w="2381"/>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Iniciar o finalizar</w:t>
            </w:r>
          </w:p>
        </w:tc>
        <w:tc>
          <w:tcPr>
            <w:tcW w:type="dxa" w:w="7257"/>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Grupo (/grupo/[id]), según el rol.</w:t>
            </w:r>
          </w:p>
        </w:tc>
      </w:tr>
      <w:tr>
        <w:trPr>
          <w:cantSplit/>
        </w:trPr>
        <w:tc>
          <w:tcPr>
            <w:tcW w:type="dxa" w:w="2381"/>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Seguir</w:t>
            </w:r>
          </w:p>
        </w:tc>
        <w:tc>
          <w:tcPr>
            <w:tcW w:type="dxa" w:w="7257"/>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Viajes (/viajes) y el mapa de Inicio.</w:t>
            </w:r>
          </w:p>
        </w:tc>
      </w:tr>
    </w:tbl>
    <w:p>
      <w:pPr>
        <w:spacing w:after="120" w:before="40"/>
      </w:pPr>
    </w:p>
    <w:p>
      <w:pPr>
        <w:pStyle w:val="Heading2"/>
        <w:spacing w:before="240" w:after="120" w:line="252" w:lineRule="auto"/>
      </w:pPr>
      <w:r>
        <w:rPr>
          <w:rFonts w:ascii="Calibri" w:hAnsi="Calibri" w:cs="Calibri" w:eastAsia="Calibri"/>
          <w:b/>
          <w:i w:val="0"/>
          <w:color w:val="146C43"/>
          <w:sz w:val="28"/>
          <w:lang w:val="es-CO" w:eastAsia="es-CO"/>
        </w:rPr>
        <w:t>3.3 Reportes en pantalla</w:t>
      </w:r>
    </w:p>
    <w:p>
      <w:pPr>
        <w:spacing w:before="0" w:after="160" w:line="269" w:lineRule="auto"/>
        <w:jc w:val="both"/>
      </w:pPr>
      <w:r>
        <w:rPr>
          <w:rFonts w:ascii="Calibri" w:hAnsi="Calibri" w:cs="Calibri" w:eastAsia="Calibri"/>
          <w:b w:val="0"/>
          <w:i w:val="0"/>
          <w:color w:val="1C2430"/>
          <w:sz w:val="22"/>
          <w:lang w:val="es-CO" w:eastAsia="es-CO"/>
        </w:rPr>
        <w:t>No hay exportación a PDF. Los dos reportes del taller son listados en pantalla, con datos de la base.</w:t>
      </w:r>
    </w:p>
    <w:p>
      <w:pPr>
        <w:pStyle w:val="ListBullet"/>
        <w:spacing w:after="40" w:before="0"/>
        <w:ind w:left="567"/>
      </w:pPr>
      <w:r>
        <w:rPr>
          <w:rFonts w:ascii="Calibri" w:hAnsi="Calibri" w:cs="Calibri" w:eastAsia="Calibri"/>
          <w:b w:val="0"/>
          <w:i w:val="0"/>
          <w:color w:val="1C2430"/>
          <w:sz w:val="22"/>
          <w:lang w:val="es-CO" w:eastAsia="es-CO"/>
        </w:rPr>
        <w:t>Historial de viajes (/perfil/historial): viajes finalizados del usuario, con ruta, fecha y hora, rol y participantes.</w:t>
      </w:r>
    </w:p>
    <w:p>
      <w:pPr>
        <w:pStyle w:val="ListBullet"/>
        <w:spacing w:after="40" w:before="0"/>
        <w:ind w:left="567"/>
      </w:pPr>
      <w:r>
        <w:rPr>
          <w:rFonts w:ascii="Calibri" w:hAnsi="Calibri" w:cs="Calibri" w:eastAsia="Calibri"/>
          <w:b w:val="0"/>
          <w:i w:val="0"/>
          <w:color w:val="1C2430"/>
          <w:sz w:val="22"/>
          <w:lang w:val="es-CO" w:eastAsia="es-CO"/>
        </w:rPr>
        <w:t>Servicios activos (/buscar): viajes disponibles para unirse.</w:t>
      </w:r>
    </w:p>
    <w:p>
      <w:pPr>
        <w:pStyle w:val="Heading2"/>
        <w:spacing w:before="240" w:after="120" w:line="252" w:lineRule="auto"/>
      </w:pPr>
      <w:r>
        <w:rPr>
          <w:rFonts w:ascii="Calibri" w:hAnsi="Calibri" w:cs="Calibri" w:eastAsia="Calibri"/>
          <w:b/>
          <w:i w:val="0"/>
          <w:color w:val="146C43"/>
          <w:sz w:val="28"/>
          <w:lang w:val="es-CO" w:eastAsia="es-CO"/>
        </w:rPr>
        <w:t>3.4 Historias de usuario</w:t>
      </w:r>
    </w:p>
    <w:p>
      <w:pPr>
        <w:spacing w:before="0" w:after="160" w:line="269" w:lineRule="auto"/>
        <w:jc w:val="both"/>
      </w:pPr>
      <w:r>
        <w:rPr>
          <w:rFonts w:ascii="Calibri" w:hAnsi="Calibri" w:cs="Calibri" w:eastAsia="Calibri"/>
          <w:b w:val="0"/>
          <w:i w:val="0"/>
          <w:color w:val="1C2430"/>
          <w:sz w:val="22"/>
          <w:lang w:val="es-CO" w:eastAsia="es-CO"/>
        </w:rPr>
        <w:t>Cada historia describe una capacidad comprobable de la PWA. El criterio usa la forma dado / cuando / entonces.</w:t>
      </w:r>
    </w:p>
    <w:p>
      <w:pPr>
        <w:pStyle w:val="Heading3"/>
        <w:spacing w:before="160" w:after="120" w:line="252" w:lineRule="auto"/>
      </w:pPr>
      <w:r>
        <w:rPr>
          <w:rFonts w:ascii="Calibri" w:hAnsi="Calibri" w:cs="Calibri" w:eastAsia="Calibri"/>
          <w:b/>
          <w:i w:val="0"/>
          <w:color w:val="1C2430"/>
          <w:sz w:val="24"/>
          <w:lang w:val="es-CO" w:eastAsia="es-CO"/>
        </w:rPr>
        <w:t>HU-01  Registro e inicio de sesión</w:t>
      </w:r>
    </w:p>
    <w:p>
      <w:pPr>
        <w:spacing w:before="0" w:after="160" w:line="269" w:lineRule="auto"/>
        <w:jc w:val="both"/>
      </w:pPr>
      <w:r>
        <w:rPr>
          <w:rFonts w:ascii="Calibri" w:hAnsi="Calibri" w:cs="Calibri" w:eastAsia="Calibri"/>
          <w:b w:val="0"/>
          <w:i/>
          <w:color w:val="1C2430"/>
          <w:sz w:val="22"/>
          <w:lang w:val="es-CO" w:eastAsia="es-CO"/>
        </w:rPr>
        <w:t>Como estudiante del Politécnico, quiero registrarme e iniciar sesión con mi correo institucional para acceder a GoPoli.</w:t>
      </w:r>
    </w:p>
    <w:p>
      <w:pPr>
        <w:pStyle w:val="ListBullet"/>
        <w:spacing w:after="40" w:before="0"/>
        <w:ind w:left="567"/>
      </w:pPr>
      <w:r>
        <w:rPr>
          <w:rFonts w:ascii="Calibri" w:hAnsi="Calibri" w:cs="Calibri" w:eastAsia="Calibri"/>
          <w:b w:val="0"/>
          <w:i w:val="0"/>
          <w:color w:val="1C2430"/>
          <w:sz w:val="22"/>
          <w:lang w:val="es-CO" w:eastAsia="es-CO"/>
        </w:rPr>
        <w:t>Dado /registro, cuando ingreso correo @elpoli.edu.co, contraseña válida, teléfono, nombre y una carrera del listado, entonces se crea la cuenta.</w:t>
      </w:r>
    </w:p>
    <w:p>
      <w:pPr>
        <w:pStyle w:val="ListBullet"/>
        <w:spacing w:after="40" w:before="0"/>
        <w:ind w:left="567"/>
      </w:pPr>
      <w:r>
        <w:rPr>
          <w:rFonts w:ascii="Calibri" w:hAnsi="Calibri" w:cs="Calibri" w:eastAsia="Calibri"/>
          <w:b w:val="0"/>
          <w:i w:val="0"/>
          <w:color w:val="1C2430"/>
          <w:sz w:val="22"/>
          <w:lang w:val="es-CO" w:eastAsia="es-CO"/>
        </w:rPr>
        <w:t>Dado un correo que no termina en @elpoli.edu.co, cuando intento registrarme, entonces el sistema muestra el mensaje de dominio institucional.</w:t>
      </w:r>
    </w:p>
    <w:p>
      <w:pPr>
        <w:pStyle w:val="ListBullet"/>
        <w:spacing w:after="40" w:before="0"/>
        <w:ind w:left="567"/>
      </w:pPr>
      <w:r>
        <w:rPr>
          <w:rFonts w:ascii="Calibri" w:hAnsi="Calibri" w:cs="Calibri" w:eastAsia="Calibri"/>
          <w:b w:val="0"/>
          <w:i w:val="0"/>
          <w:color w:val="1C2430"/>
          <w:sz w:val="22"/>
          <w:lang w:val="es-CO" w:eastAsia="es-CO"/>
        </w:rPr>
        <w:t>Dado /login con credenciales válidas, cuando envío el formulario, entonces recibo una sesión JWT y puedo usar el menú autenticado.</w:t>
      </w:r>
    </w:p>
    <w:p>
      <w:pPr>
        <w:pStyle w:val="ListBullet"/>
        <w:spacing w:after="40" w:before="0"/>
        <w:ind w:left="567"/>
      </w:pPr>
      <w:r>
        <w:rPr>
          <w:rFonts w:ascii="Calibri" w:hAnsi="Calibri" w:cs="Calibri" w:eastAsia="Calibri"/>
          <w:b w:val="0"/>
          <w:i w:val="0"/>
          <w:color w:val="1C2430"/>
          <w:sz w:val="22"/>
          <w:lang w:val="es-CO" w:eastAsia="es-CO"/>
        </w:rPr>
        <w:t>Dado que cerré sesión desde Perfil, cuando abro una ruta protegida, entonces debo autenticarme de nuevo.</w:t>
      </w:r>
    </w:p>
    <w:p>
      <w:pPr>
        <w:pStyle w:val="Heading3"/>
        <w:spacing w:before="160" w:after="120" w:line="252" w:lineRule="auto"/>
      </w:pPr>
      <w:r>
        <w:rPr>
          <w:rFonts w:ascii="Calibri" w:hAnsi="Calibri" w:cs="Calibri" w:eastAsia="Calibri"/>
          <w:b/>
          <w:i w:val="0"/>
          <w:color w:val="1C2430"/>
          <w:sz w:val="24"/>
          <w:lang w:val="es-CO" w:eastAsia="es-CO"/>
        </w:rPr>
        <w:t>HU-02  Perfil y vehículo</w:t>
      </w:r>
    </w:p>
    <w:p>
      <w:pPr>
        <w:spacing w:before="0" w:after="160" w:line="269" w:lineRule="auto"/>
        <w:jc w:val="both"/>
      </w:pPr>
      <w:r>
        <w:rPr>
          <w:rFonts w:ascii="Calibri" w:hAnsi="Calibri" w:cs="Calibri" w:eastAsia="Calibri"/>
          <w:b w:val="0"/>
          <w:i/>
          <w:color w:val="1C2430"/>
          <w:sz w:val="22"/>
          <w:lang w:val="es-CO" w:eastAsia="es-CO"/>
        </w:rPr>
        <w:t>Como usuario autenticado, quiero mantener mi perfil y, si ofrezco cupos, registrar mi vehículo.</w:t>
      </w:r>
    </w:p>
    <w:p>
      <w:pPr>
        <w:pStyle w:val="ListBullet"/>
        <w:spacing w:after="40" w:before="0"/>
        <w:ind w:left="567"/>
      </w:pPr>
      <w:r>
        <w:rPr>
          <w:rFonts w:ascii="Calibri" w:hAnsi="Calibri" w:cs="Calibri" w:eastAsia="Calibri"/>
          <w:b w:val="0"/>
          <w:i w:val="0"/>
          <w:color w:val="1C2430"/>
          <w:sz w:val="22"/>
          <w:lang w:val="es-CO" w:eastAsia="es-CO"/>
        </w:rPr>
        <w:t>Dado Perfil, cuando abro Editar perfil, entonces puedo actualizar los datos y guardar.</w:t>
      </w:r>
    </w:p>
    <w:p>
      <w:pPr>
        <w:pStyle w:val="ListBullet"/>
        <w:spacing w:after="40" w:before="0"/>
        <w:ind w:left="567"/>
      </w:pPr>
      <w:r>
        <w:rPr>
          <w:rFonts w:ascii="Calibri" w:hAnsi="Calibri" w:cs="Calibri" w:eastAsia="Calibri"/>
          <w:b w:val="0"/>
          <w:i w:val="0"/>
          <w:color w:val="1C2430"/>
          <w:sz w:val="22"/>
          <w:lang w:val="es-CO" w:eastAsia="es-CO"/>
        </w:rPr>
        <w:t>Dado que aún no soy conductor, cuando abro Registro de vehículo, entonces puedo registrar el vehículo y pasar al rol de conductor.</w:t>
      </w:r>
    </w:p>
    <w:p>
      <w:pPr>
        <w:pStyle w:val="ListBullet"/>
        <w:spacing w:after="40" w:before="0"/>
        <w:ind w:left="567"/>
      </w:pPr>
      <w:r>
        <w:rPr>
          <w:rFonts w:ascii="Calibri" w:hAnsi="Calibri" w:cs="Calibri" w:eastAsia="Calibri"/>
          <w:b w:val="0"/>
          <w:i w:val="0"/>
          <w:color w:val="1C2430"/>
          <w:sz w:val="22"/>
          <w:lang w:val="es-CO" w:eastAsia="es-CO"/>
        </w:rPr>
        <w:t>Dado que soy conductor, cuando confirmo dejar de serlo, entonces el sistema elimina el vehículo asociado.</w:t>
      </w:r>
    </w:p>
    <w:p>
      <w:pPr>
        <w:pStyle w:val="Heading3"/>
        <w:spacing w:before="160" w:after="120" w:line="252" w:lineRule="auto"/>
      </w:pPr>
      <w:r>
        <w:rPr>
          <w:rFonts w:ascii="Calibri" w:hAnsi="Calibri" w:cs="Calibri" w:eastAsia="Calibri"/>
          <w:b/>
          <w:i w:val="0"/>
          <w:color w:val="1C2430"/>
          <w:sz w:val="24"/>
          <w:lang w:val="es-CO" w:eastAsia="es-CO"/>
        </w:rPr>
        <w:t>HU-03  Confirmar viaje en el mapa</w:t>
      </w:r>
    </w:p>
    <w:p>
      <w:pPr>
        <w:spacing w:before="0" w:after="160" w:line="269" w:lineRule="auto"/>
        <w:jc w:val="both"/>
      </w:pPr>
      <w:r>
        <w:rPr>
          <w:rFonts w:ascii="Calibri" w:hAnsi="Calibri" w:cs="Calibri" w:eastAsia="Calibri"/>
          <w:b w:val="0"/>
          <w:i/>
          <w:color w:val="1C2430"/>
          <w:sz w:val="22"/>
          <w:lang w:val="es-CO" w:eastAsia="es-CO"/>
        </w:rPr>
        <w:t>Como pasajero o conductor, quiero elegir salida y destino en Inicio para ver la ruta y confirmar un viaje.</w:t>
      </w:r>
    </w:p>
    <w:p>
      <w:pPr>
        <w:pStyle w:val="ListBullet"/>
        <w:spacing w:after="40" w:before="0"/>
        <w:ind w:left="567"/>
      </w:pPr>
      <w:r>
        <w:rPr>
          <w:rFonts w:ascii="Calibri" w:hAnsi="Calibri" w:cs="Calibri" w:eastAsia="Calibri"/>
          <w:b w:val="0"/>
          <w:i w:val="0"/>
          <w:color w:val="1C2430"/>
          <w:sz w:val="22"/>
          <w:lang w:val="es-CO" w:eastAsia="es-CO"/>
        </w:rPr>
        <w:t>Dado Inicio (/mapa), cuando elijo ubicaciones del catálogo, entonces se calcula y se muestra la ruta.</w:t>
      </w:r>
    </w:p>
    <w:p>
      <w:pPr>
        <w:pStyle w:val="ListBullet"/>
        <w:spacing w:after="40" w:before="0"/>
        <w:ind w:left="567"/>
      </w:pPr>
      <w:r>
        <w:rPr>
          <w:rFonts w:ascii="Calibri" w:hAnsi="Calibri" w:cs="Calibri" w:eastAsia="Calibri"/>
          <w:b w:val="0"/>
          <w:i w:val="0"/>
          <w:color w:val="1C2430"/>
          <w:sz w:val="22"/>
          <w:lang w:val="es-CO" w:eastAsia="es-CO"/>
        </w:rPr>
        <w:t>Dado un trayecto válido, cuando confirmo el viaje (cupos y hora), entonces se crea el servicio.</w:t>
      </w:r>
    </w:p>
    <w:p>
      <w:pPr>
        <w:pStyle w:val="ListBullet"/>
        <w:spacing w:after="40" w:before="0"/>
        <w:ind w:left="567"/>
      </w:pPr>
      <w:r>
        <w:rPr>
          <w:rFonts w:ascii="Calibri" w:hAnsi="Calibri" w:cs="Calibri" w:eastAsia="Calibri"/>
          <w:b w:val="0"/>
          <w:i w:val="0"/>
          <w:color w:val="1C2430"/>
          <w:sz w:val="22"/>
          <w:lang w:val="es-CO" w:eastAsia="es-CO"/>
        </w:rPr>
        <w:t>Dado un grupo activo o un viaje en curso, cuando vuelvo a Inicio, entonces veo el estado y puedo abrir el grupo o seguir la ruta.</w:t>
      </w:r>
    </w:p>
    <w:p>
      <w:pPr>
        <w:pStyle w:val="Heading3"/>
        <w:spacing w:before="160" w:after="120" w:line="252" w:lineRule="auto"/>
      </w:pPr>
      <w:r>
        <w:rPr>
          <w:rFonts w:ascii="Calibri" w:hAnsi="Calibri" w:cs="Calibri" w:eastAsia="Calibri"/>
          <w:b/>
          <w:i w:val="0"/>
          <w:color w:val="1C2430"/>
          <w:sz w:val="24"/>
          <w:lang w:val="es-CO" w:eastAsia="es-CO"/>
        </w:rPr>
        <w:t>HU-04  Buscar y unirse</w:t>
      </w:r>
    </w:p>
    <w:p>
      <w:pPr>
        <w:spacing w:before="0" w:after="160" w:line="269" w:lineRule="auto"/>
        <w:jc w:val="both"/>
      </w:pPr>
      <w:r>
        <w:rPr>
          <w:rFonts w:ascii="Calibri" w:hAnsi="Calibri" w:cs="Calibri" w:eastAsia="Calibri"/>
          <w:b w:val="0"/>
          <w:i/>
          <w:color w:val="1C2430"/>
          <w:sz w:val="22"/>
          <w:lang w:val="es-CO" w:eastAsia="es-CO"/>
        </w:rPr>
        <w:t>Como estudiante, quiero ver servicios activos y unirme a uno.</w:t>
      </w:r>
    </w:p>
    <w:p>
      <w:pPr>
        <w:pStyle w:val="ListBullet"/>
        <w:spacing w:after="40" w:before="0"/>
        <w:ind w:left="567"/>
      </w:pPr>
      <w:r>
        <w:rPr>
          <w:rFonts w:ascii="Calibri" w:hAnsi="Calibri" w:cs="Calibri" w:eastAsia="Calibri"/>
          <w:b w:val="0"/>
          <w:i w:val="0"/>
          <w:color w:val="1C2430"/>
          <w:sz w:val="22"/>
          <w:lang w:val="es-CO" w:eastAsia="es-CO"/>
        </w:rPr>
        <w:t>Dado Buscar, cuando hay servicios activos, entonces se listan con datos suficientes para decidir.</w:t>
      </w:r>
    </w:p>
    <w:p>
      <w:pPr>
        <w:pStyle w:val="ListBullet"/>
        <w:spacing w:after="40" w:before="0"/>
        <w:ind w:left="567"/>
      </w:pPr>
      <w:r>
        <w:rPr>
          <w:rFonts w:ascii="Calibri" w:hAnsi="Calibri" w:cs="Calibri" w:eastAsia="Calibri"/>
          <w:b w:val="0"/>
          <w:i w:val="0"/>
          <w:color w:val="1C2430"/>
          <w:sz w:val="22"/>
          <w:lang w:val="es-CO" w:eastAsia="es-CO"/>
        </w:rPr>
        <w:t>Dado un servicio con cupo, cuando pulso unirme, entonces quedo asociado y navego al grupo.</w:t>
      </w:r>
    </w:p>
    <w:p>
      <w:pPr>
        <w:pStyle w:val="ListBullet"/>
        <w:spacing w:after="40" w:before="0"/>
        <w:ind w:left="567"/>
      </w:pPr>
      <w:r>
        <w:rPr>
          <w:rFonts w:ascii="Calibri" w:hAnsi="Calibri" w:cs="Calibri" w:eastAsia="Calibri"/>
          <w:b w:val="0"/>
          <w:i w:val="0"/>
          <w:color w:val="1C2430"/>
          <w:sz w:val="22"/>
          <w:lang w:val="es-CO" w:eastAsia="es-CO"/>
        </w:rPr>
        <w:t>Dado un rechazo de negocio (sin cupo, ya unido u otro), cuando intento unirme, entonces veo un mensaje comprensible.</w:t>
      </w:r>
    </w:p>
    <w:p>
      <w:pPr>
        <w:pStyle w:val="Heading3"/>
        <w:spacing w:before="160" w:after="120" w:line="252" w:lineRule="auto"/>
      </w:pPr>
      <w:r>
        <w:rPr>
          <w:rFonts w:ascii="Calibri" w:hAnsi="Calibri" w:cs="Calibri" w:eastAsia="Calibri"/>
          <w:b/>
          <w:i w:val="0"/>
          <w:color w:val="1C2430"/>
          <w:sz w:val="24"/>
          <w:lang w:val="es-CO" w:eastAsia="es-CO"/>
        </w:rPr>
        <w:t>HU-05  Iniciar y finalizar</w:t>
      </w:r>
    </w:p>
    <w:p>
      <w:pPr>
        <w:spacing w:before="0" w:after="160" w:line="269" w:lineRule="auto"/>
        <w:jc w:val="both"/>
      </w:pPr>
      <w:r>
        <w:rPr>
          <w:rFonts w:ascii="Calibri" w:hAnsi="Calibri" w:cs="Calibri" w:eastAsia="Calibri"/>
          <w:b w:val="0"/>
          <w:i/>
          <w:color w:val="1C2430"/>
          <w:sz w:val="22"/>
          <w:lang w:val="es-CO" w:eastAsia="es-CO"/>
        </w:rPr>
        <w:t>Como participante de un grupo, quiero iniciar o finalizar el viaje según mi rol.</w:t>
      </w:r>
    </w:p>
    <w:p>
      <w:pPr>
        <w:pStyle w:val="ListBullet"/>
        <w:spacing w:after="40" w:before="0"/>
        <w:ind w:left="567"/>
      </w:pPr>
      <w:r>
        <w:rPr>
          <w:rFonts w:ascii="Calibri" w:hAnsi="Calibri" w:cs="Calibri" w:eastAsia="Calibri"/>
          <w:b w:val="0"/>
          <w:i w:val="0"/>
          <w:color w:val="1C2430"/>
          <w:sz w:val="22"/>
          <w:lang w:val="es-CO" w:eastAsia="es-CO"/>
        </w:rPr>
        <w:t>Dado un grupo en planificación, cuando el conductor inicia el viaje, entonces el estado pasa a viaje en curso.</w:t>
      </w:r>
    </w:p>
    <w:p>
      <w:pPr>
        <w:pStyle w:val="ListBullet"/>
        <w:spacing w:after="40" w:before="0"/>
        <w:ind w:left="567"/>
      </w:pPr>
      <w:r>
        <w:rPr>
          <w:rFonts w:ascii="Calibri" w:hAnsi="Calibri" w:cs="Calibri" w:eastAsia="Calibri"/>
          <w:b w:val="0"/>
          <w:i w:val="0"/>
          <w:color w:val="1C2430"/>
          <w:sz w:val="22"/>
          <w:lang w:val="es-CO" w:eastAsia="es-CO"/>
        </w:rPr>
        <w:t>Dado un viaje en curso, cuando se finaliza desde el grupo, entonces el servicio queda completado y puede aparecer en el historial.</w:t>
      </w:r>
    </w:p>
    <w:p>
      <w:pPr>
        <w:pStyle w:val="ListBullet"/>
        <w:spacing w:after="40" w:before="0"/>
        <w:ind w:left="567"/>
      </w:pPr>
      <w:r>
        <w:rPr>
          <w:rFonts w:ascii="Calibri" w:hAnsi="Calibri" w:cs="Calibri" w:eastAsia="Calibri"/>
          <w:b w:val="0"/>
          <w:i w:val="0"/>
          <w:color w:val="1C2430"/>
          <w:sz w:val="22"/>
          <w:lang w:val="es-CO" w:eastAsia="es-CO"/>
        </w:rPr>
        <w:t>Dado Viajes (/viajes), cuando tengo un grupo activo o un viaje en curso, entonces veo accesos al mapa y al grupo.</w:t>
      </w:r>
    </w:p>
    <w:p>
      <w:pPr>
        <w:pStyle w:val="Heading3"/>
        <w:spacing w:before="160" w:after="120" w:line="252" w:lineRule="auto"/>
      </w:pPr>
      <w:r>
        <w:rPr>
          <w:rFonts w:ascii="Calibri" w:hAnsi="Calibri" w:cs="Calibri" w:eastAsia="Calibri"/>
          <w:b/>
          <w:i w:val="0"/>
          <w:color w:val="1C2430"/>
          <w:sz w:val="24"/>
          <w:lang w:val="es-CO" w:eastAsia="es-CO"/>
        </w:rPr>
        <w:t>HU-06  Agenda de rutas habituales</w:t>
      </w:r>
    </w:p>
    <w:p>
      <w:pPr>
        <w:spacing w:before="0" w:after="160" w:line="269" w:lineRule="auto"/>
        <w:jc w:val="both"/>
      </w:pPr>
      <w:r>
        <w:rPr>
          <w:rFonts w:ascii="Calibri" w:hAnsi="Calibri" w:cs="Calibri" w:eastAsia="Calibri"/>
          <w:b w:val="0"/>
          <w:i/>
          <w:color w:val="1C2430"/>
          <w:sz w:val="22"/>
          <w:lang w:val="es-CO" w:eastAsia="es-CO"/>
        </w:rPr>
        <w:t>Como usuario frecuente, quiero guardar rutas habituales para republicarlas con menos pasos.</w:t>
      </w:r>
    </w:p>
    <w:p>
      <w:pPr>
        <w:pStyle w:val="ListBullet"/>
        <w:spacing w:after="40" w:before="0"/>
        <w:ind w:left="567"/>
      </w:pPr>
      <w:r>
        <w:rPr>
          <w:rFonts w:ascii="Calibri" w:hAnsi="Calibri" w:cs="Calibri" w:eastAsia="Calibri"/>
          <w:b w:val="0"/>
          <w:i w:val="0"/>
          <w:color w:val="1C2430"/>
          <w:sz w:val="22"/>
          <w:lang w:val="es-CO" w:eastAsia="es-CO"/>
        </w:rPr>
        <w:t>Dado Agenda, cuando creo una ruta (salida, destino, días y hora), entonces queda listada.</w:t>
      </w:r>
    </w:p>
    <w:p>
      <w:pPr>
        <w:pStyle w:val="ListBullet"/>
        <w:spacing w:after="40" w:before="0"/>
        <w:ind w:left="567"/>
      </w:pPr>
      <w:r>
        <w:rPr>
          <w:rFonts w:ascii="Calibri" w:hAnsi="Calibri" w:cs="Calibri" w:eastAsia="Calibri"/>
          <w:b w:val="0"/>
          <w:i w:val="0"/>
          <w:color w:val="1C2430"/>
          <w:sz w:val="22"/>
          <w:lang w:val="es-CO" w:eastAsia="es-CO"/>
        </w:rPr>
        <w:t>Dado una ruta existente, cuando la edito o la elimino, entonces el listado refleja el cambio.</w:t>
      </w:r>
    </w:p>
    <w:p>
      <w:pPr>
        <w:pStyle w:val="ListBullet"/>
        <w:spacing w:after="40" w:before="0"/>
        <w:ind w:left="567"/>
      </w:pPr>
      <w:r>
        <w:rPr>
          <w:rFonts w:ascii="Calibri" w:hAnsi="Calibri" w:cs="Calibri" w:eastAsia="Calibri"/>
          <w:b w:val="0"/>
          <w:i w:val="0"/>
          <w:color w:val="1C2430"/>
          <w:sz w:val="22"/>
          <w:lang w:val="es-CO" w:eastAsia="es-CO"/>
        </w:rPr>
        <w:t>Dado una ruta habitual, cuando publico un servicio desde ella, entonces se crea un servicio con esos parámetros.</w:t>
      </w:r>
    </w:p>
    <w:p>
      <w:pPr>
        <w:pStyle w:val="Heading3"/>
        <w:spacing w:before="160" w:after="120" w:line="252" w:lineRule="auto"/>
      </w:pPr>
      <w:r>
        <w:rPr>
          <w:rFonts w:ascii="Calibri" w:hAnsi="Calibri" w:cs="Calibri" w:eastAsia="Calibri"/>
          <w:b/>
          <w:i w:val="0"/>
          <w:color w:val="1C2430"/>
          <w:sz w:val="24"/>
          <w:lang w:val="es-CO" w:eastAsia="es-CO"/>
        </w:rPr>
        <w:t>HU-07  Mensajes e historial</w:t>
      </w:r>
    </w:p>
    <w:p>
      <w:pPr>
        <w:spacing w:before="0" w:after="160" w:line="269" w:lineRule="auto"/>
        <w:jc w:val="both"/>
      </w:pPr>
      <w:r>
        <w:rPr>
          <w:rFonts w:ascii="Calibri" w:hAnsi="Calibri" w:cs="Calibri" w:eastAsia="Calibri"/>
          <w:b w:val="0"/>
          <w:i/>
          <w:color w:val="1C2430"/>
          <w:sz w:val="22"/>
          <w:lang w:val="es-CO" w:eastAsia="es-CO"/>
        </w:rPr>
        <w:t>Como miembro de un viaje, quiero escribir mensajes y consultar los viajes finalizados.</w:t>
      </w:r>
    </w:p>
    <w:p>
      <w:pPr>
        <w:pStyle w:val="ListBullet"/>
        <w:spacing w:after="40" w:before="0"/>
        <w:ind w:left="567"/>
      </w:pPr>
      <w:r>
        <w:rPr>
          <w:rFonts w:ascii="Calibri" w:hAnsi="Calibri" w:cs="Calibri" w:eastAsia="Calibri"/>
          <w:b w:val="0"/>
          <w:i w:val="0"/>
          <w:color w:val="1C2430"/>
          <w:sz w:val="22"/>
          <w:lang w:val="es-CO" w:eastAsia="es-CO"/>
        </w:rPr>
        <w:t>Dado que tengo conversaciones, cuando abro Mensajes, entonces veo la bandeja y puedo abrir un hilo.</w:t>
      </w:r>
    </w:p>
    <w:p>
      <w:pPr>
        <w:pStyle w:val="ListBullet"/>
        <w:spacing w:after="40" w:before="0"/>
        <w:ind w:left="567"/>
      </w:pPr>
      <w:r>
        <w:rPr>
          <w:rFonts w:ascii="Calibri" w:hAnsi="Calibri" w:cs="Calibri" w:eastAsia="Calibri"/>
          <w:b w:val="0"/>
          <w:i w:val="0"/>
          <w:color w:val="1C2430"/>
          <w:sz w:val="22"/>
          <w:lang w:val="es-CO" w:eastAsia="es-CO"/>
        </w:rPr>
        <w:t>Dado viajes finalizados, cuando abro Historial de viajes desde Perfil, entonces veo rutas, fechas y participantes.</w:t>
      </w:r>
    </w:p>
    <w:p>
      <w:pPr>
        <w:pStyle w:val="ListBullet"/>
        <w:spacing w:after="40" w:before="0"/>
        <w:ind w:left="567"/>
      </w:pPr>
      <w:r>
        <w:rPr>
          <w:rFonts w:ascii="Calibri" w:hAnsi="Calibri" w:cs="Calibri" w:eastAsia="Calibri"/>
          <w:b w:val="0"/>
          <w:i w:val="0"/>
          <w:color w:val="1C2430"/>
          <w:sz w:val="22"/>
          <w:lang w:val="es-CO" w:eastAsia="es-CO"/>
        </w:rPr>
        <w:t>Dado que no he finalizado viajes, cuando abro el historial, entonces veo el estado vacío.</w:t>
      </w:r>
    </w:p>
    <w:p>
      <w:pPr>
        <w:pStyle w:val="Heading2"/>
        <w:spacing w:before="240" w:after="120" w:line="252" w:lineRule="auto"/>
      </w:pPr>
      <w:r>
        <w:rPr>
          <w:rFonts w:ascii="Calibri" w:hAnsi="Calibri" w:cs="Calibri" w:eastAsia="Calibri"/>
          <w:b/>
          <w:i w:val="0"/>
          <w:color w:val="146C43"/>
          <w:sz w:val="28"/>
          <w:lang w:val="es-CO" w:eastAsia="es-CO"/>
        </w:rPr>
        <w:t>3.5 Entorno local</w:t>
      </w:r>
    </w:p>
    <w:tbl>
      <w:tblPr>
        <w:tblW w:type="dxa" w:w="9639"/>
        <w:tblLayout w:type="fixed"/>
        <w:tblLook w:firstColumn="1" w:firstRow="1" w:lastColumn="0" w:lastRow="0" w:noHBand="0" w:noVBand="1" w:val="04A0"/>
        <w:tblBorders>
          <w:top w:val="single" w:sz="4" w:space="0" w:color="D5DDD8"/>
          <w:left w:val="single" w:sz="4" w:space="0" w:color="D5DDD8"/>
          <w:bottom w:val="single" w:sz="4" w:space="0" w:color="D5DDD8"/>
          <w:right w:val="single" w:sz="4" w:space="0" w:color="D5DDD8"/>
          <w:insideH w:val="single" w:sz="4" w:space="0" w:color="D5DDD8"/>
          <w:insideV w:val="single" w:sz="4" w:space="0" w:color="D5DDD8"/>
        </w:tblBorders>
      </w:tblPr>
      <w:tblGrid>
        <w:gridCol w:w="4819"/>
        <w:gridCol w:w="4819"/>
      </w:tblGrid>
      <w:tr>
        <w:trPr>
          <w:cantSplit/>
          <w:tblHeader/>
        </w:trPr>
        <w:tc>
          <w:tcPr>
            <w:tcW w:type="dxa" w:w="1701"/>
            <w:shd w:val="clear" w:color="auto" w:fill="146C43"/>
            <w:tcMar>
              <w:top w:w="90" w:type="dxa"/>
              <w:left w:w="90" w:type="dxa"/>
              <w:bottom w:w="90" w:type="dxa"/>
              <w:right w:w="90" w:type="dxa"/>
            </w:tcMar>
          </w:tcPr>
          <w:p>
            <w:pPr>
              <w:spacing w:after="40" w:before="0" w:line="252" w:lineRule="auto"/>
            </w:pPr>
            <w:r/>
            <w:r>
              <w:rPr>
                <w:rFonts w:ascii="Calibri" w:hAnsi="Calibri" w:cs="Calibri" w:eastAsia="Calibri"/>
                <w:b/>
                <w:i w:val="0"/>
                <w:color w:val="FFFFFF"/>
                <w:sz w:val="20"/>
                <w:lang w:val="es-CO" w:eastAsia="es-CO"/>
              </w:rPr>
              <w:t>Puerto</w:t>
            </w:r>
          </w:p>
        </w:tc>
        <w:tc>
          <w:tcPr>
            <w:tcW w:type="dxa" w:w="7937"/>
            <w:shd w:val="clear" w:color="auto" w:fill="146C43"/>
            <w:tcMar>
              <w:top w:w="90" w:type="dxa"/>
              <w:left w:w="90" w:type="dxa"/>
              <w:bottom w:w="90" w:type="dxa"/>
              <w:right w:w="90" w:type="dxa"/>
            </w:tcMar>
          </w:tcPr>
          <w:p>
            <w:pPr>
              <w:spacing w:after="40" w:before="0" w:line="252" w:lineRule="auto"/>
            </w:pPr>
            <w:r/>
            <w:r>
              <w:rPr>
                <w:rFonts w:ascii="Calibri" w:hAnsi="Calibri" w:cs="Calibri" w:eastAsia="Calibri"/>
                <w:b/>
                <w:i w:val="0"/>
                <w:color w:val="FFFFFF"/>
                <w:sz w:val="20"/>
                <w:lang w:val="es-CO" w:eastAsia="es-CO"/>
              </w:rPr>
              <w:t>Servicio</w:t>
            </w:r>
          </w:p>
        </w:tc>
      </w:tr>
      <w:tr>
        <w:trPr>
          <w:cantSplit/>
        </w:trPr>
        <w:tc>
          <w:tcPr>
            <w:tcW w:type="dxa" w:w="1701"/>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5432</w:t>
            </w:r>
          </w:p>
        </w:tc>
        <w:tc>
          <w:tcPr>
            <w:tcW w:type="dxa" w:w="7937"/>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PostgreSQL (contenedor gopoli-postgres).</w:t>
            </w:r>
          </w:p>
        </w:tc>
      </w:tr>
      <w:tr>
        <w:trPr>
          <w:cantSplit/>
        </w:trPr>
        <w:tc>
          <w:tcPr>
            <w:tcW w:type="dxa" w:w="1701"/>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8080</w:t>
            </w:r>
          </w:p>
        </w:tc>
        <w:tc>
          <w:tcPr>
            <w:tcW w:type="dxa" w:w="7937"/>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API Spring Boot.</w:t>
            </w:r>
          </w:p>
        </w:tc>
      </w:tr>
      <w:tr>
        <w:trPr>
          <w:cantSplit/>
        </w:trPr>
        <w:tc>
          <w:tcPr>
            <w:tcW w:type="dxa" w:w="1701"/>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3000</w:t>
            </w:r>
          </w:p>
        </w:tc>
        <w:tc>
          <w:tcPr>
            <w:tcW w:type="dxa" w:w="7937"/>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PWA Next.js.</w:t>
            </w:r>
          </w:p>
        </w:tc>
      </w:tr>
    </w:tbl>
    <w:p>
      <w:pPr>
        <w:spacing w:after="120" w:before="40"/>
      </w:pPr>
    </w:p>
    <w:p>
      <w:pPr>
        <w:spacing w:before="0" w:after="160" w:line="269" w:lineRule="auto"/>
        <w:jc w:val="both"/>
      </w:pPr>
      <w:r>
        <w:rPr>
          <w:rFonts w:ascii="Calibri" w:hAnsi="Calibri" w:cs="Calibri" w:eastAsia="Calibri"/>
          <w:b w:val="0"/>
          <w:i w:val="0"/>
          <w:color w:val="1C2430"/>
          <w:sz w:val="22"/>
          <w:lang w:val="es-CO" w:eastAsia="es-CO"/>
        </w:rPr>
        <w:t>Sonda de la API: GET http://localhost:8080/ubicaciones.</w:t>
      </w:r>
    </w:p>
    <w:p>
      <w:pPr>
        <w:spacing w:before="0" w:after="160" w:line="269" w:lineRule="auto"/>
        <w:jc w:val="both"/>
      </w:pPr>
      <w:r>
        <w:rPr>
          <w:rFonts w:ascii="Calibri" w:hAnsi="Calibri" w:cs="Calibri" w:eastAsia="Calibri"/>
          <w:b w:val="0"/>
          <w:i w:val="0"/>
          <w:color w:val="1C2430"/>
          <w:sz w:val="22"/>
          <w:lang w:val="es-CO" w:eastAsia="es-CO"/>
        </w:rPr>
        <w:t>Credenciales locales de la base usadas por el script de arranque: base gopoli, usuario gopoli, contraseña gopoli.</w:t>
      </w:r>
    </w:p>
    <w:p>
      <w:pPr>
        <w:pStyle w:val="Heading2"/>
        <w:spacing w:before="240" w:after="120" w:line="252" w:lineRule="auto"/>
      </w:pPr>
      <w:r>
        <w:rPr>
          <w:rFonts w:ascii="Calibri" w:hAnsi="Calibri" w:cs="Calibri" w:eastAsia="Calibri"/>
          <w:b/>
          <w:i w:val="0"/>
          <w:color w:val="146C43"/>
          <w:sz w:val="28"/>
          <w:lang w:val="es-CO" w:eastAsia="es-CO"/>
        </w:rPr>
        <w:t>3.6 Pruebas</w:t>
      </w:r>
    </w:p>
    <w:p>
      <w:pPr>
        <w:spacing w:before="0" w:after="160" w:line="269" w:lineRule="auto"/>
        <w:jc w:val="both"/>
      </w:pPr>
      <w:r>
        <w:rPr>
          <w:rFonts w:ascii="Calibri" w:hAnsi="Calibri" w:cs="Calibri" w:eastAsia="Calibri"/>
          <w:b w:val="0"/>
          <w:i w:val="0"/>
          <w:color w:val="1C2430"/>
          <w:sz w:val="22"/>
          <w:lang w:val="es-CO" w:eastAsia="es-CO"/>
        </w:rPr>
        <w:t>Fecha de la ejecución de referencia: 22 de septiembre de 2026. Las cifras no se redondearon ni se completaron.</w:t>
      </w:r>
    </w:p>
    <w:p>
      <w:pPr>
        <w:pStyle w:val="Heading3"/>
        <w:spacing w:before="160" w:after="120" w:line="252" w:lineRule="auto"/>
      </w:pPr>
      <w:r>
        <w:rPr>
          <w:rFonts w:ascii="Calibri" w:hAnsi="Calibri" w:cs="Calibri" w:eastAsia="Calibri"/>
          <w:b/>
          <w:i w:val="0"/>
          <w:color w:val="1C2430"/>
          <w:sz w:val="24"/>
          <w:lang w:val="es-CO" w:eastAsia="es-CO"/>
        </w:rPr>
        <w:t>Backend</w:t>
      </w:r>
    </w:p>
    <w:p>
      <w:pPr>
        <w:spacing w:before="0" w:after="160" w:line="269" w:lineRule="auto"/>
        <w:jc w:val="both"/>
      </w:pPr>
      <w:r>
        <w:rPr>
          <w:rFonts w:ascii="Calibri" w:hAnsi="Calibri" w:cs="Calibri" w:eastAsia="Calibri"/>
          <w:b w:val="0"/>
          <w:i w:val="0"/>
          <w:color w:val="1C2430"/>
          <w:sz w:val="22"/>
          <w:lang w:val="es-CO" w:eastAsia="es-CO"/>
        </w:rPr>
        <w:t>Comando, en backend/: .\mvnw.cmd test</w:t>
      </w:r>
    </w:p>
    <w:p>
      <w:pPr>
        <w:pStyle w:val="ListBullet"/>
        <w:spacing w:after="40" w:before="0"/>
        <w:ind w:left="567"/>
      </w:pPr>
      <w:r>
        <w:rPr>
          <w:rFonts w:ascii="Calibri" w:hAnsi="Calibri" w:cs="Calibri" w:eastAsia="Calibri"/>
          <w:b w:val="0"/>
          <w:i w:val="0"/>
          <w:color w:val="1C2430"/>
          <w:sz w:val="22"/>
          <w:lang w:val="es-CO" w:eastAsia="es-CO"/>
        </w:rPr>
        <w:t>Resultado: 30 pruebas, 0 fallos, 1 omitida. BUILD SUCCESS.</w:t>
      </w:r>
    </w:p>
    <w:p>
      <w:pPr>
        <w:pStyle w:val="ListBullet"/>
        <w:spacing w:after="40" w:before="0"/>
        <w:ind w:left="567"/>
      </w:pPr>
      <w:r>
        <w:rPr>
          <w:rFonts w:ascii="Calibri" w:hAnsi="Calibri" w:cs="Calibri" w:eastAsia="Calibri"/>
          <w:b w:val="0"/>
          <w:i w:val="0"/>
          <w:color w:val="1C2430"/>
          <w:sz w:val="22"/>
          <w:lang w:val="es-CO" w:eastAsia="es-CO"/>
        </w:rPr>
        <w:t>Clases: PasswordServiceTest, JwtServiceTest, VehicleValidatorTest, GoPoliConstantsTest.</w:t>
      </w:r>
    </w:p>
    <w:p>
      <w:pPr>
        <w:pStyle w:val="ListBullet"/>
        <w:spacing w:after="40" w:before="0"/>
        <w:ind w:left="567"/>
      </w:pPr>
      <w:r>
        <w:rPr>
          <w:rFonts w:ascii="Calibri" w:hAnsi="Calibri" w:cs="Calibri" w:eastAsia="Calibri"/>
          <w:b w:val="0"/>
          <w:i w:val="0"/>
          <w:color w:val="1C2430"/>
          <w:sz w:val="22"/>
          <w:lang w:val="es-CO" w:eastAsia="es-CO"/>
        </w:rPr>
        <w:t>Omitida: GoPoliApplicationTests. Requiere PostgreSQL para arrancar el contexto completo.</w:t>
      </w:r>
    </w:p>
    <w:p>
      <w:pPr>
        <w:pStyle w:val="ListBullet"/>
        <w:spacing w:after="40" w:before="0"/>
        <w:ind w:left="567"/>
      </w:pPr>
      <w:r>
        <w:rPr>
          <w:rFonts w:ascii="Calibri" w:hAnsi="Calibri" w:cs="Calibri" w:eastAsia="Calibri"/>
          <w:b w:val="0"/>
          <w:i w:val="0"/>
          <w:color w:val="1C2430"/>
          <w:sz w:val="22"/>
          <w:lang w:val="es-CO" w:eastAsia="es-CO"/>
        </w:rPr>
        <w:t>Conteo por clase: GoPoliApplicationTests 1 omitida; GoPoliConstantsTest 2; JwtServiceTest 7; PasswordServiceTest 9; VehicleValidatorTest 11.</w:t>
      </w:r>
    </w:p>
    <w:p>
      <w:pPr>
        <w:spacing w:before="0" w:after="160" w:line="269" w:lineRule="auto"/>
        <w:jc w:val="both"/>
      </w:pPr>
      <w:r>
        <w:rPr>
          <w:rFonts w:ascii="Calibri" w:hAnsi="Calibri" w:cs="Calibri" w:eastAsia="Calibri"/>
          <w:b w:val="0"/>
          <w:i w:val="0"/>
          <w:color w:val="1C2430"/>
          <w:sz w:val="22"/>
          <w:lang w:val="es-CO" w:eastAsia="es-CO"/>
        </w:rPr>
        <w:t>Esas pruebas cubren hash y validación de contraseñas, emisión y validación de JWT, validación de vehículo y constantes del dominio.</w:t>
      </w:r>
    </w:p>
    <w:p>
      <w:pPr>
        <w:pStyle w:val="Heading3"/>
        <w:spacing w:before="160" w:after="120" w:line="252" w:lineRule="auto"/>
      </w:pPr>
      <w:r>
        <w:rPr>
          <w:rFonts w:ascii="Calibri" w:hAnsi="Calibri" w:cs="Calibri" w:eastAsia="Calibri"/>
          <w:b/>
          <w:i w:val="0"/>
          <w:color w:val="1C2430"/>
          <w:sz w:val="24"/>
          <w:lang w:val="es-CO" w:eastAsia="es-CO"/>
        </w:rPr>
        <w:t>Frontend</w:t>
      </w:r>
    </w:p>
    <w:p>
      <w:pPr>
        <w:spacing w:before="0" w:after="160" w:line="269" w:lineRule="auto"/>
        <w:jc w:val="both"/>
      </w:pPr>
      <w:r>
        <w:rPr>
          <w:rFonts w:ascii="Calibri" w:hAnsi="Calibri" w:cs="Calibri" w:eastAsia="Calibri"/>
          <w:b w:val="0"/>
          <w:i w:val="0"/>
          <w:color w:val="1C2430"/>
          <w:sz w:val="22"/>
          <w:lang w:val="es-CO" w:eastAsia="es-CO"/>
        </w:rPr>
        <w:t>Comando, en web/: npm test</w:t>
      </w:r>
    </w:p>
    <w:p>
      <w:pPr>
        <w:pStyle w:val="ListBullet"/>
        <w:spacing w:after="40" w:before="0"/>
        <w:ind w:left="567"/>
      </w:pPr>
      <w:r>
        <w:rPr>
          <w:rFonts w:ascii="Calibri" w:hAnsi="Calibri" w:cs="Calibri" w:eastAsia="Calibri"/>
          <w:b w:val="0"/>
          <w:i w:val="0"/>
          <w:color w:val="1C2430"/>
          <w:sz w:val="22"/>
          <w:lang w:val="es-CO" w:eastAsia="es-CO"/>
        </w:rPr>
        <w:t>Script: node --experimental-strip-types, sobre src/features/auth/validations.test.mts.</w:t>
      </w:r>
    </w:p>
    <w:p>
      <w:pPr>
        <w:pStyle w:val="ListBullet"/>
        <w:spacing w:after="40" w:before="0"/>
        <w:ind w:left="567"/>
      </w:pPr>
      <w:r>
        <w:rPr>
          <w:rFonts w:ascii="Calibri" w:hAnsi="Calibri" w:cs="Calibri" w:eastAsia="Calibri"/>
          <w:b w:val="0"/>
          <w:i w:val="0"/>
          <w:color w:val="1C2430"/>
          <w:sz w:val="22"/>
          <w:lang w:val="es-CO" w:eastAsia="es-CO"/>
        </w:rPr>
        <w:t>Resultado: 16 aprobadas, 0 fallos.</w:t>
      </w:r>
    </w:p>
    <w:p>
      <w:pPr>
        <w:pStyle w:val="ListBullet"/>
        <w:spacing w:after="40" w:before="0"/>
        <w:ind w:left="567"/>
      </w:pPr>
      <w:r>
        <w:rPr>
          <w:rFonts w:ascii="Calibri" w:hAnsi="Calibri" w:cs="Calibri" w:eastAsia="Calibri"/>
          <w:b w:val="0"/>
          <w:i w:val="0"/>
          <w:color w:val="1C2430"/>
          <w:sz w:val="22"/>
          <w:lang w:val="es-CO" w:eastAsia="es-CO"/>
        </w:rPr>
        <w:t>Cubren correo institucional, contraseña, confirmación, nombre y teléfono.</w:t>
      </w:r>
    </w:p>
    <w:tbl>
      <w:tblPr>
        <w:tblW w:type="dxa" w:w="9639"/>
        <w:tblLayout w:type="fixed"/>
        <w:tblLook w:firstColumn="1" w:firstRow="1" w:lastColumn="0" w:lastRow="0" w:noHBand="0" w:noVBand="1" w:val="04A0"/>
        <w:tblBorders>
          <w:top w:val="single" w:sz="4" w:space="0" w:color="D5DDD8"/>
          <w:left w:val="single" w:sz="4" w:space="0" w:color="D5DDD8"/>
          <w:bottom w:val="single" w:sz="4" w:space="0" w:color="D5DDD8"/>
          <w:right w:val="single" w:sz="4" w:space="0" w:color="D5DDD8"/>
          <w:insideH w:val="single" w:sz="4" w:space="0" w:color="D5DDD8"/>
          <w:insideV w:val="single" w:sz="4" w:space="0" w:color="D5DDD8"/>
        </w:tblBorders>
      </w:tblPr>
      <w:tblGrid>
        <w:gridCol w:w="2409"/>
        <w:gridCol w:w="2409"/>
        <w:gridCol w:w="2409"/>
        <w:gridCol w:w="2409"/>
      </w:tblGrid>
      <w:tr>
        <w:trPr>
          <w:cantSplit/>
          <w:tblHeader/>
        </w:trPr>
        <w:tc>
          <w:tcPr>
            <w:tcW w:type="dxa" w:w="2551"/>
            <w:shd w:val="clear" w:color="auto" w:fill="146C43"/>
            <w:tcMar>
              <w:top w:w="90" w:type="dxa"/>
              <w:left w:w="90" w:type="dxa"/>
              <w:bottom w:w="90" w:type="dxa"/>
              <w:right w:w="90" w:type="dxa"/>
            </w:tcMar>
          </w:tcPr>
          <w:p>
            <w:pPr>
              <w:spacing w:after="40" w:before="0" w:line="252" w:lineRule="auto"/>
            </w:pPr>
            <w:r/>
            <w:r>
              <w:rPr>
                <w:rFonts w:ascii="Calibri" w:hAnsi="Calibri" w:cs="Calibri" w:eastAsia="Calibri"/>
                <w:b/>
                <w:i w:val="0"/>
                <w:color w:val="FFFFFF"/>
                <w:sz w:val="20"/>
                <w:lang w:val="es-CO" w:eastAsia="es-CO"/>
              </w:rPr>
              <w:t>Capa</w:t>
            </w:r>
          </w:p>
        </w:tc>
        <w:tc>
          <w:tcPr>
            <w:tcW w:type="dxa" w:w="2381"/>
            <w:shd w:val="clear" w:color="auto" w:fill="146C43"/>
            <w:tcMar>
              <w:top w:w="90" w:type="dxa"/>
              <w:left w:w="90" w:type="dxa"/>
              <w:bottom w:w="90" w:type="dxa"/>
              <w:right w:w="90" w:type="dxa"/>
            </w:tcMar>
          </w:tcPr>
          <w:p>
            <w:pPr>
              <w:spacing w:after="40" w:before="0" w:line="252" w:lineRule="auto"/>
            </w:pPr>
            <w:r/>
            <w:r>
              <w:rPr>
                <w:rFonts w:ascii="Calibri" w:hAnsi="Calibri" w:cs="Calibri" w:eastAsia="Calibri"/>
                <w:b/>
                <w:i w:val="0"/>
                <w:color w:val="FFFFFF"/>
                <w:sz w:val="20"/>
                <w:lang w:val="es-CO" w:eastAsia="es-CO"/>
              </w:rPr>
              <w:t>Aprobadas</w:t>
            </w:r>
          </w:p>
        </w:tc>
        <w:tc>
          <w:tcPr>
            <w:tcW w:type="dxa" w:w="2381"/>
            <w:shd w:val="clear" w:color="auto" w:fill="146C43"/>
            <w:tcMar>
              <w:top w:w="90" w:type="dxa"/>
              <w:left w:w="90" w:type="dxa"/>
              <w:bottom w:w="90" w:type="dxa"/>
              <w:right w:w="90" w:type="dxa"/>
            </w:tcMar>
          </w:tcPr>
          <w:p>
            <w:pPr>
              <w:spacing w:after="40" w:before="0" w:line="252" w:lineRule="auto"/>
            </w:pPr>
            <w:r/>
            <w:r>
              <w:rPr>
                <w:rFonts w:ascii="Calibri" w:hAnsi="Calibri" w:cs="Calibri" w:eastAsia="Calibri"/>
                <w:b/>
                <w:i w:val="0"/>
                <w:color w:val="FFFFFF"/>
                <w:sz w:val="20"/>
                <w:lang w:val="es-CO" w:eastAsia="es-CO"/>
              </w:rPr>
              <w:t>Fallos</w:t>
            </w:r>
          </w:p>
        </w:tc>
        <w:tc>
          <w:tcPr>
            <w:tcW w:type="dxa" w:w="2324"/>
            <w:shd w:val="clear" w:color="auto" w:fill="146C43"/>
            <w:tcMar>
              <w:top w:w="90" w:type="dxa"/>
              <w:left w:w="90" w:type="dxa"/>
              <w:bottom w:w="90" w:type="dxa"/>
              <w:right w:w="90" w:type="dxa"/>
            </w:tcMar>
          </w:tcPr>
          <w:p>
            <w:pPr>
              <w:spacing w:after="40" w:before="0" w:line="252" w:lineRule="auto"/>
            </w:pPr>
            <w:r/>
            <w:r>
              <w:rPr>
                <w:rFonts w:ascii="Calibri" w:hAnsi="Calibri" w:cs="Calibri" w:eastAsia="Calibri"/>
                <w:b/>
                <w:i w:val="0"/>
                <w:color w:val="FFFFFF"/>
                <w:sz w:val="20"/>
                <w:lang w:val="es-CO" w:eastAsia="es-CO"/>
              </w:rPr>
              <w:t>Omitidas</w:t>
            </w:r>
          </w:p>
        </w:tc>
      </w:tr>
      <w:tr>
        <w:trPr>
          <w:cantSplit/>
        </w:trPr>
        <w:tc>
          <w:tcPr>
            <w:tcW w:type="dxa" w:w="2551"/>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Backend</w:t>
            </w:r>
          </w:p>
        </w:tc>
        <w:tc>
          <w:tcPr>
            <w:tcW w:type="dxa" w:w="2381"/>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30</w:t>
            </w:r>
          </w:p>
        </w:tc>
        <w:tc>
          <w:tcPr>
            <w:tcW w:type="dxa" w:w="2381"/>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0</w:t>
            </w:r>
          </w:p>
        </w:tc>
        <w:tc>
          <w:tcPr>
            <w:tcW w:type="dxa" w:w="2324"/>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1</w:t>
            </w:r>
          </w:p>
        </w:tc>
      </w:tr>
      <w:tr>
        <w:trPr>
          <w:cantSplit/>
        </w:trPr>
        <w:tc>
          <w:tcPr>
            <w:tcW w:type="dxa" w:w="2551"/>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Frontend</w:t>
            </w:r>
          </w:p>
        </w:tc>
        <w:tc>
          <w:tcPr>
            <w:tcW w:type="dxa" w:w="2381"/>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16</w:t>
            </w:r>
          </w:p>
        </w:tc>
        <w:tc>
          <w:tcPr>
            <w:tcW w:type="dxa" w:w="2381"/>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0</w:t>
            </w:r>
          </w:p>
        </w:tc>
        <w:tc>
          <w:tcPr>
            <w:tcW w:type="dxa" w:w="2324"/>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0</w:t>
            </w:r>
          </w:p>
        </w:tc>
      </w:tr>
    </w:tbl>
    <w:p>
      <w:pPr>
        <w:spacing w:after="120" w:before="40"/>
      </w:pPr>
    </w:p>
    <w:p>
      <w:pPr>
        <w:pStyle w:val="Heading2"/>
        <w:spacing w:before="240" w:after="120" w:line="252" w:lineRule="auto"/>
      </w:pPr>
      <w:r>
        <w:rPr>
          <w:rFonts w:ascii="Calibri" w:hAnsi="Calibri" w:cs="Calibri" w:eastAsia="Calibri"/>
          <w:b/>
          <w:i w:val="0"/>
          <w:color w:val="146C43"/>
          <w:sz w:val="28"/>
          <w:lang w:val="es-CO" w:eastAsia="es-CO"/>
        </w:rPr>
        <w:t>3.7 Publicación</w:t>
      </w:r>
    </w:p>
    <w:p>
      <w:pPr>
        <w:spacing w:before="0" w:after="160" w:line="269" w:lineRule="auto"/>
        <w:jc w:val="both"/>
      </w:pPr>
      <w:r>
        <w:rPr>
          <w:rFonts w:ascii="Calibri" w:hAnsi="Calibri" w:cs="Calibri" w:eastAsia="Calibri"/>
          <w:b w:val="0"/>
          <w:i w:val="0"/>
          <w:color w:val="1C2430"/>
          <w:sz w:val="22"/>
          <w:lang w:val="es-CO" w:eastAsia="es-CO"/>
        </w:rPr>
        <w:t>A la fecha de este documento la aplicación funciona en local. El repositorio incluye guías de despliegue (DEPLOY_RAILWAY.md, web/DEPLOYMENT.md y DATABASE_NEON.md) con URLs de ejemplo, entre ellas un host *.up.railway.app. Ninguna de esas URLs está confirmada como despliegue activo del equipo.</w:t>
      </w:r>
    </w:p>
    <w:p>
      <w:pPr>
        <w:pStyle w:val="ListBullet"/>
        <w:spacing w:after="40" w:before="0"/>
        <w:ind w:left="567"/>
      </w:pPr>
      <w:r>
        <w:rPr>
          <w:rFonts w:ascii="Calibri" w:hAnsi="Calibri" w:cs="Calibri" w:eastAsia="Calibri"/>
          <w:b w:val="0"/>
          <w:i w:val="0"/>
          <w:color w:val="1C2430"/>
          <w:sz w:val="22"/>
          <w:lang w:val="es-CO" w:eastAsia="es-CO"/>
        </w:rPr>
        <w:t>PWA local: http://localhost:3000</w:t>
      </w:r>
    </w:p>
    <w:p>
      <w:pPr>
        <w:pStyle w:val="ListBullet"/>
        <w:spacing w:after="40" w:before="0"/>
        <w:ind w:left="567"/>
      </w:pPr>
      <w:r>
        <w:rPr>
          <w:rFonts w:ascii="Calibri" w:hAnsi="Calibri" w:cs="Calibri" w:eastAsia="Calibri"/>
          <w:b w:val="0"/>
          <w:i w:val="0"/>
          <w:color w:val="1C2430"/>
          <w:sz w:val="22"/>
          <w:lang w:val="es-CO" w:eastAsia="es-CO"/>
        </w:rPr>
        <w:t>API local: http://localhost:8080</w:t>
      </w:r>
    </w:p>
    <w:p>
      <w:pPr>
        <w:spacing w:before="0" w:after="160" w:line="269" w:lineRule="auto"/>
        <w:jc w:val="both"/>
      </w:pPr>
      <w:r>
        <w:rPr>
          <w:rFonts w:ascii="Calibri" w:hAnsi="Calibri" w:cs="Calibri" w:eastAsia="Calibri"/>
          <w:b w:val="0"/>
          <w:i w:val="0"/>
          <w:color w:val="1C2430"/>
          <w:sz w:val="22"/>
          <w:lang w:val="es-CO" w:eastAsia="es-CO"/>
        </w:rPr>
        <w:t>La publicación en un servidor público sigue pendiente. Este documento no despliega servicios ni crea cuentas en proveedores externos.</w:t>
      </w:r>
    </w:p>
    <w:p>
      <w:pPr>
        <w:pStyle w:val="Heading1"/>
        <w:spacing w:before="320" w:after="120" w:line="252" w:lineRule="auto"/>
        <w:pBdr>
          <w:bottom w:val="single" w:sz="12" w:space="4" w:color="146C43"/>
        </w:pBdr>
      </w:pPr>
      <w:r>
        <w:rPr>
          <w:rFonts w:ascii="Calibri" w:hAnsi="Calibri" w:cs="Calibri" w:eastAsia="Calibri"/>
          <w:b/>
          <w:i w:val="0"/>
          <w:color w:val="0E3D2A"/>
          <w:sz w:val="36"/>
          <w:lang w:val="es-CO" w:eastAsia="es-CO"/>
        </w:rPr>
        <w:t>4. Referencia de análisis y diseño</w:t>
      </w:r>
    </w:p>
    <w:p>
      <w:pPr>
        <w:spacing w:before="0" w:after="160" w:line="269" w:lineRule="auto"/>
        <w:jc w:val="both"/>
      </w:pPr>
      <w:r>
        <w:rPr>
          <w:rFonts w:ascii="Calibri" w:hAnsi="Calibri" w:cs="Calibri" w:eastAsia="Calibri"/>
          <w:b w:val="0"/>
          <w:i w:val="0"/>
          <w:color w:val="1C2430"/>
          <w:sz w:val="22"/>
          <w:lang w:val="es-CO" w:eastAsia="es-CO"/>
        </w:rPr>
        <w:t>Esta parte describe el análisis y el diseño previos al software entregado: requisitos, casos de uso, tarjetas CRC, el módulo Crear viaje y las figuras. Es un catálogo para consultar, no una guía de la PWA actual. El alcance implementado está en la sección 1.5.</w:t>
      </w:r>
    </w:p>
    <w:p>
      <w:pPr>
        <w:spacing w:before="0" w:after="160" w:line="269" w:lineRule="auto"/>
        <w:jc w:val="both"/>
      </w:pPr>
      <w:r>
        <w:rPr>
          <w:rFonts w:ascii="Calibri" w:hAnsi="Calibri" w:cs="Calibri" w:eastAsia="Calibri"/>
          <w:b w:val="0"/>
          <w:i w:val="0"/>
          <w:color w:val="1C2430"/>
          <w:sz w:val="22"/>
          <w:lang w:val="es-CO" w:eastAsia="es-CO"/>
        </w:rPr>
        <w:t>Los identificadores de los casos de uso apuntan al catálogo de esta misma parte. Donde el borrador citaba un número y, entre paréntesis, el nombre de otro requisito, se conservó el requisito nombrado.</w:t>
      </w:r>
    </w:p>
    <w:p>
      <w:pPr>
        <w:pStyle w:val="Heading2"/>
        <w:spacing w:before="240" w:after="120" w:line="252" w:lineRule="auto"/>
      </w:pPr>
      <w:r>
        <w:rPr>
          <w:rFonts w:ascii="Calibri" w:hAnsi="Calibri" w:cs="Calibri" w:eastAsia="Calibri"/>
          <w:b/>
          <w:i w:val="0"/>
          <w:color w:val="146C43"/>
          <w:sz w:val="28"/>
          <w:lang w:val="es-CO" w:eastAsia="es-CO"/>
        </w:rPr>
        <w:t>4.1 Requisitos funcionales</w:t>
      </w:r>
    </w:p>
    <w:tbl>
      <w:tblPr>
        <w:tblW w:type="dxa" w:w="9639"/>
        <w:tblLayout w:type="fixed"/>
        <w:tblLook w:firstColumn="1" w:firstRow="1" w:lastColumn="0" w:lastRow="0" w:noHBand="0" w:noVBand="1" w:val="04A0"/>
        <w:tblBorders>
          <w:top w:val="single" w:sz="4" w:space="0" w:color="D5DDD8"/>
          <w:left w:val="single" w:sz="4" w:space="0" w:color="D5DDD8"/>
          <w:bottom w:val="single" w:sz="4" w:space="0" w:color="D5DDD8"/>
          <w:right w:val="single" w:sz="4" w:space="0" w:color="D5DDD8"/>
          <w:insideH w:val="single" w:sz="4" w:space="0" w:color="D5DDD8"/>
          <w:insideV w:val="single" w:sz="4" w:space="0" w:color="D5DDD8"/>
        </w:tblBorders>
      </w:tblPr>
      <w:tblGrid>
        <w:gridCol w:w="3213"/>
        <w:gridCol w:w="3213"/>
        <w:gridCol w:w="3213"/>
      </w:tblGrid>
      <w:tr>
        <w:trPr>
          <w:cantSplit/>
          <w:tblHeader/>
        </w:trPr>
        <w:tc>
          <w:tcPr>
            <w:tcW w:type="dxa" w:w="1304"/>
            <w:shd w:val="clear" w:color="auto" w:fill="146C43"/>
            <w:tcMar>
              <w:top w:w="90" w:type="dxa"/>
              <w:left w:w="90" w:type="dxa"/>
              <w:bottom w:w="90" w:type="dxa"/>
              <w:right w:w="90" w:type="dxa"/>
            </w:tcMar>
          </w:tcPr>
          <w:p>
            <w:pPr>
              <w:spacing w:after="40" w:before="0" w:line="252" w:lineRule="auto"/>
            </w:pPr>
            <w:r/>
            <w:r>
              <w:rPr>
                <w:rFonts w:ascii="Calibri" w:hAnsi="Calibri" w:cs="Calibri" w:eastAsia="Calibri"/>
                <w:b/>
                <w:i w:val="0"/>
                <w:color w:val="FFFFFF"/>
                <w:sz w:val="20"/>
                <w:lang w:val="es-CO" w:eastAsia="es-CO"/>
              </w:rPr>
              <w:t>ID</w:t>
            </w:r>
          </w:p>
        </w:tc>
        <w:tc>
          <w:tcPr>
            <w:tcW w:type="dxa" w:w="2381"/>
            <w:shd w:val="clear" w:color="auto" w:fill="146C43"/>
            <w:tcMar>
              <w:top w:w="90" w:type="dxa"/>
              <w:left w:w="90" w:type="dxa"/>
              <w:bottom w:w="90" w:type="dxa"/>
              <w:right w:w="90" w:type="dxa"/>
            </w:tcMar>
          </w:tcPr>
          <w:p>
            <w:pPr>
              <w:spacing w:after="40" w:before="0" w:line="252" w:lineRule="auto"/>
            </w:pPr>
            <w:r/>
            <w:r>
              <w:rPr>
                <w:rFonts w:ascii="Calibri" w:hAnsi="Calibri" w:cs="Calibri" w:eastAsia="Calibri"/>
                <w:b/>
                <w:i w:val="0"/>
                <w:color w:val="FFFFFF"/>
                <w:sz w:val="20"/>
                <w:lang w:val="es-CO" w:eastAsia="es-CO"/>
              </w:rPr>
              <w:t>Requisito</w:t>
            </w:r>
          </w:p>
        </w:tc>
        <w:tc>
          <w:tcPr>
            <w:tcW w:type="dxa" w:w="5953"/>
            <w:shd w:val="clear" w:color="auto" w:fill="146C43"/>
            <w:tcMar>
              <w:top w:w="90" w:type="dxa"/>
              <w:left w:w="90" w:type="dxa"/>
              <w:bottom w:w="90" w:type="dxa"/>
              <w:right w:w="90" w:type="dxa"/>
            </w:tcMar>
          </w:tcPr>
          <w:p>
            <w:pPr>
              <w:spacing w:after="40" w:before="0" w:line="252" w:lineRule="auto"/>
            </w:pPr>
            <w:r/>
            <w:r>
              <w:rPr>
                <w:rFonts w:ascii="Calibri" w:hAnsi="Calibri" w:cs="Calibri" w:eastAsia="Calibri"/>
                <w:b/>
                <w:i w:val="0"/>
                <w:color w:val="FFFFFF"/>
                <w:sz w:val="20"/>
                <w:lang w:val="es-CO" w:eastAsia="es-CO"/>
              </w:rPr>
              <w:t>Descripción</w:t>
            </w:r>
          </w:p>
        </w:tc>
      </w:tr>
      <w:tr>
        <w:trPr>
          <w:cantSplit/>
        </w:trPr>
        <w:tc>
          <w:tcPr>
            <w:tcW w:type="dxa" w:w="1304"/>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RF1</w:t>
            </w:r>
          </w:p>
          <w:p>
            <w:pPr>
              <w:spacing w:after="40" w:before="0" w:line="252" w:lineRule="auto"/>
            </w:pPr>
            <w:r>
              <w:rPr>
                <w:rFonts w:ascii="Calibri" w:hAnsi="Calibri" w:cs="Calibri" w:eastAsia="Calibri"/>
                <w:b w:val="0"/>
                <w:i w:val="0"/>
                <w:color w:val="1C2430"/>
                <w:sz w:val="20"/>
                <w:lang w:val="es-CO" w:eastAsia="es-CO"/>
              </w:rPr>
              <w:t>Alta</w:t>
            </w:r>
          </w:p>
        </w:tc>
        <w:tc>
          <w:tcPr>
            <w:tcW w:type="dxa" w:w="2381"/>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Registro de usuario</w:t>
            </w:r>
          </w:p>
        </w:tc>
        <w:tc>
          <w:tcPr>
            <w:tcW w:type="dxa" w:w="5953"/>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El sistema debe permitir el registro de nuevos usuarios con nombre, correo institucional y contraseña.</w:t>
            </w:r>
          </w:p>
          <w:p>
            <w:pPr>
              <w:spacing w:after="40" w:before="0" w:line="252" w:lineRule="auto"/>
            </w:pPr>
            <w:r>
              <w:rPr>
                <w:rFonts w:ascii="Calibri" w:hAnsi="Calibri" w:cs="Calibri" w:eastAsia="Calibri"/>
                <w:b w:val="0"/>
                <w:i w:val="0"/>
                <w:color w:val="1C2430"/>
                <w:sz w:val="20"/>
                <w:lang w:val="es-CO" w:eastAsia="es-CO"/>
              </w:rPr>
              <w:t>Cada estudiante crea su propia cuenta. El correo institucional comprueba que pertenece al Politécnico.</w:t>
            </w:r>
          </w:p>
        </w:tc>
      </w:tr>
      <w:tr>
        <w:trPr>
          <w:cantSplit/>
        </w:trPr>
        <w:tc>
          <w:tcPr>
            <w:tcW w:type="dxa" w:w="1304"/>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RF2</w:t>
            </w:r>
          </w:p>
          <w:p>
            <w:pPr>
              <w:spacing w:after="40" w:before="0" w:line="252" w:lineRule="auto"/>
            </w:pPr>
            <w:r>
              <w:rPr>
                <w:rFonts w:ascii="Calibri" w:hAnsi="Calibri" w:cs="Calibri" w:eastAsia="Calibri"/>
                <w:b w:val="0"/>
                <w:i w:val="0"/>
                <w:color w:val="1C2430"/>
                <w:sz w:val="20"/>
                <w:lang w:val="es-CO" w:eastAsia="es-CO"/>
              </w:rPr>
              <w:t>Alta</w:t>
            </w:r>
          </w:p>
        </w:tc>
        <w:tc>
          <w:tcPr>
            <w:tcW w:type="dxa" w:w="2381"/>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Inicio de sesión</w:t>
            </w:r>
          </w:p>
        </w:tc>
        <w:tc>
          <w:tcPr>
            <w:tcW w:type="dxa" w:w="5953"/>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El sistema debe permitir iniciar sesión con las credenciales registradas.</w:t>
            </w:r>
          </w:p>
          <w:p>
            <w:pPr>
              <w:spacing w:after="40" w:before="0" w:line="252" w:lineRule="auto"/>
            </w:pPr>
            <w:r>
              <w:rPr>
                <w:rFonts w:ascii="Calibri" w:hAnsi="Calibri" w:cs="Calibri" w:eastAsia="Calibri"/>
                <w:b w:val="0"/>
                <w:i w:val="0"/>
                <w:color w:val="1C2430"/>
                <w:sz w:val="20"/>
                <w:lang w:val="es-CO" w:eastAsia="es-CO"/>
              </w:rPr>
              <w:t>Solo una persona autenticada accede a su perfil y a las funciones de su cuenta.</w:t>
            </w:r>
          </w:p>
        </w:tc>
      </w:tr>
      <w:tr>
        <w:trPr>
          <w:cantSplit/>
        </w:trPr>
        <w:tc>
          <w:tcPr>
            <w:tcW w:type="dxa" w:w="1304"/>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RF3</w:t>
            </w:r>
          </w:p>
          <w:p>
            <w:pPr>
              <w:spacing w:after="40" w:before="0" w:line="252" w:lineRule="auto"/>
            </w:pPr>
            <w:r>
              <w:rPr>
                <w:rFonts w:ascii="Calibri" w:hAnsi="Calibri" w:cs="Calibri" w:eastAsia="Calibri"/>
                <w:b w:val="0"/>
                <w:i w:val="0"/>
                <w:color w:val="1C2430"/>
                <w:sz w:val="20"/>
                <w:lang w:val="es-CO" w:eastAsia="es-CO"/>
              </w:rPr>
              <w:t>Alta</w:t>
            </w:r>
          </w:p>
        </w:tc>
        <w:tc>
          <w:tcPr>
            <w:tcW w:type="dxa" w:w="2381"/>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Cierre de sesión</w:t>
            </w:r>
          </w:p>
        </w:tc>
        <w:tc>
          <w:tcPr>
            <w:tcW w:type="dxa" w:w="5953"/>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El sistema debe permitir cerrar sesión en cualquier momento.</w:t>
            </w:r>
          </w:p>
          <w:p>
            <w:pPr>
              <w:spacing w:after="40" w:before="0" w:line="252" w:lineRule="auto"/>
            </w:pPr>
            <w:r>
              <w:rPr>
                <w:rFonts w:ascii="Calibri" w:hAnsi="Calibri" w:cs="Calibri" w:eastAsia="Calibri"/>
                <w:b w:val="0"/>
                <w:i w:val="0"/>
                <w:color w:val="1C2430"/>
                <w:sz w:val="20"/>
                <w:lang w:val="es-CO" w:eastAsia="es-CO"/>
              </w:rPr>
              <w:t>El usuario termina la sesión y protege su información, en especial en un dispositivo compartido.</w:t>
            </w:r>
          </w:p>
        </w:tc>
      </w:tr>
      <w:tr>
        <w:trPr>
          <w:cantSplit/>
        </w:trPr>
        <w:tc>
          <w:tcPr>
            <w:tcW w:type="dxa" w:w="1304"/>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RF4</w:t>
            </w:r>
          </w:p>
          <w:p>
            <w:pPr>
              <w:spacing w:after="40" w:before="0" w:line="252" w:lineRule="auto"/>
            </w:pPr>
            <w:r>
              <w:rPr>
                <w:rFonts w:ascii="Calibri" w:hAnsi="Calibri" w:cs="Calibri" w:eastAsia="Calibri"/>
                <w:b w:val="0"/>
                <w:i w:val="0"/>
                <w:color w:val="1C2430"/>
                <w:sz w:val="20"/>
                <w:lang w:val="es-CO" w:eastAsia="es-CO"/>
              </w:rPr>
              <w:t>Alta</w:t>
            </w:r>
          </w:p>
        </w:tc>
        <w:tc>
          <w:tcPr>
            <w:tcW w:type="dxa" w:w="2381"/>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Recuperación de contraseña</w:t>
            </w:r>
          </w:p>
        </w:tc>
        <w:tc>
          <w:tcPr>
            <w:tcW w:type="dxa" w:w="5953"/>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El usuario debe poder recuperar su contraseña mediante el correo electrónico.</w:t>
            </w:r>
          </w:p>
          <w:p>
            <w:pPr>
              <w:spacing w:after="40" w:before="0" w:line="252" w:lineRule="auto"/>
            </w:pPr>
            <w:r>
              <w:rPr>
                <w:rFonts w:ascii="Calibri" w:hAnsi="Calibri" w:cs="Calibri" w:eastAsia="Calibri"/>
                <w:b w:val="0"/>
                <w:i w:val="0"/>
                <w:color w:val="1C2430"/>
                <w:sz w:val="20"/>
                <w:lang w:val="es-CO" w:eastAsia="es-CO"/>
              </w:rPr>
              <w:t>Si olvida la contraseña, recibe un enlace de restablecimiento en el correo institucional registrado.</w:t>
            </w:r>
          </w:p>
        </w:tc>
      </w:tr>
      <w:tr>
        <w:trPr>
          <w:cantSplit/>
        </w:trPr>
        <w:tc>
          <w:tcPr>
            <w:tcW w:type="dxa" w:w="1304"/>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RF5</w:t>
            </w:r>
          </w:p>
          <w:p>
            <w:pPr>
              <w:spacing w:after="40" w:before="0" w:line="252" w:lineRule="auto"/>
            </w:pPr>
            <w:r>
              <w:rPr>
                <w:rFonts w:ascii="Calibri" w:hAnsi="Calibri" w:cs="Calibri" w:eastAsia="Calibri"/>
                <w:b w:val="0"/>
                <w:i w:val="0"/>
                <w:color w:val="1C2430"/>
                <w:sz w:val="20"/>
                <w:lang w:val="es-CO" w:eastAsia="es-CO"/>
              </w:rPr>
              <w:t>Media</w:t>
            </w:r>
          </w:p>
        </w:tc>
        <w:tc>
          <w:tcPr>
            <w:tcW w:type="dxa" w:w="2381"/>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Personalización de perfil</w:t>
            </w:r>
          </w:p>
        </w:tc>
        <w:tc>
          <w:tcPr>
            <w:tcW w:type="dxa" w:w="5953"/>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El usuario debe poder actualizar los datos de su perfil: nombre, foto y carrera, entre otros.</w:t>
            </w:r>
          </w:p>
          <w:p>
            <w:pPr>
              <w:spacing w:after="40" w:before="0" w:line="252" w:lineRule="auto"/>
            </w:pPr>
            <w:r>
              <w:rPr>
                <w:rFonts w:ascii="Calibri" w:hAnsi="Calibri" w:cs="Calibri" w:eastAsia="Calibri"/>
                <w:b w:val="0"/>
                <w:i w:val="0"/>
                <w:color w:val="1C2430"/>
                <w:sz w:val="20"/>
                <w:lang w:val="es-CO" w:eastAsia="es-CO"/>
              </w:rPr>
              <w:t>Los datos se mantienen al día y facilitan que los estudiantes se identifiquen entre sí.</w:t>
            </w:r>
          </w:p>
        </w:tc>
      </w:tr>
      <w:tr>
        <w:trPr>
          <w:cantSplit/>
        </w:trPr>
        <w:tc>
          <w:tcPr>
            <w:tcW w:type="dxa" w:w="1304"/>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RF6</w:t>
            </w:r>
          </w:p>
          <w:p>
            <w:pPr>
              <w:spacing w:after="40" w:before="0" w:line="252" w:lineRule="auto"/>
            </w:pPr>
            <w:r>
              <w:rPr>
                <w:rFonts w:ascii="Calibri" w:hAnsi="Calibri" w:cs="Calibri" w:eastAsia="Calibri"/>
                <w:b w:val="0"/>
                <w:i w:val="0"/>
                <w:color w:val="1C2430"/>
                <w:sz w:val="20"/>
                <w:lang w:val="es-CO" w:eastAsia="es-CO"/>
              </w:rPr>
              <w:t>Alta</w:t>
            </w:r>
          </w:p>
        </w:tc>
        <w:tc>
          <w:tcPr>
            <w:tcW w:type="dxa" w:w="2381"/>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Registro de destino</w:t>
            </w:r>
          </w:p>
        </w:tc>
        <w:tc>
          <w:tcPr>
            <w:tcW w:type="dxa" w:w="5953"/>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El sistema debe permitir registrar el lugar de destino del usuario.</w:t>
            </w:r>
          </w:p>
          <w:p>
            <w:pPr>
              <w:spacing w:after="40" w:before="0" w:line="252" w:lineRule="auto"/>
            </w:pPr>
            <w:r>
              <w:rPr>
                <w:rFonts w:ascii="Calibri" w:hAnsi="Calibri" w:cs="Calibri" w:eastAsia="Calibri"/>
                <w:b w:val="0"/>
                <w:i w:val="0"/>
                <w:color w:val="1C2430"/>
                <w:sz w:val="20"/>
                <w:lang w:val="es-CO" w:eastAsia="es-CO"/>
              </w:rPr>
              <w:t>El destino es la base para calcular rutas y proponer coincidencias de viaje.</w:t>
            </w:r>
          </w:p>
        </w:tc>
      </w:tr>
      <w:tr>
        <w:trPr>
          <w:cantSplit/>
        </w:trPr>
        <w:tc>
          <w:tcPr>
            <w:tcW w:type="dxa" w:w="1304"/>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RF7</w:t>
            </w:r>
          </w:p>
          <w:p>
            <w:pPr>
              <w:spacing w:after="40" w:before="0" w:line="252" w:lineRule="auto"/>
            </w:pPr>
            <w:r>
              <w:rPr>
                <w:rFonts w:ascii="Calibri" w:hAnsi="Calibri" w:cs="Calibri" w:eastAsia="Calibri"/>
                <w:b w:val="0"/>
                <w:i w:val="0"/>
                <w:color w:val="1C2430"/>
                <w:sz w:val="20"/>
                <w:lang w:val="es-CO" w:eastAsia="es-CO"/>
              </w:rPr>
              <w:t>Alta</w:t>
            </w:r>
          </w:p>
        </w:tc>
        <w:tc>
          <w:tcPr>
            <w:tcW w:type="dxa" w:w="2381"/>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Coincidencias de destino</w:t>
            </w:r>
          </w:p>
        </w:tc>
        <w:tc>
          <w:tcPr>
            <w:tcW w:type="dxa" w:w="5953"/>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El sistema debe buscar y mostrar estudiantes con el mismo destino o con destinos cercanos.</w:t>
            </w:r>
          </w:p>
          <w:p>
            <w:pPr>
              <w:spacing w:after="40" w:before="0" w:line="252" w:lineRule="auto"/>
            </w:pPr>
            <w:r>
              <w:rPr>
                <w:rFonts w:ascii="Calibri" w:hAnsi="Calibri" w:cs="Calibri" w:eastAsia="Calibri"/>
                <w:b w:val="0"/>
                <w:i w:val="0"/>
                <w:color w:val="1C2430"/>
                <w:sz w:val="20"/>
                <w:lang w:val="es-CO" w:eastAsia="es-CO"/>
              </w:rPr>
              <w:t>Las coincidencias permiten armar viajes compartidos y reducir costo y tiempo de desplazamiento.</w:t>
            </w:r>
          </w:p>
        </w:tc>
      </w:tr>
      <w:tr>
        <w:trPr>
          <w:cantSplit/>
        </w:trPr>
        <w:tc>
          <w:tcPr>
            <w:tcW w:type="dxa" w:w="1304"/>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RF8</w:t>
            </w:r>
          </w:p>
          <w:p>
            <w:pPr>
              <w:spacing w:after="40" w:before="0" w:line="252" w:lineRule="auto"/>
            </w:pPr>
            <w:r>
              <w:rPr>
                <w:rFonts w:ascii="Calibri" w:hAnsi="Calibri" w:cs="Calibri" w:eastAsia="Calibri"/>
                <w:b w:val="0"/>
                <w:i w:val="0"/>
                <w:color w:val="1C2430"/>
                <w:sz w:val="20"/>
                <w:lang w:val="es-CO" w:eastAsia="es-CO"/>
              </w:rPr>
              <w:t>Alta</w:t>
            </w:r>
          </w:p>
        </w:tc>
        <w:tc>
          <w:tcPr>
            <w:tcW w:type="dxa" w:w="2381"/>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Filtro por horario</w:t>
            </w:r>
          </w:p>
        </w:tc>
        <w:tc>
          <w:tcPr>
            <w:tcW w:type="dxa" w:w="5953"/>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El sistema debe permitir filtrar las coincidencias por horario de salida.</w:t>
            </w:r>
          </w:p>
          <w:p>
            <w:pPr>
              <w:spacing w:after="40" w:before="0" w:line="252" w:lineRule="auto"/>
            </w:pPr>
            <w:r>
              <w:rPr>
                <w:rFonts w:ascii="Calibri" w:hAnsi="Calibri" w:cs="Calibri" w:eastAsia="Calibri"/>
                <w:b w:val="0"/>
                <w:i w:val="0"/>
                <w:color w:val="1C2430"/>
                <w:sz w:val="20"/>
                <w:lang w:val="es-CO" w:eastAsia="es-CO"/>
              </w:rPr>
              <w:t>El usuario encuentra compañeros con un horario compatible.</w:t>
            </w:r>
          </w:p>
        </w:tc>
      </w:tr>
      <w:tr>
        <w:trPr>
          <w:cantSplit/>
        </w:trPr>
        <w:tc>
          <w:tcPr>
            <w:tcW w:type="dxa" w:w="1304"/>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RF9</w:t>
            </w:r>
          </w:p>
          <w:p>
            <w:pPr>
              <w:spacing w:after="40" w:before="0" w:line="252" w:lineRule="auto"/>
            </w:pPr>
            <w:r>
              <w:rPr>
                <w:rFonts w:ascii="Calibri" w:hAnsi="Calibri" w:cs="Calibri" w:eastAsia="Calibri"/>
                <w:b w:val="0"/>
                <w:i w:val="0"/>
                <w:color w:val="1C2430"/>
                <w:sz w:val="20"/>
                <w:lang w:val="es-CO" w:eastAsia="es-CO"/>
              </w:rPr>
              <w:t>Alta</w:t>
            </w:r>
          </w:p>
        </w:tc>
        <w:tc>
          <w:tcPr>
            <w:tcW w:type="dxa" w:w="2381"/>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Creación de grupos</w:t>
            </w:r>
          </w:p>
        </w:tc>
        <w:tc>
          <w:tcPr>
            <w:tcW w:type="dxa" w:w="5953"/>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El sistema debe permitir que un usuario cree un grupo de viaje para un destino específico.</w:t>
            </w:r>
          </w:p>
          <w:p>
            <w:pPr>
              <w:spacing w:after="40" w:before="0" w:line="252" w:lineRule="auto"/>
            </w:pPr>
            <w:r>
              <w:rPr>
                <w:rFonts w:ascii="Calibri" w:hAnsi="Calibri" w:cs="Calibri" w:eastAsia="Calibri"/>
                <w:b w:val="0"/>
                <w:i w:val="0"/>
                <w:color w:val="1C2430"/>
                <w:sz w:val="20"/>
                <w:lang w:val="es-CO" w:eastAsia="es-CO"/>
              </w:rPr>
              <w:t>El grupo organiza el viaje compartido según ruta y horario.</w:t>
            </w:r>
          </w:p>
        </w:tc>
      </w:tr>
      <w:tr>
        <w:trPr>
          <w:cantSplit/>
        </w:trPr>
        <w:tc>
          <w:tcPr>
            <w:tcW w:type="dxa" w:w="1304"/>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RF10</w:t>
            </w:r>
          </w:p>
          <w:p>
            <w:pPr>
              <w:spacing w:after="40" w:before="0" w:line="252" w:lineRule="auto"/>
            </w:pPr>
            <w:r>
              <w:rPr>
                <w:rFonts w:ascii="Calibri" w:hAnsi="Calibri" w:cs="Calibri" w:eastAsia="Calibri"/>
                <w:b w:val="0"/>
                <w:i w:val="0"/>
                <w:color w:val="1C2430"/>
                <w:sz w:val="20"/>
                <w:lang w:val="es-CO" w:eastAsia="es-CO"/>
              </w:rPr>
              <w:t>Alta</w:t>
            </w:r>
          </w:p>
        </w:tc>
        <w:tc>
          <w:tcPr>
            <w:tcW w:type="dxa" w:w="2381"/>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Solicitud de ingreso</w:t>
            </w:r>
          </w:p>
        </w:tc>
        <w:tc>
          <w:tcPr>
            <w:tcW w:type="dxa" w:w="5953"/>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El sistema debe permitir que otros usuarios soliciten unirse a un grupo existente.</w:t>
            </w:r>
          </w:p>
          <w:p>
            <w:pPr>
              <w:spacing w:after="40" w:before="0" w:line="252" w:lineRule="auto"/>
            </w:pPr>
            <w:r>
              <w:rPr>
                <w:rFonts w:ascii="Calibri" w:hAnsi="Calibri" w:cs="Calibri" w:eastAsia="Calibri"/>
                <w:b w:val="0"/>
                <w:i w:val="0"/>
                <w:color w:val="1C2430"/>
                <w:sz w:val="20"/>
                <w:lang w:val="es-CO" w:eastAsia="es-CO"/>
              </w:rPr>
              <w:t>La participación es colaborativa: quien no creó el grupo puede pedir cupo.</w:t>
            </w:r>
          </w:p>
        </w:tc>
      </w:tr>
      <w:tr>
        <w:trPr>
          <w:cantSplit/>
        </w:trPr>
        <w:tc>
          <w:tcPr>
            <w:tcW w:type="dxa" w:w="1304"/>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RF11</w:t>
            </w:r>
          </w:p>
          <w:p>
            <w:pPr>
              <w:spacing w:after="40" w:before="0" w:line="252" w:lineRule="auto"/>
            </w:pPr>
            <w:r>
              <w:rPr>
                <w:rFonts w:ascii="Calibri" w:hAnsi="Calibri" w:cs="Calibri" w:eastAsia="Calibri"/>
                <w:b w:val="0"/>
                <w:i w:val="0"/>
                <w:color w:val="1C2430"/>
                <w:sz w:val="20"/>
                <w:lang w:val="es-CO" w:eastAsia="es-CO"/>
              </w:rPr>
              <w:t>Alta</w:t>
            </w:r>
          </w:p>
        </w:tc>
        <w:tc>
          <w:tcPr>
            <w:tcW w:type="dxa" w:w="2381"/>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Administración de solicitudes</w:t>
            </w:r>
          </w:p>
        </w:tc>
        <w:tc>
          <w:tcPr>
            <w:tcW w:type="dxa" w:w="5953"/>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El sistema debe permitir al administrador del grupo aceptar o rechazar solicitudes de ingreso.</w:t>
            </w:r>
          </w:p>
          <w:p>
            <w:pPr>
              <w:spacing w:after="40" w:before="0" w:line="252" w:lineRule="auto"/>
            </w:pPr>
            <w:r>
              <w:rPr>
                <w:rFonts w:ascii="Calibri" w:hAnsi="Calibri" w:cs="Calibri" w:eastAsia="Calibri"/>
                <w:b w:val="0"/>
                <w:i w:val="0"/>
                <w:color w:val="1C2430"/>
                <w:sz w:val="20"/>
                <w:lang w:val="es-CO" w:eastAsia="es-CO"/>
              </w:rPr>
              <w:t>Quien creó el grupo decide quién entra.</w:t>
            </w:r>
          </w:p>
        </w:tc>
      </w:tr>
      <w:tr>
        <w:trPr>
          <w:cantSplit/>
        </w:trPr>
        <w:tc>
          <w:tcPr>
            <w:tcW w:type="dxa" w:w="1304"/>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RF12</w:t>
            </w:r>
          </w:p>
          <w:p>
            <w:pPr>
              <w:spacing w:after="40" w:before="0" w:line="252" w:lineRule="auto"/>
            </w:pPr>
            <w:r>
              <w:rPr>
                <w:rFonts w:ascii="Calibri" w:hAnsi="Calibri" w:cs="Calibri" w:eastAsia="Calibri"/>
                <w:b w:val="0"/>
                <w:i w:val="0"/>
                <w:color w:val="1C2430"/>
                <w:sz w:val="20"/>
                <w:lang w:val="es-CO" w:eastAsia="es-CO"/>
              </w:rPr>
              <w:t>Media</w:t>
            </w:r>
          </w:p>
        </w:tc>
        <w:tc>
          <w:tcPr>
            <w:tcW w:type="dxa" w:w="2381"/>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Miembros del grupo</w:t>
            </w:r>
          </w:p>
        </w:tc>
        <w:tc>
          <w:tcPr>
            <w:tcW w:type="dxa" w:w="5953"/>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El sistema debe mostrar la lista de miembros de un grupo de viaje.</w:t>
            </w:r>
          </w:p>
          <w:p>
            <w:pPr>
              <w:spacing w:after="40" w:before="0" w:line="252" w:lineRule="auto"/>
            </w:pPr>
            <w:r>
              <w:rPr>
                <w:rFonts w:ascii="Calibri" w:hAnsi="Calibri" w:cs="Calibri" w:eastAsia="Calibri"/>
                <w:b w:val="0"/>
                <w:i w:val="0"/>
                <w:color w:val="1C2430"/>
                <w:sz w:val="20"/>
                <w:lang w:val="es-CO" w:eastAsia="es-CO"/>
              </w:rPr>
              <w:t>Los integrantes saben con quién viajarán.</w:t>
            </w:r>
          </w:p>
        </w:tc>
      </w:tr>
      <w:tr>
        <w:trPr>
          <w:cantSplit/>
        </w:trPr>
        <w:tc>
          <w:tcPr>
            <w:tcW w:type="dxa" w:w="1304"/>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RF13</w:t>
            </w:r>
          </w:p>
          <w:p>
            <w:pPr>
              <w:spacing w:after="40" w:before="0" w:line="252" w:lineRule="auto"/>
            </w:pPr>
            <w:r>
              <w:rPr>
                <w:rFonts w:ascii="Calibri" w:hAnsi="Calibri" w:cs="Calibri" w:eastAsia="Calibri"/>
                <w:b w:val="0"/>
                <w:i w:val="0"/>
                <w:color w:val="1C2430"/>
                <w:sz w:val="20"/>
                <w:lang w:val="es-CO" w:eastAsia="es-CO"/>
              </w:rPr>
              <w:t>Media</w:t>
            </w:r>
          </w:p>
        </w:tc>
        <w:tc>
          <w:tcPr>
            <w:tcW w:type="dxa" w:w="2381"/>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Horario de salida</w:t>
            </w:r>
          </w:p>
        </w:tc>
        <w:tc>
          <w:tcPr>
            <w:tcW w:type="dxa" w:w="5953"/>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El sistema debe mostrar el horario acordado de salida de cada grupo.</w:t>
            </w:r>
          </w:p>
          <w:p>
            <w:pPr>
              <w:spacing w:after="40" w:before="0" w:line="252" w:lineRule="auto"/>
            </w:pPr>
            <w:r>
              <w:rPr>
                <w:rFonts w:ascii="Calibri" w:hAnsi="Calibri" w:cs="Calibri" w:eastAsia="Calibri"/>
                <w:b w:val="0"/>
                <w:i w:val="0"/>
                <w:color w:val="1C2430"/>
                <w:sz w:val="20"/>
                <w:lang w:val="es-CO" w:eastAsia="es-CO"/>
              </w:rPr>
              <w:t>Todos conocen la hora de partida.</w:t>
            </w:r>
          </w:p>
        </w:tc>
      </w:tr>
      <w:tr>
        <w:trPr>
          <w:cantSplit/>
        </w:trPr>
        <w:tc>
          <w:tcPr>
            <w:tcW w:type="dxa" w:w="1304"/>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RF14</w:t>
            </w:r>
          </w:p>
          <w:p>
            <w:pPr>
              <w:spacing w:after="40" w:before="0" w:line="252" w:lineRule="auto"/>
            </w:pPr>
            <w:r>
              <w:rPr>
                <w:rFonts w:ascii="Calibri" w:hAnsi="Calibri" w:cs="Calibri" w:eastAsia="Calibri"/>
                <w:b w:val="0"/>
                <w:i w:val="0"/>
                <w:color w:val="1C2430"/>
                <w:sz w:val="20"/>
                <w:lang w:val="es-CO" w:eastAsia="es-CO"/>
              </w:rPr>
              <w:t>Alta</w:t>
            </w:r>
          </w:p>
        </w:tc>
        <w:tc>
          <w:tcPr>
            <w:tcW w:type="dxa" w:w="2381"/>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Cambio de horario</w:t>
            </w:r>
          </w:p>
        </w:tc>
        <w:tc>
          <w:tcPr>
            <w:tcW w:type="dxa" w:w="5953"/>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El sistema debe permitir al administrador modificar el horario de salida.</w:t>
            </w:r>
          </w:p>
          <w:p>
            <w:pPr>
              <w:spacing w:after="40" w:before="0" w:line="252" w:lineRule="auto"/>
            </w:pPr>
            <w:r>
              <w:rPr>
                <w:rFonts w:ascii="Calibri" w:hAnsi="Calibri" w:cs="Calibri" w:eastAsia="Calibri"/>
                <w:b w:val="0"/>
                <w:i w:val="0"/>
                <w:color w:val="1C2430"/>
                <w:sz w:val="20"/>
                <w:lang w:val="es-CO" w:eastAsia="es-CO"/>
              </w:rPr>
              <w:t>Ante un cambio, los miembros pueden ser informados del nuevo horario.</w:t>
            </w:r>
          </w:p>
        </w:tc>
      </w:tr>
      <w:tr>
        <w:trPr>
          <w:cantSplit/>
        </w:trPr>
        <w:tc>
          <w:tcPr>
            <w:tcW w:type="dxa" w:w="1304"/>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RF15</w:t>
            </w:r>
          </w:p>
          <w:p>
            <w:pPr>
              <w:spacing w:after="40" w:before="0" w:line="252" w:lineRule="auto"/>
            </w:pPr>
            <w:r>
              <w:rPr>
                <w:rFonts w:ascii="Calibri" w:hAnsi="Calibri" w:cs="Calibri" w:eastAsia="Calibri"/>
                <w:b w:val="0"/>
                <w:i w:val="0"/>
                <w:color w:val="1C2430"/>
                <w:sz w:val="20"/>
                <w:lang w:val="es-CO" w:eastAsia="es-CO"/>
              </w:rPr>
              <w:t>Media</w:t>
            </w:r>
          </w:p>
        </w:tc>
        <w:tc>
          <w:tcPr>
            <w:tcW w:type="dxa" w:w="2381"/>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Abandono de grupo</w:t>
            </w:r>
          </w:p>
        </w:tc>
        <w:tc>
          <w:tcPr>
            <w:tcW w:type="dxa" w:w="5953"/>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El sistema debe permitir que un miembro abandone un grupo de viaje.</w:t>
            </w:r>
          </w:p>
          <w:p>
            <w:pPr>
              <w:spacing w:after="40" w:before="0" w:line="252" w:lineRule="auto"/>
            </w:pPr>
            <w:r>
              <w:rPr>
                <w:rFonts w:ascii="Calibri" w:hAnsi="Calibri" w:cs="Calibri" w:eastAsia="Calibri"/>
                <w:b w:val="0"/>
                <w:i w:val="0"/>
                <w:color w:val="1C2430"/>
                <w:sz w:val="20"/>
                <w:lang w:val="es-CO" w:eastAsia="es-CO"/>
              </w:rPr>
              <w:t>Si cambian los planes, el usuario se retira y su dato sale del grupo de inmediato.</w:t>
            </w:r>
          </w:p>
        </w:tc>
      </w:tr>
      <w:tr>
        <w:trPr>
          <w:cantSplit/>
        </w:trPr>
        <w:tc>
          <w:tcPr>
            <w:tcW w:type="dxa" w:w="1304"/>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RF16</w:t>
            </w:r>
          </w:p>
          <w:p>
            <w:pPr>
              <w:spacing w:after="40" w:before="0" w:line="252" w:lineRule="auto"/>
            </w:pPr>
            <w:r>
              <w:rPr>
                <w:rFonts w:ascii="Calibri" w:hAnsi="Calibri" w:cs="Calibri" w:eastAsia="Calibri"/>
                <w:b w:val="0"/>
                <w:i w:val="0"/>
                <w:color w:val="1C2430"/>
                <w:sz w:val="20"/>
                <w:lang w:val="es-CO" w:eastAsia="es-CO"/>
              </w:rPr>
              <w:t>Alta</w:t>
            </w:r>
          </w:p>
        </w:tc>
        <w:tc>
          <w:tcPr>
            <w:tcW w:type="dxa" w:w="2381"/>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Cierre de grupo</w:t>
            </w:r>
          </w:p>
        </w:tc>
        <w:tc>
          <w:tcPr>
            <w:tcW w:type="dxa" w:w="5953"/>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El sistema debe permitir cerrar un grupo cuando ya no esté activo.</w:t>
            </w:r>
          </w:p>
          <w:p>
            <w:pPr>
              <w:spacing w:after="40" w:before="0" w:line="252" w:lineRule="auto"/>
            </w:pPr>
            <w:r>
              <w:rPr>
                <w:rFonts w:ascii="Calibri" w:hAnsi="Calibri" w:cs="Calibri" w:eastAsia="Calibri"/>
                <w:b w:val="0"/>
                <w:i w:val="0"/>
                <w:color w:val="1C2430"/>
                <w:sz w:val="20"/>
                <w:lang w:val="es-CO" w:eastAsia="es-CO"/>
              </w:rPr>
              <w:t>El administrador cierra el grupo al terminar el viaje o cuando ya no hay interés.</w:t>
            </w:r>
          </w:p>
        </w:tc>
      </w:tr>
      <w:tr>
        <w:trPr>
          <w:cantSplit/>
        </w:trPr>
        <w:tc>
          <w:tcPr>
            <w:tcW w:type="dxa" w:w="1304"/>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RF17</w:t>
            </w:r>
          </w:p>
          <w:p>
            <w:pPr>
              <w:spacing w:after="40" w:before="0" w:line="252" w:lineRule="auto"/>
            </w:pPr>
            <w:r>
              <w:rPr>
                <w:rFonts w:ascii="Calibri" w:hAnsi="Calibri" w:cs="Calibri" w:eastAsia="Calibri"/>
                <w:b w:val="0"/>
                <w:i w:val="0"/>
                <w:color w:val="1C2430"/>
                <w:sz w:val="20"/>
                <w:lang w:val="es-CO" w:eastAsia="es-CO"/>
              </w:rPr>
              <w:t>Alta</w:t>
            </w:r>
          </w:p>
        </w:tc>
        <w:tc>
          <w:tcPr>
            <w:tcW w:type="dxa" w:w="2381"/>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Comunicación grupal</w:t>
            </w:r>
          </w:p>
        </w:tc>
        <w:tc>
          <w:tcPr>
            <w:tcW w:type="dxa" w:w="5953"/>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El sistema debe permitir enviar mensajes dentro del grupo de viaje.</w:t>
            </w:r>
          </w:p>
          <w:p>
            <w:pPr>
              <w:spacing w:after="40" w:before="0" w:line="252" w:lineRule="auto"/>
            </w:pPr>
            <w:r>
              <w:rPr>
                <w:rFonts w:ascii="Calibri" w:hAnsi="Calibri" w:cs="Calibri" w:eastAsia="Calibri"/>
                <w:b w:val="0"/>
                <w:i w:val="0"/>
                <w:color w:val="1C2430"/>
                <w:sz w:val="20"/>
                <w:lang w:val="es-CO" w:eastAsia="es-CO"/>
              </w:rPr>
              <w:t>Los miembros coordinan hora, punto de encuentro y cambios de último momento.</w:t>
            </w:r>
          </w:p>
        </w:tc>
      </w:tr>
      <w:tr>
        <w:trPr>
          <w:cantSplit/>
        </w:trPr>
        <w:tc>
          <w:tcPr>
            <w:tcW w:type="dxa" w:w="1304"/>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RF18</w:t>
            </w:r>
          </w:p>
          <w:p>
            <w:pPr>
              <w:spacing w:after="40" w:before="0" w:line="252" w:lineRule="auto"/>
            </w:pPr>
            <w:r>
              <w:rPr>
                <w:rFonts w:ascii="Calibri" w:hAnsi="Calibri" w:cs="Calibri" w:eastAsia="Calibri"/>
                <w:b w:val="0"/>
                <w:i w:val="0"/>
                <w:color w:val="1C2430"/>
                <w:sz w:val="20"/>
                <w:lang w:val="es-CO" w:eastAsia="es-CO"/>
              </w:rPr>
              <w:t>Alta</w:t>
            </w:r>
          </w:p>
        </w:tc>
        <w:tc>
          <w:tcPr>
            <w:tcW w:type="dxa" w:w="2381"/>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Cupo máximo</w:t>
            </w:r>
          </w:p>
        </w:tc>
        <w:tc>
          <w:tcPr>
            <w:tcW w:type="dxa" w:w="5953"/>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El sistema debe permitir al administrador definir el número máximo de participantes.</w:t>
            </w:r>
          </w:p>
          <w:p>
            <w:pPr>
              <w:spacing w:after="40" w:before="0" w:line="252" w:lineRule="auto"/>
            </w:pPr>
            <w:r>
              <w:rPr>
                <w:rFonts w:ascii="Calibri" w:hAnsi="Calibri" w:cs="Calibri" w:eastAsia="Calibri"/>
                <w:b w:val="0"/>
                <w:i w:val="0"/>
                <w:color w:val="1C2430"/>
                <w:sz w:val="20"/>
                <w:lang w:val="es-CO" w:eastAsia="es-CO"/>
              </w:rPr>
              <w:t>El cupo se ajusta a la capacidad del grupo.</w:t>
            </w:r>
          </w:p>
        </w:tc>
      </w:tr>
      <w:tr>
        <w:trPr>
          <w:cantSplit/>
        </w:trPr>
        <w:tc>
          <w:tcPr>
            <w:tcW w:type="dxa" w:w="1304"/>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RF19</w:t>
            </w:r>
          </w:p>
          <w:p>
            <w:pPr>
              <w:spacing w:after="40" w:before="0" w:line="252" w:lineRule="auto"/>
            </w:pPr>
            <w:r>
              <w:rPr>
                <w:rFonts w:ascii="Calibri" w:hAnsi="Calibri" w:cs="Calibri" w:eastAsia="Calibri"/>
                <w:b w:val="0"/>
                <w:i w:val="0"/>
                <w:color w:val="1C2430"/>
                <w:sz w:val="20"/>
                <w:lang w:val="es-CO" w:eastAsia="es-CO"/>
              </w:rPr>
              <w:t>Media</w:t>
            </w:r>
          </w:p>
        </w:tc>
        <w:tc>
          <w:tcPr>
            <w:tcW w:type="dxa" w:w="2381"/>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Historial de viajes</w:t>
            </w:r>
          </w:p>
        </w:tc>
        <w:tc>
          <w:tcPr>
            <w:tcW w:type="dxa" w:w="5953"/>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El sistema debe almacenar el historial de grupos de viaje en los que participó el usuario.</w:t>
            </w:r>
          </w:p>
          <w:p>
            <w:pPr>
              <w:spacing w:after="40" w:before="0" w:line="252" w:lineRule="auto"/>
            </w:pPr>
            <w:r>
              <w:rPr>
                <w:rFonts w:ascii="Calibri" w:hAnsi="Calibri" w:cs="Calibri" w:eastAsia="Calibri"/>
                <w:b w:val="0"/>
                <w:i w:val="0"/>
                <w:color w:val="1C2430"/>
                <w:sz w:val="20"/>
                <w:lang w:val="es-CO" w:eastAsia="es-CO"/>
              </w:rPr>
              <w:t>El usuario consulta viajes pasados al planificar un trayecto nuevo.</w:t>
            </w:r>
          </w:p>
        </w:tc>
      </w:tr>
      <w:tr>
        <w:trPr>
          <w:cantSplit/>
        </w:trPr>
        <w:tc>
          <w:tcPr>
            <w:tcW w:type="dxa" w:w="1304"/>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RF20</w:t>
            </w:r>
          </w:p>
          <w:p>
            <w:pPr>
              <w:spacing w:after="40" w:before="0" w:line="252" w:lineRule="auto"/>
            </w:pPr>
            <w:r>
              <w:rPr>
                <w:rFonts w:ascii="Calibri" w:hAnsi="Calibri" w:cs="Calibri" w:eastAsia="Calibri"/>
                <w:b w:val="0"/>
                <w:i w:val="0"/>
                <w:color w:val="1C2430"/>
                <w:sz w:val="20"/>
                <w:lang w:val="es-CO" w:eastAsia="es-CO"/>
              </w:rPr>
              <w:t>Media</w:t>
            </w:r>
          </w:p>
        </w:tc>
        <w:tc>
          <w:tcPr>
            <w:tcW w:type="dxa" w:w="2381"/>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Calificación de pasajeros</w:t>
            </w:r>
          </w:p>
        </w:tc>
        <w:tc>
          <w:tcPr>
            <w:tcW w:type="dxa" w:w="5953"/>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El sistema debe permitir calificar a otros pasajeros después de cada viaje.</w:t>
            </w:r>
          </w:p>
          <w:p>
            <w:pPr>
              <w:spacing w:after="40" w:before="0" w:line="252" w:lineRule="auto"/>
            </w:pPr>
            <w:r>
              <w:rPr>
                <w:rFonts w:ascii="Calibri" w:hAnsi="Calibri" w:cs="Calibri" w:eastAsia="Calibri"/>
                <w:b w:val="0"/>
                <w:i w:val="0"/>
                <w:color w:val="1C2430"/>
                <w:sz w:val="20"/>
                <w:lang w:val="es-CO" w:eastAsia="es-CO"/>
              </w:rPr>
              <w:t>La calificación sostiene una reputación de respeto, puntualidad y buen trato.</w:t>
            </w:r>
          </w:p>
        </w:tc>
      </w:tr>
      <w:tr>
        <w:trPr>
          <w:cantSplit/>
        </w:trPr>
        <w:tc>
          <w:tcPr>
            <w:tcW w:type="dxa" w:w="1304"/>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RF21</w:t>
            </w:r>
          </w:p>
          <w:p>
            <w:pPr>
              <w:spacing w:after="40" w:before="0" w:line="252" w:lineRule="auto"/>
            </w:pPr>
            <w:r>
              <w:rPr>
                <w:rFonts w:ascii="Calibri" w:hAnsi="Calibri" w:cs="Calibri" w:eastAsia="Calibri"/>
                <w:b w:val="0"/>
                <w:i w:val="0"/>
                <w:color w:val="1C2430"/>
                <w:sz w:val="20"/>
                <w:lang w:val="es-CO" w:eastAsia="es-CO"/>
              </w:rPr>
              <w:t>Alta</w:t>
            </w:r>
          </w:p>
        </w:tc>
        <w:tc>
          <w:tcPr>
            <w:tcW w:type="dxa" w:w="2381"/>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Punto de encuentro</w:t>
            </w:r>
          </w:p>
        </w:tc>
        <w:tc>
          <w:tcPr>
            <w:tcW w:type="dxa" w:w="5953"/>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El sistema debe permitir definir un punto de encuentro de forma manual en el mapa (porterías).</w:t>
            </w:r>
          </w:p>
          <w:p>
            <w:pPr>
              <w:spacing w:after="40" w:before="0" w:line="252" w:lineRule="auto"/>
            </w:pPr>
            <w:r>
              <w:rPr>
                <w:rFonts w:ascii="Calibri" w:hAnsi="Calibri" w:cs="Calibri" w:eastAsia="Calibri"/>
                <w:b w:val="0"/>
                <w:i w:val="0"/>
                <w:color w:val="1C2430"/>
                <w:sz w:val="20"/>
                <w:lang w:val="es-CO" w:eastAsia="es-CO"/>
              </w:rPr>
              <w:t>El grupo elige el lugar exacto de la reunión.</w:t>
            </w:r>
          </w:p>
        </w:tc>
      </w:tr>
      <w:tr>
        <w:trPr>
          <w:cantSplit/>
        </w:trPr>
        <w:tc>
          <w:tcPr>
            <w:tcW w:type="dxa" w:w="1304"/>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RF22</w:t>
            </w:r>
          </w:p>
          <w:p>
            <w:pPr>
              <w:spacing w:after="40" w:before="0" w:line="252" w:lineRule="auto"/>
            </w:pPr>
            <w:r>
              <w:rPr>
                <w:rFonts w:ascii="Calibri" w:hAnsi="Calibri" w:cs="Calibri" w:eastAsia="Calibri"/>
                <w:b w:val="0"/>
                <w:i w:val="0"/>
                <w:color w:val="1C2430"/>
                <w:sz w:val="20"/>
                <w:lang w:val="es-CO" w:eastAsia="es-CO"/>
              </w:rPr>
              <w:t>Alta</w:t>
            </w:r>
          </w:p>
        </w:tc>
        <w:tc>
          <w:tcPr>
            <w:tcW w:type="dxa" w:w="2381"/>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Sugerencias de seguridad</w:t>
            </w:r>
          </w:p>
        </w:tc>
        <w:tc>
          <w:tcPr>
            <w:tcW w:type="dxa" w:w="5953"/>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El sistema debe mostrar sugerencias de seguridad para viajes compartidos.</w:t>
            </w:r>
          </w:p>
          <w:p>
            <w:pPr>
              <w:spacing w:after="40" w:before="0" w:line="252" w:lineRule="auto"/>
            </w:pPr>
            <w:r>
              <w:rPr>
                <w:rFonts w:ascii="Calibri" w:hAnsi="Calibri" w:cs="Calibri" w:eastAsia="Calibri"/>
                <w:b w:val="0"/>
                <w:i w:val="0"/>
                <w:color w:val="1C2430"/>
                <w:sz w:val="20"/>
                <w:lang w:val="es-CO" w:eastAsia="es-CO"/>
              </w:rPr>
              <w:t>El usuario recibe recomendaciones preventivas antes de viajar.</w:t>
            </w:r>
          </w:p>
        </w:tc>
      </w:tr>
      <w:tr>
        <w:trPr>
          <w:cantSplit/>
        </w:trPr>
        <w:tc>
          <w:tcPr>
            <w:tcW w:type="dxa" w:w="1304"/>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RF23</w:t>
            </w:r>
          </w:p>
          <w:p>
            <w:pPr>
              <w:spacing w:after="40" w:before="0" w:line="252" w:lineRule="auto"/>
            </w:pPr>
            <w:r>
              <w:rPr>
                <w:rFonts w:ascii="Calibri" w:hAnsi="Calibri" w:cs="Calibri" w:eastAsia="Calibri"/>
                <w:b w:val="0"/>
                <w:i w:val="0"/>
                <w:color w:val="1C2430"/>
                <w:sz w:val="20"/>
                <w:lang w:val="es-CO" w:eastAsia="es-CO"/>
              </w:rPr>
              <w:t>Media</w:t>
            </w:r>
          </w:p>
        </w:tc>
        <w:tc>
          <w:tcPr>
            <w:tcW w:type="dxa" w:w="2381"/>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Soporte técnico</w:t>
            </w:r>
          </w:p>
        </w:tc>
        <w:tc>
          <w:tcPr>
            <w:tcW w:type="dxa" w:w="5953"/>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El sistema debe ofrecer soporte técnico por chat o correo electrónico.</w:t>
            </w:r>
          </w:p>
          <w:p>
            <w:pPr>
              <w:spacing w:after="40" w:before="0" w:line="252" w:lineRule="auto"/>
            </w:pPr>
            <w:r>
              <w:rPr>
                <w:rFonts w:ascii="Calibri" w:hAnsi="Calibri" w:cs="Calibri" w:eastAsia="Calibri"/>
                <w:b w:val="0"/>
                <w:i w:val="0"/>
                <w:color w:val="1C2430"/>
                <w:sz w:val="20"/>
                <w:lang w:val="es-CO" w:eastAsia="es-CO"/>
              </w:rPr>
              <w:t>Hay un canal para dudas, fallos e incidentes de la plataforma.</w:t>
            </w:r>
          </w:p>
        </w:tc>
      </w:tr>
      <w:tr>
        <w:trPr>
          <w:cantSplit/>
        </w:trPr>
        <w:tc>
          <w:tcPr>
            <w:tcW w:type="dxa" w:w="1304"/>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RF24</w:t>
            </w:r>
          </w:p>
          <w:p>
            <w:pPr>
              <w:spacing w:after="40" w:before="0" w:line="252" w:lineRule="auto"/>
            </w:pPr>
            <w:r>
              <w:rPr>
                <w:rFonts w:ascii="Calibri" w:hAnsi="Calibri" w:cs="Calibri" w:eastAsia="Calibri"/>
                <w:b w:val="0"/>
                <w:i w:val="0"/>
                <w:color w:val="1C2430"/>
                <w:sz w:val="20"/>
                <w:lang w:val="es-CO" w:eastAsia="es-CO"/>
              </w:rPr>
              <w:t>Alta</w:t>
            </w:r>
          </w:p>
        </w:tc>
        <w:tc>
          <w:tcPr>
            <w:tcW w:type="dxa" w:w="2381"/>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Reporte de usuarios</w:t>
            </w:r>
          </w:p>
        </w:tc>
        <w:tc>
          <w:tcPr>
            <w:tcW w:type="dxa" w:w="5953"/>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El sistema debe permitir reportar a pasajeros o conductores por un comportamiento inadecuado.</w:t>
            </w:r>
          </w:p>
          <w:p>
            <w:pPr>
              <w:spacing w:after="40" w:before="0" w:line="252" w:lineRule="auto"/>
            </w:pPr>
            <w:r>
              <w:rPr>
                <w:rFonts w:ascii="Calibri" w:hAnsi="Calibri" w:cs="Calibri" w:eastAsia="Calibri"/>
                <w:b w:val="0"/>
                <w:i w:val="0"/>
                <w:color w:val="1C2430"/>
                <w:sz w:val="20"/>
                <w:lang w:val="es-CO" w:eastAsia="es-CO"/>
              </w:rPr>
              <w:t>El reporte deja constancia del incidente y apoya la seguridad de la comunidad.</w:t>
            </w:r>
          </w:p>
        </w:tc>
      </w:tr>
      <w:tr>
        <w:trPr>
          <w:cantSplit/>
        </w:trPr>
        <w:tc>
          <w:tcPr>
            <w:tcW w:type="dxa" w:w="1304"/>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RF25</w:t>
            </w:r>
          </w:p>
          <w:p>
            <w:pPr>
              <w:spacing w:after="40" w:before="0" w:line="252" w:lineRule="auto"/>
            </w:pPr>
            <w:r>
              <w:rPr>
                <w:rFonts w:ascii="Calibri" w:hAnsi="Calibri" w:cs="Calibri" w:eastAsia="Calibri"/>
                <w:b w:val="0"/>
                <w:i w:val="0"/>
                <w:color w:val="1C2430"/>
                <w:sz w:val="20"/>
                <w:lang w:val="es-CO" w:eastAsia="es-CO"/>
              </w:rPr>
              <w:t>Alta</w:t>
            </w:r>
          </w:p>
        </w:tc>
        <w:tc>
          <w:tcPr>
            <w:tcW w:type="dxa" w:w="2381"/>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Notificaciones</w:t>
            </w:r>
          </w:p>
        </w:tc>
        <w:tc>
          <w:tcPr>
            <w:tcW w:type="dxa" w:w="5953"/>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El sistema debe enviar notificaciones cuando una solicitud se acepta o se rechaza, y cuando el grupo cambia.</w:t>
            </w:r>
          </w:p>
          <w:p>
            <w:pPr>
              <w:spacing w:after="40" w:before="0" w:line="252" w:lineRule="auto"/>
            </w:pPr>
            <w:r>
              <w:rPr>
                <w:rFonts w:ascii="Calibri" w:hAnsi="Calibri" w:cs="Calibri" w:eastAsia="Calibri"/>
                <w:b w:val="0"/>
                <w:i w:val="0"/>
                <w:color w:val="1C2430"/>
                <w:sz w:val="20"/>
                <w:lang w:val="es-CO" w:eastAsia="es-CO"/>
              </w:rPr>
              <w:t>El usuario se entera de las novedades del viaje sin revisar la aplicación a cada momento.</w:t>
            </w:r>
          </w:p>
        </w:tc>
      </w:tr>
      <w:tr>
        <w:trPr>
          <w:cantSplit/>
        </w:trPr>
        <w:tc>
          <w:tcPr>
            <w:tcW w:type="dxa" w:w="1304"/>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RF26</w:t>
            </w:r>
          </w:p>
          <w:p>
            <w:pPr>
              <w:spacing w:after="40" w:before="0" w:line="252" w:lineRule="auto"/>
            </w:pPr>
            <w:r>
              <w:rPr>
                <w:rFonts w:ascii="Calibri" w:hAnsi="Calibri" w:cs="Calibri" w:eastAsia="Calibri"/>
                <w:b w:val="0"/>
                <w:i w:val="0"/>
                <w:color w:val="1C2430"/>
                <w:sz w:val="20"/>
                <w:lang w:val="es-CO" w:eastAsia="es-CO"/>
              </w:rPr>
              <w:t>Alta</w:t>
            </w:r>
          </w:p>
        </w:tc>
        <w:tc>
          <w:tcPr>
            <w:tcW w:type="dxa" w:w="2381"/>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Viaje completado</w:t>
            </w:r>
          </w:p>
        </w:tc>
        <w:tc>
          <w:tcPr>
            <w:tcW w:type="dxa" w:w="5953"/>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El sistema debe permitir marcar un viaje como completado al finalizar.</w:t>
            </w:r>
          </w:p>
          <w:p>
            <w:pPr>
              <w:spacing w:after="40" w:before="0" w:line="252" w:lineRule="auto"/>
            </w:pPr>
            <w:r>
              <w:rPr>
                <w:rFonts w:ascii="Calibri" w:hAnsi="Calibri" w:cs="Calibri" w:eastAsia="Calibri"/>
                <w:b w:val="0"/>
                <w:i w:val="0"/>
                <w:color w:val="1C2430"/>
                <w:sz w:val="20"/>
                <w:lang w:val="es-CO" w:eastAsia="es-CO"/>
              </w:rPr>
              <w:t>El cierre habilita el control del viaje realizado y la calificación entre usuarios.</w:t>
            </w:r>
          </w:p>
        </w:tc>
      </w:tr>
      <w:tr>
        <w:trPr>
          <w:cantSplit/>
        </w:trPr>
        <w:tc>
          <w:tcPr>
            <w:tcW w:type="dxa" w:w="1304"/>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RF27</w:t>
            </w:r>
          </w:p>
          <w:p>
            <w:pPr>
              <w:spacing w:after="40" w:before="0" w:line="252" w:lineRule="auto"/>
            </w:pPr>
            <w:r>
              <w:rPr>
                <w:rFonts w:ascii="Calibri" w:hAnsi="Calibri" w:cs="Calibri" w:eastAsia="Calibri"/>
                <w:b w:val="0"/>
                <w:i w:val="0"/>
                <w:color w:val="1C2430"/>
                <w:sz w:val="20"/>
                <w:lang w:val="es-CO" w:eastAsia="es-CO"/>
              </w:rPr>
              <w:t>Media</w:t>
            </w:r>
          </w:p>
        </w:tc>
        <w:tc>
          <w:tcPr>
            <w:tcW w:type="dxa" w:w="2381"/>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Bloqueo de usuarios</w:t>
            </w:r>
          </w:p>
        </w:tc>
        <w:tc>
          <w:tcPr>
            <w:tcW w:type="dxa" w:w="5953"/>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El sistema debe permitir bloquear usuarios con comportamientos negativos reiterados.</w:t>
            </w:r>
          </w:p>
          <w:p>
            <w:pPr>
              <w:spacing w:after="40" w:before="0" w:line="252" w:lineRule="auto"/>
            </w:pPr>
            <w:r>
              <w:rPr>
                <w:rFonts w:ascii="Calibri" w:hAnsi="Calibri" w:cs="Calibri" w:eastAsia="Calibri"/>
                <w:b w:val="0"/>
                <w:i w:val="0"/>
                <w:color w:val="1C2430"/>
                <w:sz w:val="20"/>
                <w:lang w:val="es-CO" w:eastAsia="es-CO"/>
              </w:rPr>
              <w:t>La comunidad puede apartar a quien incumple de forma repetida.</w:t>
            </w:r>
          </w:p>
        </w:tc>
      </w:tr>
      <w:tr>
        <w:trPr>
          <w:cantSplit/>
        </w:trPr>
        <w:tc>
          <w:tcPr>
            <w:tcW w:type="dxa" w:w="1304"/>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RF28</w:t>
            </w:r>
          </w:p>
          <w:p>
            <w:pPr>
              <w:spacing w:after="40" w:before="0" w:line="252" w:lineRule="auto"/>
            </w:pPr>
            <w:r>
              <w:rPr>
                <w:rFonts w:ascii="Calibri" w:hAnsi="Calibri" w:cs="Calibri" w:eastAsia="Calibri"/>
                <w:b w:val="0"/>
                <w:i w:val="0"/>
                <w:color w:val="1C2430"/>
                <w:sz w:val="20"/>
                <w:lang w:val="es-CO" w:eastAsia="es-CO"/>
              </w:rPr>
              <w:t>Alta</w:t>
            </w:r>
          </w:p>
        </w:tc>
        <w:tc>
          <w:tcPr>
            <w:tcW w:type="dxa" w:w="2381"/>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Edición de destino</w:t>
            </w:r>
          </w:p>
        </w:tc>
        <w:tc>
          <w:tcPr>
            <w:tcW w:type="dxa" w:w="5953"/>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El sistema debe permitir modificar el destino registrado antes de unirse a un grupo.</w:t>
            </w:r>
          </w:p>
          <w:p>
            <w:pPr>
              <w:spacing w:after="40" w:before="0" w:line="252" w:lineRule="auto"/>
            </w:pPr>
            <w:r>
              <w:rPr>
                <w:rFonts w:ascii="Calibri" w:hAnsi="Calibri" w:cs="Calibri" w:eastAsia="Calibri"/>
                <w:b w:val="0"/>
                <w:i w:val="0"/>
                <w:color w:val="1C2430"/>
                <w:sz w:val="20"/>
                <w:lang w:val="es-CO" w:eastAsia="es-CO"/>
              </w:rPr>
              <w:t>El usuario corrige el destino si cambian sus planes.</w:t>
            </w:r>
          </w:p>
        </w:tc>
      </w:tr>
      <w:tr>
        <w:trPr>
          <w:cantSplit/>
        </w:trPr>
        <w:tc>
          <w:tcPr>
            <w:tcW w:type="dxa" w:w="1304"/>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RF29</w:t>
            </w:r>
          </w:p>
          <w:p>
            <w:pPr>
              <w:spacing w:after="40" w:before="0" w:line="252" w:lineRule="auto"/>
            </w:pPr>
            <w:r>
              <w:rPr>
                <w:rFonts w:ascii="Calibri" w:hAnsi="Calibri" w:cs="Calibri" w:eastAsia="Calibri"/>
                <w:b w:val="0"/>
                <w:i w:val="0"/>
                <w:color w:val="1C2430"/>
                <w:sz w:val="20"/>
                <w:lang w:val="es-CO" w:eastAsia="es-CO"/>
              </w:rPr>
              <w:t>Alta</w:t>
            </w:r>
          </w:p>
        </w:tc>
        <w:tc>
          <w:tcPr>
            <w:tcW w:type="dxa" w:w="2381"/>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Cancelación de viaje</w:t>
            </w:r>
          </w:p>
        </w:tc>
        <w:tc>
          <w:tcPr>
            <w:tcW w:type="dxa" w:w="5953"/>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El sistema debe permitir cancelar un viaje programado y notificar a los demás integrantes.</w:t>
            </w:r>
          </w:p>
          <w:p>
            <w:pPr>
              <w:spacing w:after="40" w:before="0" w:line="252" w:lineRule="auto"/>
            </w:pPr>
            <w:r>
              <w:rPr>
                <w:rFonts w:ascii="Calibri" w:hAnsi="Calibri" w:cs="Calibri" w:eastAsia="Calibri"/>
                <w:b w:val="0"/>
                <w:i w:val="0"/>
                <w:color w:val="1C2430"/>
                <w:sz w:val="20"/>
                <w:lang w:val="es-CO" w:eastAsia="es-CO"/>
              </w:rPr>
              <w:t>La cancelación llega al grupo y evita que alguien espere un viaje que no saldrá.</w:t>
            </w:r>
          </w:p>
        </w:tc>
      </w:tr>
    </w:tbl>
    <w:p>
      <w:pPr>
        <w:spacing w:after="120" w:before="40"/>
      </w:pPr>
    </w:p>
    <w:p>
      <w:pPr>
        <w:pStyle w:val="Heading2"/>
        <w:spacing w:before="240" w:after="120" w:line="252" w:lineRule="auto"/>
      </w:pPr>
      <w:r>
        <w:rPr>
          <w:rFonts w:ascii="Calibri" w:hAnsi="Calibri" w:cs="Calibri" w:eastAsia="Calibri"/>
          <w:b/>
          <w:i w:val="0"/>
          <w:color w:val="146C43"/>
          <w:sz w:val="28"/>
          <w:lang w:val="es-CO" w:eastAsia="es-CO"/>
        </w:rPr>
        <w:t>4.2 Requisitos no funcionales</w:t>
      </w:r>
    </w:p>
    <w:tbl>
      <w:tblPr>
        <w:tblW w:type="dxa" w:w="9639"/>
        <w:tblLayout w:type="fixed"/>
        <w:tblLook w:firstColumn="1" w:firstRow="1" w:lastColumn="0" w:lastRow="0" w:noHBand="0" w:noVBand="1" w:val="04A0"/>
        <w:tblBorders>
          <w:top w:val="single" w:sz="4" w:space="0" w:color="D5DDD8"/>
          <w:left w:val="single" w:sz="4" w:space="0" w:color="D5DDD8"/>
          <w:bottom w:val="single" w:sz="4" w:space="0" w:color="D5DDD8"/>
          <w:right w:val="single" w:sz="4" w:space="0" w:color="D5DDD8"/>
          <w:insideH w:val="single" w:sz="4" w:space="0" w:color="D5DDD8"/>
          <w:insideV w:val="single" w:sz="4" w:space="0" w:color="D5DDD8"/>
        </w:tblBorders>
      </w:tblPr>
      <w:tblGrid>
        <w:gridCol w:w="3213"/>
        <w:gridCol w:w="3213"/>
        <w:gridCol w:w="3213"/>
      </w:tblGrid>
      <w:tr>
        <w:trPr>
          <w:cantSplit/>
          <w:tblHeader/>
        </w:trPr>
        <w:tc>
          <w:tcPr>
            <w:tcW w:type="dxa" w:w="1304"/>
            <w:shd w:val="clear" w:color="auto" w:fill="146C43"/>
            <w:tcMar>
              <w:top w:w="90" w:type="dxa"/>
              <w:left w:w="90" w:type="dxa"/>
              <w:bottom w:w="90" w:type="dxa"/>
              <w:right w:w="90" w:type="dxa"/>
            </w:tcMar>
          </w:tcPr>
          <w:p>
            <w:pPr>
              <w:spacing w:after="40" w:before="0" w:line="252" w:lineRule="auto"/>
            </w:pPr>
            <w:r/>
            <w:r>
              <w:rPr>
                <w:rFonts w:ascii="Calibri" w:hAnsi="Calibri" w:cs="Calibri" w:eastAsia="Calibri"/>
                <w:b/>
                <w:i w:val="0"/>
                <w:color w:val="FFFFFF"/>
                <w:sz w:val="20"/>
                <w:lang w:val="es-CO" w:eastAsia="es-CO"/>
              </w:rPr>
              <w:t>ID</w:t>
            </w:r>
          </w:p>
        </w:tc>
        <w:tc>
          <w:tcPr>
            <w:tcW w:type="dxa" w:w="2381"/>
            <w:shd w:val="clear" w:color="auto" w:fill="146C43"/>
            <w:tcMar>
              <w:top w:w="90" w:type="dxa"/>
              <w:left w:w="90" w:type="dxa"/>
              <w:bottom w:w="90" w:type="dxa"/>
              <w:right w:w="90" w:type="dxa"/>
            </w:tcMar>
          </w:tcPr>
          <w:p>
            <w:pPr>
              <w:spacing w:after="40" w:before="0" w:line="252" w:lineRule="auto"/>
            </w:pPr>
            <w:r/>
            <w:r>
              <w:rPr>
                <w:rFonts w:ascii="Calibri" w:hAnsi="Calibri" w:cs="Calibri" w:eastAsia="Calibri"/>
                <w:b/>
                <w:i w:val="0"/>
                <w:color w:val="FFFFFF"/>
                <w:sz w:val="20"/>
                <w:lang w:val="es-CO" w:eastAsia="es-CO"/>
              </w:rPr>
              <w:t>Requisito</w:t>
            </w:r>
          </w:p>
        </w:tc>
        <w:tc>
          <w:tcPr>
            <w:tcW w:type="dxa" w:w="5953"/>
            <w:shd w:val="clear" w:color="auto" w:fill="146C43"/>
            <w:tcMar>
              <w:top w:w="90" w:type="dxa"/>
              <w:left w:w="90" w:type="dxa"/>
              <w:bottom w:w="90" w:type="dxa"/>
              <w:right w:w="90" w:type="dxa"/>
            </w:tcMar>
          </w:tcPr>
          <w:p>
            <w:pPr>
              <w:spacing w:after="40" w:before="0" w:line="252" w:lineRule="auto"/>
            </w:pPr>
            <w:r/>
            <w:r>
              <w:rPr>
                <w:rFonts w:ascii="Calibri" w:hAnsi="Calibri" w:cs="Calibri" w:eastAsia="Calibri"/>
                <w:b/>
                <w:i w:val="0"/>
                <w:color w:val="FFFFFF"/>
                <w:sz w:val="20"/>
                <w:lang w:val="es-CO" w:eastAsia="es-CO"/>
              </w:rPr>
              <w:t>Descripción</w:t>
            </w:r>
          </w:p>
        </w:tc>
      </w:tr>
      <w:tr>
        <w:trPr>
          <w:cantSplit/>
        </w:trPr>
        <w:tc>
          <w:tcPr>
            <w:tcW w:type="dxa" w:w="1304"/>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RNF1</w:t>
            </w:r>
          </w:p>
          <w:p>
            <w:pPr>
              <w:spacing w:after="40" w:before="0" w:line="252" w:lineRule="auto"/>
            </w:pPr>
            <w:r>
              <w:rPr>
                <w:rFonts w:ascii="Calibri" w:hAnsi="Calibri" w:cs="Calibri" w:eastAsia="Calibri"/>
                <w:b w:val="0"/>
                <w:i w:val="0"/>
                <w:color w:val="1C2430"/>
                <w:sz w:val="20"/>
                <w:lang w:val="es-CO" w:eastAsia="es-CO"/>
              </w:rPr>
              <w:t>Alta</w:t>
            </w:r>
          </w:p>
        </w:tc>
        <w:tc>
          <w:tcPr>
            <w:tcW w:type="dxa" w:w="2381"/>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Diseño adaptable</w:t>
            </w:r>
          </w:p>
        </w:tc>
        <w:tc>
          <w:tcPr>
            <w:tcW w:type="dxa" w:w="5953"/>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La aplicación debe funcionar en pantallas de distintos tamaños sin perder funciones.</w:t>
            </w:r>
          </w:p>
          <w:p>
            <w:pPr>
              <w:spacing w:after="40" w:before="0" w:line="252" w:lineRule="auto"/>
            </w:pPr>
            <w:r>
              <w:rPr>
                <w:rFonts w:ascii="Calibri" w:hAnsi="Calibri" w:cs="Calibri" w:eastAsia="Calibri"/>
                <w:b w:val="0"/>
                <w:i w:val="0"/>
                <w:color w:val="1C2430"/>
                <w:sz w:val="20"/>
                <w:lang w:val="es-CO" w:eastAsia="es-CO"/>
              </w:rPr>
              <w:t>La interfaz se usa en móvil, tableta y computador.</w:t>
            </w:r>
          </w:p>
        </w:tc>
      </w:tr>
      <w:tr>
        <w:trPr>
          <w:cantSplit/>
        </w:trPr>
        <w:tc>
          <w:tcPr>
            <w:tcW w:type="dxa" w:w="1304"/>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RNF2</w:t>
            </w:r>
          </w:p>
          <w:p>
            <w:pPr>
              <w:spacing w:after="40" w:before="0" w:line="252" w:lineRule="auto"/>
            </w:pPr>
            <w:r>
              <w:rPr>
                <w:rFonts w:ascii="Calibri" w:hAnsi="Calibri" w:cs="Calibri" w:eastAsia="Calibri"/>
                <w:b w:val="0"/>
                <w:i w:val="0"/>
                <w:color w:val="1C2430"/>
                <w:sz w:val="20"/>
                <w:lang w:val="es-CO" w:eastAsia="es-CO"/>
              </w:rPr>
              <w:t>Alta</w:t>
            </w:r>
          </w:p>
        </w:tc>
        <w:tc>
          <w:tcPr>
            <w:tcW w:type="dxa" w:w="2381"/>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Disponibilidad</w:t>
            </w:r>
          </w:p>
        </w:tc>
        <w:tc>
          <w:tcPr>
            <w:tcW w:type="dxa" w:w="5953"/>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El sistema debe estar disponible al menos el 99 % del tiempo durante el semestre académico.</w:t>
            </w:r>
          </w:p>
          <w:p>
            <w:pPr>
              <w:spacing w:after="40" w:before="0" w:line="252" w:lineRule="auto"/>
            </w:pPr>
            <w:r>
              <w:rPr>
                <w:rFonts w:ascii="Calibri" w:hAnsi="Calibri" w:cs="Calibri" w:eastAsia="Calibri"/>
                <w:b w:val="0"/>
                <w:i w:val="0"/>
                <w:color w:val="1C2430"/>
                <w:sz w:val="20"/>
                <w:lang w:val="es-CO" w:eastAsia="es-CO"/>
              </w:rPr>
              <w:t>En el borrador este requisito figuraba como RF30. Describe disponibilidad, no una función.</w:t>
            </w:r>
          </w:p>
        </w:tc>
      </w:tr>
      <w:tr>
        <w:trPr>
          <w:cantSplit/>
        </w:trPr>
        <w:tc>
          <w:tcPr>
            <w:tcW w:type="dxa" w:w="1304"/>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RNF3</w:t>
            </w:r>
          </w:p>
          <w:p>
            <w:pPr>
              <w:spacing w:after="40" w:before="0" w:line="252" w:lineRule="auto"/>
            </w:pPr>
            <w:r>
              <w:rPr>
                <w:rFonts w:ascii="Calibri" w:hAnsi="Calibri" w:cs="Calibri" w:eastAsia="Calibri"/>
                <w:b w:val="0"/>
                <w:i w:val="0"/>
                <w:color w:val="1C2430"/>
                <w:sz w:val="20"/>
                <w:lang w:val="es-CO" w:eastAsia="es-CO"/>
              </w:rPr>
              <w:t>Alta</w:t>
            </w:r>
          </w:p>
        </w:tc>
        <w:tc>
          <w:tcPr>
            <w:tcW w:type="dxa" w:w="2381"/>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Acceso en pocos pasos</w:t>
            </w:r>
          </w:p>
        </w:tc>
        <w:tc>
          <w:tcPr>
            <w:tcW w:type="dxa" w:w="5953"/>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Tras iniciar sesión, el usuario debe poder crear o unirse a un grupo en un máximo de tres pasos desde la pantalla principal.</w:t>
            </w:r>
          </w:p>
          <w:p>
            <w:pPr>
              <w:spacing w:after="40" w:before="0" w:line="252" w:lineRule="auto"/>
            </w:pPr>
            <w:r>
              <w:rPr>
                <w:rFonts w:ascii="Calibri" w:hAnsi="Calibri" w:cs="Calibri" w:eastAsia="Calibri"/>
                <w:b w:val="0"/>
                <w:i w:val="0"/>
                <w:color w:val="1C2430"/>
                <w:sz w:val="20"/>
                <w:lang w:val="es-CO" w:eastAsia="es-CO"/>
              </w:rPr>
              <w:t>Las tareas frecuentes no exigen un recorrido largo.</w:t>
            </w:r>
          </w:p>
        </w:tc>
      </w:tr>
      <w:tr>
        <w:trPr>
          <w:cantSplit/>
        </w:trPr>
        <w:tc>
          <w:tcPr>
            <w:tcW w:type="dxa" w:w="1304"/>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RNF4</w:t>
            </w:r>
          </w:p>
          <w:p>
            <w:pPr>
              <w:spacing w:after="40" w:before="0" w:line="252" w:lineRule="auto"/>
            </w:pPr>
            <w:r>
              <w:rPr>
                <w:rFonts w:ascii="Calibri" w:hAnsi="Calibri" w:cs="Calibri" w:eastAsia="Calibri"/>
                <w:b w:val="0"/>
                <w:i w:val="0"/>
                <w:color w:val="1C2430"/>
                <w:sz w:val="20"/>
                <w:lang w:val="es-CO" w:eastAsia="es-CO"/>
              </w:rPr>
              <w:t>Media</w:t>
            </w:r>
          </w:p>
        </w:tc>
        <w:tc>
          <w:tcPr>
            <w:tcW w:type="dxa" w:w="2381"/>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Actualización directa</w:t>
            </w:r>
          </w:p>
        </w:tc>
        <w:tc>
          <w:tcPr>
            <w:tcW w:type="dxa" w:w="5953"/>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Las actualizaciones no deben exigir que el usuario reinstale la aplicación a mano.</w:t>
            </w:r>
          </w:p>
          <w:p>
            <w:pPr>
              <w:spacing w:after="40" w:before="0" w:line="252" w:lineRule="auto"/>
            </w:pPr>
            <w:r>
              <w:rPr>
                <w:rFonts w:ascii="Calibri" w:hAnsi="Calibri" w:cs="Calibri" w:eastAsia="Calibri"/>
                <w:b w:val="0"/>
                <w:i w:val="0"/>
                <w:color w:val="1C2430"/>
                <w:sz w:val="20"/>
                <w:lang w:val="es-CO" w:eastAsia="es-CO"/>
              </w:rPr>
              <w:t>Las correcciones llegan sin una descarga manual de cada versión.</w:t>
            </w:r>
          </w:p>
        </w:tc>
      </w:tr>
      <w:tr>
        <w:trPr>
          <w:cantSplit/>
        </w:trPr>
        <w:tc>
          <w:tcPr>
            <w:tcW w:type="dxa" w:w="1304"/>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RNF5</w:t>
            </w:r>
          </w:p>
          <w:p>
            <w:pPr>
              <w:spacing w:after="40" w:before="0" w:line="252" w:lineRule="auto"/>
            </w:pPr>
            <w:r>
              <w:rPr>
                <w:rFonts w:ascii="Calibri" w:hAnsi="Calibri" w:cs="Calibri" w:eastAsia="Calibri"/>
                <w:b w:val="0"/>
                <w:i w:val="0"/>
                <w:color w:val="1C2430"/>
                <w:sz w:val="20"/>
                <w:lang w:val="es-CO" w:eastAsia="es-CO"/>
              </w:rPr>
              <w:t>Alta</w:t>
            </w:r>
          </w:p>
        </w:tc>
        <w:tc>
          <w:tcPr>
            <w:tcW w:type="dxa" w:w="2381"/>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Interfaz clara</w:t>
            </w:r>
          </w:p>
        </w:tc>
        <w:tc>
          <w:tcPr>
            <w:tcW w:type="dxa" w:w="5953"/>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La interfaz debe ser intuitiva y fácil de usar.</w:t>
            </w:r>
          </w:p>
          <w:p>
            <w:pPr>
              <w:spacing w:after="40" w:before="0" w:line="252" w:lineRule="auto"/>
            </w:pPr>
            <w:r>
              <w:rPr>
                <w:rFonts w:ascii="Calibri" w:hAnsi="Calibri" w:cs="Calibri" w:eastAsia="Calibri"/>
                <w:b w:val="0"/>
                <w:i w:val="0"/>
                <w:color w:val="1C2430"/>
                <w:sz w:val="20"/>
                <w:lang w:val="es-CO" w:eastAsia="es-CO"/>
              </w:rPr>
              <w:t>Una persona nueva completa las tareas frecuentes sin una guía extensa.</w:t>
            </w:r>
          </w:p>
        </w:tc>
      </w:tr>
      <w:tr>
        <w:trPr>
          <w:cantSplit/>
        </w:trPr>
        <w:tc>
          <w:tcPr>
            <w:tcW w:type="dxa" w:w="1304"/>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RNF6</w:t>
            </w:r>
          </w:p>
          <w:p>
            <w:pPr>
              <w:spacing w:after="40" w:before="0" w:line="252" w:lineRule="auto"/>
            </w:pPr>
            <w:r>
              <w:rPr>
                <w:rFonts w:ascii="Calibri" w:hAnsi="Calibri" w:cs="Calibri" w:eastAsia="Calibri"/>
                <w:b w:val="0"/>
                <w:i w:val="0"/>
                <w:color w:val="1C2430"/>
                <w:sz w:val="20"/>
                <w:lang w:val="es-CO" w:eastAsia="es-CO"/>
              </w:rPr>
              <w:t>Baja</w:t>
            </w:r>
          </w:p>
        </w:tc>
        <w:tc>
          <w:tcPr>
            <w:tcW w:type="dxa" w:w="2381"/>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Modo claro y oscuro</w:t>
            </w:r>
          </w:p>
        </w:tc>
        <w:tc>
          <w:tcPr>
            <w:tcW w:type="dxa" w:w="5953"/>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La aplicación debe funcionar en modo oscuro y en modo claro, según la preferencia del usuario.</w:t>
            </w:r>
          </w:p>
          <w:p>
            <w:pPr>
              <w:spacing w:after="40" w:before="0" w:line="252" w:lineRule="auto"/>
            </w:pPr>
            <w:r>
              <w:rPr>
                <w:rFonts w:ascii="Calibri" w:hAnsi="Calibri" w:cs="Calibri" w:eastAsia="Calibri"/>
                <w:b w:val="0"/>
                <w:i w:val="0"/>
                <w:color w:val="1C2430"/>
                <w:sz w:val="20"/>
                <w:lang w:val="es-CO" w:eastAsia="es-CO"/>
              </w:rPr>
              <w:t>La lectura se adapta a la luz del entorno.</w:t>
            </w:r>
          </w:p>
        </w:tc>
      </w:tr>
    </w:tbl>
    <w:p>
      <w:pPr>
        <w:spacing w:after="120" w:before="40"/>
      </w:pPr>
    </w:p>
    <w:p>
      <w:pPr>
        <w:pStyle w:val="Heading2"/>
        <w:spacing w:before="240" w:after="120" w:line="252" w:lineRule="auto"/>
      </w:pPr>
      <w:r>
        <w:rPr>
          <w:rFonts w:ascii="Calibri" w:hAnsi="Calibri" w:cs="Calibri" w:eastAsia="Calibri"/>
          <w:b/>
          <w:i w:val="0"/>
          <w:color w:val="146C43"/>
          <w:sz w:val="28"/>
          <w:lang w:val="es-CO" w:eastAsia="es-CO"/>
        </w:rPr>
        <w:t>4.3 Casos de uso</w:t>
      </w:r>
    </w:p>
    <w:p>
      <w:pPr>
        <w:pStyle w:val="Heading3"/>
        <w:spacing w:before="160" w:after="120" w:line="252" w:lineRule="auto"/>
      </w:pPr>
      <w:r>
        <w:rPr>
          <w:rFonts w:ascii="Calibri" w:hAnsi="Calibri" w:cs="Calibri" w:eastAsia="Calibri"/>
          <w:b/>
          <w:i w:val="0"/>
          <w:color w:val="1C2430"/>
          <w:sz w:val="24"/>
          <w:lang w:val="es-CO" w:eastAsia="es-CO"/>
        </w:rPr>
        <w:t>CU1 — Crear cuenta</w:t>
      </w:r>
    </w:p>
    <w:tbl>
      <w:tblPr>
        <w:tblW w:type="dxa" w:w="9639"/>
        <w:tblLook w:firstColumn="1" w:firstRow="1" w:lastColumn="0" w:lastRow="0" w:noHBand="0" w:noVBand="1" w:val="04A0"/>
        <w:tblBorders>
          <w:top w:val="single" w:sz="4" w:space="0" w:color="D5DDD8"/>
          <w:left w:val="single" w:sz="4" w:space="0" w:color="D5DDD8"/>
          <w:bottom w:val="single" w:sz="4" w:space="0" w:color="D5DDD8"/>
          <w:right w:val="single" w:sz="4" w:space="0" w:color="D5DDD8"/>
          <w:insideH w:val="single" w:sz="4" w:space="0" w:color="D5DDD8"/>
          <w:insideV w:val="single" w:sz="4" w:space="0" w:color="D5DDD8"/>
        </w:tblBorders>
      </w:tblPr>
      <w:tblGrid>
        <w:gridCol w:w="4819"/>
        <w:gridCol w:w="4819"/>
      </w:tblGrid>
      <w:tr>
        <w:trPr>
          <w:cantSplit/>
        </w:trPr>
        <w:tc>
          <w:tcPr>
            <w:tcW w:type="dxa" w:w="2381"/>
            <w:shd w:val="clear" w:color="auto" w:fill="E7F2EC"/>
            <w:tcMar>
              <w:top w:w="90" w:type="dxa"/>
              <w:left w:w="90" w:type="dxa"/>
              <w:bottom w:w="90" w:type="dxa"/>
              <w:right w:w="90" w:type="dxa"/>
            </w:tcMar>
          </w:tcPr>
          <w:p>
            <w:pPr>
              <w:spacing w:after="40" w:before="0" w:line="252" w:lineRule="auto"/>
            </w:pPr>
            <w:r/>
            <w:r>
              <w:rPr>
                <w:rFonts w:ascii="Calibri" w:hAnsi="Calibri" w:cs="Calibri" w:eastAsia="Calibri"/>
                <w:b/>
                <w:i w:val="0"/>
                <w:color w:val="0E3D2A"/>
                <w:sz w:val="20"/>
                <w:lang w:val="es-CO" w:eastAsia="es-CO"/>
              </w:rPr>
              <w:t>Actor</w:t>
            </w:r>
          </w:p>
        </w:tc>
        <w:tc>
          <w:tcPr>
            <w:tcW w:type="dxa" w:w="7257"/>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Usuario estudiante.</w:t>
            </w:r>
          </w:p>
        </w:tc>
      </w:tr>
      <w:tr>
        <w:trPr>
          <w:cantSplit/>
        </w:trPr>
        <w:tc>
          <w:tcPr>
            <w:tcW w:type="dxa" w:w="2381"/>
            <w:shd w:val="clear" w:color="auto" w:fill="E7F2EC"/>
            <w:tcMar>
              <w:top w:w="90" w:type="dxa"/>
              <w:left w:w="90" w:type="dxa"/>
              <w:bottom w:w="90" w:type="dxa"/>
              <w:right w:w="90" w:type="dxa"/>
            </w:tcMar>
          </w:tcPr>
          <w:p>
            <w:pPr>
              <w:spacing w:after="40" w:before="0" w:line="252" w:lineRule="auto"/>
            </w:pPr>
            <w:r/>
            <w:r>
              <w:rPr>
                <w:rFonts w:ascii="Calibri" w:hAnsi="Calibri" w:cs="Calibri" w:eastAsia="Calibri"/>
                <w:b/>
                <w:i w:val="0"/>
                <w:color w:val="0E3D2A"/>
                <w:sz w:val="20"/>
                <w:lang w:val="es-CO" w:eastAsia="es-CO"/>
              </w:rPr>
              <w:t>Objetivo</w:t>
            </w:r>
          </w:p>
        </w:tc>
        <w:tc>
          <w:tcPr>
            <w:tcW w:type="dxa" w:w="7257"/>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Registrar una cuenta válida en GoPoli.</w:t>
            </w:r>
          </w:p>
        </w:tc>
      </w:tr>
      <w:tr>
        <w:trPr>
          <w:cantSplit/>
        </w:trPr>
        <w:tc>
          <w:tcPr>
            <w:tcW w:type="dxa" w:w="2381"/>
            <w:shd w:val="clear" w:color="auto" w:fill="E7F2EC"/>
            <w:tcMar>
              <w:top w:w="90" w:type="dxa"/>
              <w:left w:w="90" w:type="dxa"/>
              <w:bottom w:w="90" w:type="dxa"/>
              <w:right w:w="90" w:type="dxa"/>
            </w:tcMar>
          </w:tcPr>
          <w:p>
            <w:pPr>
              <w:spacing w:after="40" w:before="0" w:line="252" w:lineRule="auto"/>
            </w:pPr>
            <w:r/>
            <w:r>
              <w:rPr>
                <w:rFonts w:ascii="Calibri" w:hAnsi="Calibri" w:cs="Calibri" w:eastAsia="Calibri"/>
                <w:b/>
                <w:i w:val="0"/>
                <w:color w:val="0E3D2A"/>
                <w:sz w:val="20"/>
                <w:lang w:val="es-CO" w:eastAsia="es-CO"/>
              </w:rPr>
              <w:t>Precondiciones</w:t>
            </w:r>
          </w:p>
        </w:tc>
        <w:tc>
          <w:tcPr>
            <w:tcW w:type="dxa" w:w="7257"/>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La aplicación está en ejecución y el usuario tiene acceso a su correo institucional.</w:t>
            </w:r>
          </w:p>
        </w:tc>
      </w:tr>
      <w:tr>
        <w:trPr>
          <w:cantSplit/>
        </w:trPr>
        <w:tc>
          <w:tcPr>
            <w:tcW w:type="dxa" w:w="2381"/>
            <w:shd w:val="clear" w:color="auto" w:fill="E7F2EC"/>
            <w:tcMar>
              <w:top w:w="90" w:type="dxa"/>
              <w:left w:w="90" w:type="dxa"/>
              <w:bottom w:w="90" w:type="dxa"/>
              <w:right w:w="90" w:type="dxa"/>
            </w:tcMar>
          </w:tcPr>
          <w:p>
            <w:pPr>
              <w:spacing w:after="40" w:before="0" w:line="252" w:lineRule="auto"/>
            </w:pPr>
            <w:r/>
            <w:r>
              <w:rPr>
                <w:rFonts w:ascii="Calibri" w:hAnsi="Calibri" w:cs="Calibri" w:eastAsia="Calibri"/>
                <w:b/>
                <w:i w:val="0"/>
                <w:color w:val="0E3D2A"/>
                <w:sz w:val="20"/>
                <w:lang w:val="es-CO" w:eastAsia="es-CO"/>
              </w:rPr>
              <w:t>Postcondiciones</w:t>
            </w:r>
          </w:p>
        </w:tc>
        <w:tc>
          <w:tcPr>
            <w:tcW w:type="dxa" w:w="7257"/>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La cuenta queda creada. Si la verificación está pendiente, permanece en ese estado hasta confirmar el correo.</w:t>
            </w:r>
          </w:p>
        </w:tc>
      </w:tr>
      <w:tr>
        <w:trPr>
          <w:cantSplit/>
        </w:trPr>
        <w:tc>
          <w:tcPr>
            <w:tcW w:type="dxa" w:w="2381"/>
            <w:shd w:val="clear" w:color="auto" w:fill="E7F2EC"/>
            <w:tcMar>
              <w:top w:w="90" w:type="dxa"/>
              <w:left w:w="90" w:type="dxa"/>
              <w:bottom w:w="90" w:type="dxa"/>
              <w:right w:w="90" w:type="dxa"/>
            </w:tcMar>
          </w:tcPr>
          <w:p>
            <w:pPr>
              <w:spacing w:after="40" w:before="0" w:line="252" w:lineRule="auto"/>
            </w:pPr>
            <w:r/>
            <w:r>
              <w:rPr>
                <w:rFonts w:ascii="Calibri" w:hAnsi="Calibri" w:cs="Calibri" w:eastAsia="Calibri"/>
                <w:b/>
                <w:i w:val="0"/>
                <w:color w:val="0E3D2A"/>
                <w:sz w:val="20"/>
                <w:lang w:val="es-CO" w:eastAsia="es-CO"/>
              </w:rPr>
              <w:t>Flujo principal</w:t>
            </w:r>
          </w:p>
        </w:tc>
        <w:tc>
          <w:tcPr>
            <w:tcW w:type="dxa" w:w="7257"/>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1. El usuario abre la aplicación y elige Registrarse.</w:t>
            </w:r>
          </w:p>
          <w:p>
            <w:pPr>
              <w:spacing w:after="40" w:before="0" w:line="252" w:lineRule="auto"/>
            </w:pPr>
            <w:r>
              <w:rPr>
                <w:rFonts w:ascii="Calibri" w:hAnsi="Calibri" w:cs="Calibri" w:eastAsia="Calibri"/>
                <w:b w:val="0"/>
                <w:i w:val="0"/>
                <w:color w:val="1C2430"/>
                <w:sz w:val="20"/>
                <w:lang w:val="es-CO" w:eastAsia="es-CO"/>
              </w:rPr>
              <w:t>2. Completa nombre, carrera, correo institucional, contraseña, confirmación de contraseña y, si quiere, una foto.</w:t>
            </w:r>
          </w:p>
          <w:p>
            <w:pPr>
              <w:spacing w:after="40" w:before="0" w:line="252" w:lineRule="auto"/>
            </w:pPr>
            <w:r>
              <w:rPr>
                <w:rFonts w:ascii="Calibri" w:hAnsi="Calibri" w:cs="Calibri" w:eastAsia="Calibri"/>
                <w:b w:val="0"/>
                <w:i w:val="0"/>
                <w:color w:val="1C2430"/>
                <w:sz w:val="20"/>
                <w:lang w:val="es-CO" w:eastAsia="es-CO"/>
              </w:rPr>
              <w:t>3. Acepta los términos y condiciones.</w:t>
            </w:r>
          </w:p>
          <w:p>
            <w:pPr>
              <w:spacing w:after="40" w:before="0" w:line="252" w:lineRule="auto"/>
            </w:pPr>
            <w:r>
              <w:rPr>
                <w:rFonts w:ascii="Calibri" w:hAnsi="Calibri" w:cs="Calibri" w:eastAsia="Calibri"/>
                <w:b w:val="0"/>
                <w:i w:val="0"/>
                <w:color w:val="1C2430"/>
                <w:sz w:val="20"/>
                <w:lang w:val="es-CO" w:eastAsia="es-CO"/>
              </w:rPr>
              <w:t>4. El sistema valida el dominio del correo, la fortaleza de la contraseña y los campos obligatorios.</w:t>
            </w:r>
          </w:p>
          <w:p>
            <w:pPr>
              <w:spacing w:after="40" w:before="0" w:line="252" w:lineRule="auto"/>
            </w:pPr>
            <w:r>
              <w:rPr>
                <w:rFonts w:ascii="Calibri" w:hAnsi="Calibri" w:cs="Calibri" w:eastAsia="Calibri"/>
                <w:b w:val="0"/>
                <w:i w:val="0"/>
                <w:color w:val="1C2430"/>
                <w:sz w:val="20"/>
                <w:lang w:val="es-CO" w:eastAsia="es-CO"/>
              </w:rPr>
              <w:t>5. Si los datos son válidos, crea la cuenta y envía un correo de verificación.</w:t>
            </w:r>
          </w:p>
          <w:p>
            <w:pPr>
              <w:spacing w:after="40" w:before="0" w:line="252" w:lineRule="auto"/>
            </w:pPr>
            <w:r>
              <w:rPr>
                <w:rFonts w:ascii="Calibri" w:hAnsi="Calibri" w:cs="Calibri" w:eastAsia="Calibri"/>
                <w:b w:val="0"/>
                <w:i w:val="0"/>
                <w:color w:val="1C2430"/>
                <w:sz w:val="20"/>
                <w:lang w:val="es-CO" w:eastAsia="es-CO"/>
              </w:rPr>
              <w:t>6. El usuario abre el enlace. El sistema activa la cuenta y lo lleva a la pantalla principal o a completar el perfil.</w:t>
            </w:r>
          </w:p>
        </w:tc>
      </w:tr>
      <w:tr>
        <w:trPr>
          <w:cantSplit/>
        </w:trPr>
        <w:tc>
          <w:tcPr>
            <w:tcW w:type="dxa" w:w="2381"/>
            <w:shd w:val="clear" w:color="auto" w:fill="E7F2EC"/>
            <w:tcMar>
              <w:top w:w="90" w:type="dxa"/>
              <w:left w:w="90" w:type="dxa"/>
              <w:bottom w:w="90" w:type="dxa"/>
              <w:right w:w="90" w:type="dxa"/>
            </w:tcMar>
          </w:tcPr>
          <w:p>
            <w:pPr>
              <w:spacing w:after="40" w:before="0" w:line="252" w:lineRule="auto"/>
            </w:pPr>
            <w:r/>
            <w:r>
              <w:rPr>
                <w:rFonts w:ascii="Calibri" w:hAnsi="Calibri" w:cs="Calibri" w:eastAsia="Calibri"/>
                <w:b/>
                <w:i w:val="0"/>
                <w:color w:val="0E3D2A"/>
                <w:sz w:val="20"/>
                <w:lang w:val="es-CO" w:eastAsia="es-CO"/>
              </w:rPr>
              <w:t>Flujo alternativo</w:t>
            </w:r>
          </w:p>
        </w:tc>
        <w:tc>
          <w:tcPr>
            <w:tcW w:type="dxa" w:w="7257"/>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Correo ajeno al dominio institucional: el sistema muestra el error y pide el correo institucional.</w:t>
            </w:r>
          </w:p>
          <w:p>
            <w:pPr>
              <w:spacing w:after="40" w:before="0" w:line="252" w:lineRule="auto"/>
            </w:pPr>
            <w:r>
              <w:rPr>
                <w:rFonts w:ascii="Calibri" w:hAnsi="Calibri" w:cs="Calibri" w:eastAsia="Calibri"/>
                <w:b w:val="0"/>
                <w:i w:val="0"/>
                <w:color w:val="1C2430"/>
                <w:sz w:val="20"/>
                <w:lang w:val="es-CO" w:eastAsia="es-CO"/>
              </w:rPr>
              <w:t>Correo ya registrado: ofrece iniciar sesión o recuperar la contraseña.</w:t>
            </w:r>
          </w:p>
          <w:p>
            <w:pPr>
              <w:spacing w:after="40" w:before="0" w:line="252" w:lineRule="auto"/>
            </w:pPr>
            <w:r>
              <w:rPr>
                <w:rFonts w:ascii="Calibri" w:hAnsi="Calibri" w:cs="Calibri" w:eastAsia="Calibri"/>
                <w:b w:val="0"/>
                <w:i w:val="0"/>
                <w:color w:val="1C2430"/>
                <w:sz w:val="20"/>
                <w:lang w:val="es-CO" w:eastAsia="es-CO"/>
              </w:rPr>
              <w:t>Fallo de conexión: muestra un mensaje y permite reintentar.</w:t>
            </w:r>
          </w:p>
        </w:tc>
      </w:tr>
      <w:tr>
        <w:trPr>
          <w:cantSplit/>
        </w:trPr>
        <w:tc>
          <w:tcPr>
            <w:tcW w:type="dxa" w:w="2381"/>
            <w:shd w:val="clear" w:color="auto" w:fill="E7F2EC"/>
            <w:tcMar>
              <w:top w:w="90" w:type="dxa"/>
              <w:left w:w="90" w:type="dxa"/>
              <w:bottom w:w="90" w:type="dxa"/>
              <w:right w:w="90" w:type="dxa"/>
            </w:tcMar>
          </w:tcPr>
          <w:p>
            <w:pPr>
              <w:spacing w:after="40" w:before="0" w:line="252" w:lineRule="auto"/>
            </w:pPr>
            <w:r/>
            <w:r>
              <w:rPr>
                <w:rFonts w:ascii="Calibri" w:hAnsi="Calibri" w:cs="Calibri" w:eastAsia="Calibri"/>
                <w:b/>
                <w:i w:val="0"/>
                <w:color w:val="0E3D2A"/>
                <w:sz w:val="20"/>
                <w:lang w:val="es-CO" w:eastAsia="es-CO"/>
              </w:rPr>
              <w:t>Requisitos</w:t>
            </w:r>
          </w:p>
        </w:tc>
        <w:tc>
          <w:tcPr>
            <w:tcW w:type="dxa" w:w="7257"/>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RF1, RF5, RNF1, RNF4, RNF5.</w:t>
            </w:r>
          </w:p>
        </w:tc>
      </w:tr>
    </w:tbl>
    <w:p>
      <w:pPr>
        <w:spacing w:after="160"/>
      </w:pPr>
    </w:p>
    <w:p>
      <w:pPr>
        <w:pStyle w:val="Heading3"/>
        <w:spacing w:before="160" w:after="120" w:line="252" w:lineRule="auto"/>
      </w:pPr>
      <w:r>
        <w:rPr>
          <w:rFonts w:ascii="Calibri" w:hAnsi="Calibri" w:cs="Calibri" w:eastAsia="Calibri"/>
          <w:b/>
          <w:i w:val="0"/>
          <w:color w:val="1C2430"/>
          <w:sz w:val="24"/>
          <w:lang w:val="es-CO" w:eastAsia="es-CO"/>
        </w:rPr>
        <w:t>CU2 — Iniciar sesión</w:t>
      </w:r>
    </w:p>
    <w:tbl>
      <w:tblPr>
        <w:tblW w:type="dxa" w:w="9639"/>
        <w:tblLook w:firstColumn="1" w:firstRow="1" w:lastColumn="0" w:lastRow="0" w:noHBand="0" w:noVBand="1" w:val="04A0"/>
        <w:tblBorders>
          <w:top w:val="single" w:sz="4" w:space="0" w:color="D5DDD8"/>
          <w:left w:val="single" w:sz="4" w:space="0" w:color="D5DDD8"/>
          <w:bottom w:val="single" w:sz="4" w:space="0" w:color="D5DDD8"/>
          <w:right w:val="single" w:sz="4" w:space="0" w:color="D5DDD8"/>
          <w:insideH w:val="single" w:sz="4" w:space="0" w:color="D5DDD8"/>
          <w:insideV w:val="single" w:sz="4" w:space="0" w:color="D5DDD8"/>
        </w:tblBorders>
      </w:tblPr>
      <w:tblGrid>
        <w:gridCol w:w="4819"/>
        <w:gridCol w:w="4819"/>
      </w:tblGrid>
      <w:tr>
        <w:trPr>
          <w:cantSplit/>
        </w:trPr>
        <w:tc>
          <w:tcPr>
            <w:tcW w:type="dxa" w:w="2381"/>
            <w:shd w:val="clear" w:color="auto" w:fill="E7F2EC"/>
            <w:tcMar>
              <w:top w:w="90" w:type="dxa"/>
              <w:left w:w="90" w:type="dxa"/>
              <w:bottom w:w="90" w:type="dxa"/>
              <w:right w:w="90" w:type="dxa"/>
            </w:tcMar>
          </w:tcPr>
          <w:p>
            <w:pPr>
              <w:spacing w:after="40" w:before="0" w:line="252" w:lineRule="auto"/>
            </w:pPr>
            <w:r/>
            <w:r>
              <w:rPr>
                <w:rFonts w:ascii="Calibri" w:hAnsi="Calibri" w:cs="Calibri" w:eastAsia="Calibri"/>
                <w:b/>
                <w:i w:val="0"/>
                <w:color w:val="0E3D2A"/>
                <w:sz w:val="20"/>
                <w:lang w:val="es-CO" w:eastAsia="es-CO"/>
              </w:rPr>
              <w:t>Actor</w:t>
            </w:r>
          </w:p>
        </w:tc>
        <w:tc>
          <w:tcPr>
            <w:tcW w:type="dxa" w:w="7257"/>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Usuario estudiante.</w:t>
            </w:r>
          </w:p>
        </w:tc>
      </w:tr>
      <w:tr>
        <w:trPr>
          <w:cantSplit/>
        </w:trPr>
        <w:tc>
          <w:tcPr>
            <w:tcW w:type="dxa" w:w="2381"/>
            <w:shd w:val="clear" w:color="auto" w:fill="E7F2EC"/>
            <w:tcMar>
              <w:top w:w="90" w:type="dxa"/>
              <w:left w:w="90" w:type="dxa"/>
              <w:bottom w:w="90" w:type="dxa"/>
              <w:right w:w="90" w:type="dxa"/>
            </w:tcMar>
          </w:tcPr>
          <w:p>
            <w:pPr>
              <w:spacing w:after="40" w:before="0" w:line="252" w:lineRule="auto"/>
            </w:pPr>
            <w:r/>
            <w:r>
              <w:rPr>
                <w:rFonts w:ascii="Calibri" w:hAnsi="Calibri" w:cs="Calibri" w:eastAsia="Calibri"/>
                <w:b/>
                <w:i w:val="0"/>
                <w:color w:val="0E3D2A"/>
                <w:sz w:val="20"/>
                <w:lang w:val="es-CO" w:eastAsia="es-CO"/>
              </w:rPr>
              <w:t>Objetivo</w:t>
            </w:r>
          </w:p>
        </w:tc>
        <w:tc>
          <w:tcPr>
            <w:tcW w:type="dxa" w:w="7257"/>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Entrar a la cuenta para usar las funciones personales.</w:t>
            </w:r>
          </w:p>
        </w:tc>
      </w:tr>
      <w:tr>
        <w:trPr>
          <w:cantSplit/>
        </w:trPr>
        <w:tc>
          <w:tcPr>
            <w:tcW w:type="dxa" w:w="2381"/>
            <w:shd w:val="clear" w:color="auto" w:fill="E7F2EC"/>
            <w:tcMar>
              <w:top w:w="90" w:type="dxa"/>
              <w:left w:w="90" w:type="dxa"/>
              <w:bottom w:w="90" w:type="dxa"/>
              <w:right w:w="90" w:type="dxa"/>
            </w:tcMar>
          </w:tcPr>
          <w:p>
            <w:pPr>
              <w:spacing w:after="40" w:before="0" w:line="252" w:lineRule="auto"/>
            </w:pPr>
            <w:r/>
            <w:r>
              <w:rPr>
                <w:rFonts w:ascii="Calibri" w:hAnsi="Calibri" w:cs="Calibri" w:eastAsia="Calibri"/>
                <w:b/>
                <w:i w:val="0"/>
                <w:color w:val="0E3D2A"/>
                <w:sz w:val="20"/>
                <w:lang w:val="es-CO" w:eastAsia="es-CO"/>
              </w:rPr>
              <w:t>Precondiciones</w:t>
            </w:r>
          </w:p>
        </w:tc>
        <w:tc>
          <w:tcPr>
            <w:tcW w:type="dxa" w:w="7257"/>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La cuenta existe y está verificada. La aplicación está disponible.</w:t>
            </w:r>
          </w:p>
        </w:tc>
      </w:tr>
      <w:tr>
        <w:trPr>
          <w:cantSplit/>
        </w:trPr>
        <w:tc>
          <w:tcPr>
            <w:tcW w:type="dxa" w:w="2381"/>
            <w:shd w:val="clear" w:color="auto" w:fill="E7F2EC"/>
            <w:tcMar>
              <w:top w:w="90" w:type="dxa"/>
              <w:left w:w="90" w:type="dxa"/>
              <w:bottom w:w="90" w:type="dxa"/>
              <w:right w:w="90" w:type="dxa"/>
            </w:tcMar>
          </w:tcPr>
          <w:p>
            <w:pPr>
              <w:spacing w:after="40" w:before="0" w:line="252" w:lineRule="auto"/>
            </w:pPr>
            <w:r/>
            <w:r>
              <w:rPr>
                <w:rFonts w:ascii="Calibri" w:hAnsi="Calibri" w:cs="Calibri" w:eastAsia="Calibri"/>
                <w:b/>
                <w:i w:val="0"/>
                <w:color w:val="0E3D2A"/>
                <w:sz w:val="20"/>
                <w:lang w:val="es-CO" w:eastAsia="es-CO"/>
              </w:rPr>
              <w:t>Postcondiciones</w:t>
            </w:r>
          </w:p>
        </w:tc>
        <w:tc>
          <w:tcPr>
            <w:tcW w:type="dxa" w:w="7257"/>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La sesión queda abierta y el usuario ve el menú principal.</w:t>
            </w:r>
          </w:p>
        </w:tc>
      </w:tr>
      <w:tr>
        <w:trPr>
          <w:cantSplit/>
        </w:trPr>
        <w:tc>
          <w:tcPr>
            <w:tcW w:type="dxa" w:w="2381"/>
            <w:shd w:val="clear" w:color="auto" w:fill="E7F2EC"/>
            <w:tcMar>
              <w:top w:w="90" w:type="dxa"/>
              <w:left w:w="90" w:type="dxa"/>
              <w:bottom w:w="90" w:type="dxa"/>
              <w:right w:w="90" w:type="dxa"/>
            </w:tcMar>
          </w:tcPr>
          <w:p>
            <w:pPr>
              <w:spacing w:after="40" w:before="0" w:line="252" w:lineRule="auto"/>
            </w:pPr>
            <w:r/>
            <w:r>
              <w:rPr>
                <w:rFonts w:ascii="Calibri" w:hAnsi="Calibri" w:cs="Calibri" w:eastAsia="Calibri"/>
                <w:b/>
                <w:i w:val="0"/>
                <w:color w:val="0E3D2A"/>
                <w:sz w:val="20"/>
                <w:lang w:val="es-CO" w:eastAsia="es-CO"/>
              </w:rPr>
              <w:t>Flujo principal</w:t>
            </w:r>
          </w:p>
        </w:tc>
        <w:tc>
          <w:tcPr>
            <w:tcW w:type="dxa" w:w="7257"/>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1. El usuario elige Iniciar sesión.</w:t>
            </w:r>
          </w:p>
          <w:p>
            <w:pPr>
              <w:spacing w:after="40" w:before="0" w:line="252" w:lineRule="auto"/>
            </w:pPr>
            <w:r>
              <w:rPr>
                <w:rFonts w:ascii="Calibri" w:hAnsi="Calibri" w:cs="Calibri" w:eastAsia="Calibri"/>
                <w:b w:val="0"/>
                <w:i w:val="0"/>
                <w:color w:val="1C2430"/>
                <w:sz w:val="20"/>
                <w:lang w:val="es-CO" w:eastAsia="es-CO"/>
              </w:rPr>
              <w:t>2. Escribe el correo institucional y la contraseña.</w:t>
            </w:r>
          </w:p>
          <w:p>
            <w:pPr>
              <w:spacing w:after="40" w:before="0" w:line="252" w:lineRule="auto"/>
            </w:pPr>
            <w:r>
              <w:rPr>
                <w:rFonts w:ascii="Calibri" w:hAnsi="Calibri" w:cs="Calibri" w:eastAsia="Calibri"/>
                <w:b w:val="0"/>
                <w:i w:val="0"/>
                <w:color w:val="1C2430"/>
                <w:sz w:val="20"/>
                <w:lang w:val="es-CO" w:eastAsia="es-CO"/>
              </w:rPr>
              <w:t>3. El sistema valida las credenciales.</w:t>
            </w:r>
          </w:p>
          <w:p>
            <w:pPr>
              <w:spacing w:after="40" w:before="0" w:line="252" w:lineRule="auto"/>
            </w:pPr>
            <w:r>
              <w:rPr>
                <w:rFonts w:ascii="Calibri" w:hAnsi="Calibri" w:cs="Calibri" w:eastAsia="Calibri"/>
                <w:b w:val="0"/>
                <w:i w:val="0"/>
                <w:color w:val="1C2430"/>
                <w:sz w:val="20"/>
                <w:lang w:val="es-CO" w:eastAsia="es-CO"/>
              </w:rPr>
              <w:t>4. Si son correctas, carga el perfil y la pantalla principal.</w:t>
            </w:r>
          </w:p>
        </w:tc>
      </w:tr>
      <w:tr>
        <w:trPr>
          <w:cantSplit/>
        </w:trPr>
        <w:tc>
          <w:tcPr>
            <w:tcW w:type="dxa" w:w="2381"/>
            <w:shd w:val="clear" w:color="auto" w:fill="E7F2EC"/>
            <w:tcMar>
              <w:top w:w="90" w:type="dxa"/>
              <w:left w:w="90" w:type="dxa"/>
              <w:bottom w:w="90" w:type="dxa"/>
              <w:right w:w="90" w:type="dxa"/>
            </w:tcMar>
          </w:tcPr>
          <w:p>
            <w:pPr>
              <w:spacing w:after="40" w:before="0" w:line="252" w:lineRule="auto"/>
            </w:pPr>
            <w:r/>
            <w:r>
              <w:rPr>
                <w:rFonts w:ascii="Calibri" w:hAnsi="Calibri" w:cs="Calibri" w:eastAsia="Calibri"/>
                <w:b/>
                <w:i w:val="0"/>
                <w:color w:val="0E3D2A"/>
                <w:sz w:val="20"/>
                <w:lang w:val="es-CO" w:eastAsia="es-CO"/>
              </w:rPr>
              <w:t>Flujo alternativo</w:t>
            </w:r>
          </w:p>
        </w:tc>
        <w:tc>
          <w:tcPr>
            <w:tcW w:type="dxa" w:w="7257"/>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Credenciales incorrectas: mensaje de error y acceso a la recuperación de contraseña (CU de recuperación, RF4).</w:t>
            </w:r>
          </w:p>
          <w:p>
            <w:pPr>
              <w:spacing w:after="40" w:before="0" w:line="252" w:lineRule="auto"/>
            </w:pPr>
            <w:r>
              <w:rPr>
                <w:rFonts w:ascii="Calibri" w:hAnsi="Calibri" w:cs="Calibri" w:eastAsia="Calibri"/>
                <w:b w:val="0"/>
                <w:i w:val="0"/>
                <w:color w:val="1C2430"/>
                <w:sz w:val="20"/>
                <w:lang w:val="es-CO" w:eastAsia="es-CO"/>
              </w:rPr>
              <w:t>Cuenta sin verificar: el sistema pide revisar el correo.</w:t>
            </w:r>
          </w:p>
          <w:p>
            <w:pPr>
              <w:spacing w:after="40" w:before="0" w:line="252" w:lineRule="auto"/>
            </w:pPr>
            <w:r>
              <w:rPr>
                <w:rFonts w:ascii="Calibri" w:hAnsi="Calibri" w:cs="Calibri" w:eastAsia="Calibri"/>
                <w:b w:val="0"/>
                <w:i w:val="0"/>
                <w:color w:val="1C2430"/>
                <w:sz w:val="20"/>
                <w:lang w:val="es-CO" w:eastAsia="es-CO"/>
              </w:rPr>
              <w:t>Intentos fallidos repetidos: bloqueo temporal opcional, con instrucciones.</w:t>
            </w:r>
          </w:p>
        </w:tc>
      </w:tr>
      <w:tr>
        <w:trPr>
          <w:cantSplit/>
        </w:trPr>
        <w:tc>
          <w:tcPr>
            <w:tcW w:type="dxa" w:w="2381"/>
            <w:shd w:val="clear" w:color="auto" w:fill="E7F2EC"/>
            <w:tcMar>
              <w:top w:w="90" w:type="dxa"/>
              <w:left w:w="90" w:type="dxa"/>
              <w:bottom w:w="90" w:type="dxa"/>
              <w:right w:w="90" w:type="dxa"/>
            </w:tcMar>
          </w:tcPr>
          <w:p>
            <w:pPr>
              <w:spacing w:after="40" w:before="0" w:line="252" w:lineRule="auto"/>
            </w:pPr>
            <w:r/>
            <w:r>
              <w:rPr>
                <w:rFonts w:ascii="Calibri" w:hAnsi="Calibri" w:cs="Calibri" w:eastAsia="Calibri"/>
                <w:b/>
                <w:i w:val="0"/>
                <w:color w:val="0E3D2A"/>
                <w:sz w:val="20"/>
                <w:lang w:val="es-CO" w:eastAsia="es-CO"/>
              </w:rPr>
              <w:t>Requisitos</w:t>
            </w:r>
          </w:p>
        </w:tc>
        <w:tc>
          <w:tcPr>
            <w:tcW w:type="dxa" w:w="7257"/>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RF2, RF4, RNF2, RNF5.</w:t>
            </w:r>
          </w:p>
        </w:tc>
      </w:tr>
    </w:tbl>
    <w:p>
      <w:pPr>
        <w:spacing w:after="160"/>
      </w:pPr>
    </w:p>
    <w:p>
      <w:pPr>
        <w:pStyle w:val="Heading3"/>
        <w:spacing w:before="160" w:after="120" w:line="252" w:lineRule="auto"/>
      </w:pPr>
      <w:r>
        <w:rPr>
          <w:rFonts w:ascii="Calibri" w:hAnsi="Calibri" w:cs="Calibri" w:eastAsia="Calibri"/>
          <w:b/>
          <w:i w:val="0"/>
          <w:color w:val="1C2430"/>
          <w:sz w:val="24"/>
          <w:lang w:val="es-CO" w:eastAsia="es-CO"/>
        </w:rPr>
        <w:t>CU3 — Registrar destino</w:t>
      </w:r>
    </w:p>
    <w:tbl>
      <w:tblPr>
        <w:tblW w:type="dxa" w:w="9639"/>
        <w:tblLook w:firstColumn="1" w:firstRow="1" w:lastColumn="0" w:lastRow="0" w:noHBand="0" w:noVBand="1" w:val="04A0"/>
        <w:tblBorders>
          <w:top w:val="single" w:sz="4" w:space="0" w:color="D5DDD8"/>
          <w:left w:val="single" w:sz="4" w:space="0" w:color="D5DDD8"/>
          <w:bottom w:val="single" w:sz="4" w:space="0" w:color="D5DDD8"/>
          <w:right w:val="single" w:sz="4" w:space="0" w:color="D5DDD8"/>
          <w:insideH w:val="single" w:sz="4" w:space="0" w:color="D5DDD8"/>
          <w:insideV w:val="single" w:sz="4" w:space="0" w:color="D5DDD8"/>
        </w:tblBorders>
      </w:tblPr>
      <w:tblGrid>
        <w:gridCol w:w="4819"/>
        <w:gridCol w:w="4819"/>
      </w:tblGrid>
      <w:tr>
        <w:trPr>
          <w:cantSplit/>
        </w:trPr>
        <w:tc>
          <w:tcPr>
            <w:tcW w:type="dxa" w:w="2381"/>
            <w:shd w:val="clear" w:color="auto" w:fill="E7F2EC"/>
            <w:tcMar>
              <w:top w:w="90" w:type="dxa"/>
              <w:left w:w="90" w:type="dxa"/>
              <w:bottom w:w="90" w:type="dxa"/>
              <w:right w:w="90" w:type="dxa"/>
            </w:tcMar>
          </w:tcPr>
          <w:p>
            <w:pPr>
              <w:spacing w:after="40" w:before="0" w:line="252" w:lineRule="auto"/>
            </w:pPr>
            <w:r/>
            <w:r>
              <w:rPr>
                <w:rFonts w:ascii="Calibri" w:hAnsi="Calibri" w:cs="Calibri" w:eastAsia="Calibri"/>
                <w:b/>
                <w:i w:val="0"/>
                <w:color w:val="0E3D2A"/>
                <w:sz w:val="20"/>
                <w:lang w:val="es-CO" w:eastAsia="es-CO"/>
              </w:rPr>
              <w:t>Actor</w:t>
            </w:r>
          </w:p>
        </w:tc>
        <w:tc>
          <w:tcPr>
            <w:tcW w:type="dxa" w:w="7257"/>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Usuario estudiante.</w:t>
            </w:r>
          </w:p>
        </w:tc>
      </w:tr>
      <w:tr>
        <w:trPr>
          <w:cantSplit/>
        </w:trPr>
        <w:tc>
          <w:tcPr>
            <w:tcW w:type="dxa" w:w="2381"/>
            <w:shd w:val="clear" w:color="auto" w:fill="E7F2EC"/>
            <w:tcMar>
              <w:top w:w="90" w:type="dxa"/>
              <w:left w:w="90" w:type="dxa"/>
              <w:bottom w:w="90" w:type="dxa"/>
              <w:right w:w="90" w:type="dxa"/>
            </w:tcMar>
          </w:tcPr>
          <w:p>
            <w:pPr>
              <w:spacing w:after="40" w:before="0" w:line="252" w:lineRule="auto"/>
            </w:pPr>
            <w:r/>
            <w:r>
              <w:rPr>
                <w:rFonts w:ascii="Calibri" w:hAnsi="Calibri" w:cs="Calibri" w:eastAsia="Calibri"/>
                <w:b/>
                <w:i w:val="0"/>
                <w:color w:val="0E3D2A"/>
                <w:sz w:val="20"/>
                <w:lang w:val="es-CO" w:eastAsia="es-CO"/>
              </w:rPr>
              <w:t>Objetivo</w:t>
            </w:r>
          </w:p>
        </w:tc>
        <w:tc>
          <w:tcPr>
            <w:tcW w:type="dxa" w:w="7257"/>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Definir uno o más destinos para las búsquedas y las coincidencias.</w:t>
            </w:r>
          </w:p>
        </w:tc>
      </w:tr>
      <w:tr>
        <w:trPr>
          <w:cantSplit/>
        </w:trPr>
        <w:tc>
          <w:tcPr>
            <w:tcW w:type="dxa" w:w="2381"/>
            <w:shd w:val="clear" w:color="auto" w:fill="E7F2EC"/>
            <w:tcMar>
              <w:top w:w="90" w:type="dxa"/>
              <w:left w:w="90" w:type="dxa"/>
              <w:bottom w:w="90" w:type="dxa"/>
              <w:right w:w="90" w:type="dxa"/>
            </w:tcMar>
          </w:tcPr>
          <w:p>
            <w:pPr>
              <w:spacing w:after="40" w:before="0" w:line="252" w:lineRule="auto"/>
            </w:pPr>
            <w:r/>
            <w:r>
              <w:rPr>
                <w:rFonts w:ascii="Calibri" w:hAnsi="Calibri" w:cs="Calibri" w:eastAsia="Calibri"/>
                <w:b/>
                <w:i w:val="0"/>
                <w:color w:val="0E3D2A"/>
                <w:sz w:val="20"/>
                <w:lang w:val="es-CO" w:eastAsia="es-CO"/>
              </w:rPr>
              <w:t>Precondiciones</w:t>
            </w:r>
          </w:p>
        </w:tc>
        <w:tc>
          <w:tcPr>
            <w:tcW w:type="dxa" w:w="7257"/>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El usuario está autenticado.</w:t>
            </w:r>
          </w:p>
        </w:tc>
      </w:tr>
      <w:tr>
        <w:trPr>
          <w:cantSplit/>
        </w:trPr>
        <w:tc>
          <w:tcPr>
            <w:tcW w:type="dxa" w:w="2381"/>
            <w:shd w:val="clear" w:color="auto" w:fill="E7F2EC"/>
            <w:tcMar>
              <w:top w:w="90" w:type="dxa"/>
              <w:left w:w="90" w:type="dxa"/>
              <w:bottom w:w="90" w:type="dxa"/>
              <w:right w:w="90" w:type="dxa"/>
            </w:tcMar>
          </w:tcPr>
          <w:p>
            <w:pPr>
              <w:spacing w:after="40" w:before="0" w:line="252" w:lineRule="auto"/>
            </w:pPr>
            <w:r/>
            <w:r>
              <w:rPr>
                <w:rFonts w:ascii="Calibri" w:hAnsi="Calibri" w:cs="Calibri" w:eastAsia="Calibri"/>
                <w:b/>
                <w:i w:val="0"/>
                <w:color w:val="0E3D2A"/>
                <w:sz w:val="20"/>
                <w:lang w:val="es-CO" w:eastAsia="es-CO"/>
              </w:rPr>
              <w:t>Postcondiciones</w:t>
            </w:r>
          </w:p>
        </w:tc>
        <w:tc>
          <w:tcPr>
            <w:tcW w:type="dxa" w:w="7257"/>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El destino queda guardado en el perfil y disponible para rutas y grupos.</w:t>
            </w:r>
          </w:p>
        </w:tc>
      </w:tr>
      <w:tr>
        <w:trPr>
          <w:cantSplit/>
        </w:trPr>
        <w:tc>
          <w:tcPr>
            <w:tcW w:type="dxa" w:w="2381"/>
            <w:shd w:val="clear" w:color="auto" w:fill="E7F2EC"/>
            <w:tcMar>
              <w:top w:w="90" w:type="dxa"/>
              <w:left w:w="90" w:type="dxa"/>
              <w:bottom w:w="90" w:type="dxa"/>
              <w:right w:w="90" w:type="dxa"/>
            </w:tcMar>
          </w:tcPr>
          <w:p>
            <w:pPr>
              <w:spacing w:after="40" w:before="0" w:line="252" w:lineRule="auto"/>
            </w:pPr>
            <w:r/>
            <w:r>
              <w:rPr>
                <w:rFonts w:ascii="Calibri" w:hAnsi="Calibri" w:cs="Calibri" w:eastAsia="Calibri"/>
                <w:b/>
                <w:i w:val="0"/>
                <w:color w:val="0E3D2A"/>
                <w:sz w:val="20"/>
                <w:lang w:val="es-CO" w:eastAsia="es-CO"/>
              </w:rPr>
              <w:t>Flujo principal</w:t>
            </w:r>
          </w:p>
        </w:tc>
        <w:tc>
          <w:tcPr>
            <w:tcW w:type="dxa" w:w="7257"/>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1. Desde el perfil o la pantalla principal, el usuario elige Mis destinos y luego Agregar destino.</w:t>
            </w:r>
          </w:p>
          <w:p>
            <w:pPr>
              <w:spacing w:after="40" w:before="0" w:line="252" w:lineRule="auto"/>
            </w:pPr>
            <w:r>
              <w:rPr>
                <w:rFonts w:ascii="Calibri" w:hAnsi="Calibri" w:cs="Calibri" w:eastAsia="Calibri"/>
                <w:b w:val="0"/>
                <w:i w:val="0"/>
                <w:color w:val="1C2430"/>
                <w:sz w:val="20"/>
                <w:lang w:val="es-CO" w:eastAsia="es-CO"/>
              </w:rPr>
              <w:t>2. Escribe la dirección o marca un punto en el mapa.</w:t>
            </w:r>
          </w:p>
          <w:p>
            <w:pPr>
              <w:spacing w:after="40" w:before="0" w:line="252" w:lineRule="auto"/>
            </w:pPr>
            <w:r>
              <w:rPr>
                <w:rFonts w:ascii="Calibri" w:hAnsi="Calibri" w:cs="Calibri" w:eastAsia="Calibri"/>
                <w:b w:val="0"/>
                <w:i w:val="0"/>
                <w:color w:val="1C2430"/>
                <w:sz w:val="20"/>
                <w:lang w:val="es-CO" w:eastAsia="es-CO"/>
              </w:rPr>
              <w:t>3. Elige una sugerencia de autocompletado.</w:t>
            </w:r>
          </w:p>
          <w:p>
            <w:pPr>
              <w:spacing w:after="40" w:before="0" w:line="252" w:lineRule="auto"/>
            </w:pPr>
            <w:r>
              <w:rPr>
                <w:rFonts w:ascii="Calibri" w:hAnsi="Calibri" w:cs="Calibri" w:eastAsia="Calibri"/>
                <w:b w:val="0"/>
                <w:i w:val="0"/>
                <w:color w:val="1C2430"/>
                <w:sz w:val="20"/>
                <w:lang w:val="es-CO" w:eastAsia="es-CO"/>
              </w:rPr>
              <w:t>4. Puede añadir un destino secundario.</w:t>
            </w:r>
          </w:p>
          <w:p>
            <w:pPr>
              <w:spacing w:after="40" w:before="0" w:line="252" w:lineRule="auto"/>
            </w:pPr>
            <w:r>
              <w:rPr>
                <w:rFonts w:ascii="Calibri" w:hAnsi="Calibri" w:cs="Calibri" w:eastAsia="Calibri"/>
                <w:b w:val="0"/>
                <w:i w:val="0"/>
                <w:color w:val="1C2430"/>
                <w:sz w:val="20"/>
                <w:lang w:val="es-CO" w:eastAsia="es-CO"/>
              </w:rPr>
              <w:t>5. Guarda. El sistema confirma y almacena el destino.</w:t>
            </w:r>
          </w:p>
        </w:tc>
      </w:tr>
      <w:tr>
        <w:trPr>
          <w:cantSplit/>
        </w:trPr>
        <w:tc>
          <w:tcPr>
            <w:tcW w:type="dxa" w:w="2381"/>
            <w:shd w:val="clear" w:color="auto" w:fill="E7F2EC"/>
            <w:tcMar>
              <w:top w:w="90" w:type="dxa"/>
              <w:left w:w="90" w:type="dxa"/>
              <w:bottom w:w="90" w:type="dxa"/>
              <w:right w:w="90" w:type="dxa"/>
            </w:tcMar>
          </w:tcPr>
          <w:p>
            <w:pPr>
              <w:spacing w:after="40" w:before="0" w:line="252" w:lineRule="auto"/>
            </w:pPr>
            <w:r/>
            <w:r>
              <w:rPr>
                <w:rFonts w:ascii="Calibri" w:hAnsi="Calibri" w:cs="Calibri" w:eastAsia="Calibri"/>
                <w:b/>
                <w:i w:val="0"/>
                <w:color w:val="0E3D2A"/>
                <w:sz w:val="20"/>
                <w:lang w:val="es-CO" w:eastAsia="es-CO"/>
              </w:rPr>
              <w:t>Flujo alternativo</w:t>
            </w:r>
          </w:p>
        </w:tc>
        <w:tc>
          <w:tcPr>
            <w:tcW w:type="dxa" w:w="7257"/>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Dirección no encontrada: acercar el mapa y marcar el punto a mano (RF21).</w:t>
            </w:r>
          </w:p>
          <w:p>
            <w:pPr>
              <w:spacing w:after="40" w:before="0" w:line="252" w:lineRule="auto"/>
            </w:pPr>
            <w:r>
              <w:rPr>
                <w:rFonts w:ascii="Calibri" w:hAnsi="Calibri" w:cs="Calibri" w:eastAsia="Calibri"/>
                <w:b w:val="0"/>
                <w:i w:val="0"/>
                <w:color w:val="1C2430"/>
                <w:sz w:val="20"/>
                <w:lang w:val="es-CO" w:eastAsia="es-CO"/>
              </w:rPr>
              <w:t>Mapa no disponible: mensaje y guardado manual temporal.</w:t>
            </w:r>
          </w:p>
        </w:tc>
      </w:tr>
      <w:tr>
        <w:trPr>
          <w:cantSplit/>
        </w:trPr>
        <w:tc>
          <w:tcPr>
            <w:tcW w:type="dxa" w:w="2381"/>
            <w:shd w:val="clear" w:color="auto" w:fill="E7F2EC"/>
            <w:tcMar>
              <w:top w:w="90" w:type="dxa"/>
              <w:left w:w="90" w:type="dxa"/>
              <w:bottom w:w="90" w:type="dxa"/>
              <w:right w:w="90" w:type="dxa"/>
            </w:tcMar>
          </w:tcPr>
          <w:p>
            <w:pPr>
              <w:spacing w:after="40" w:before="0" w:line="252" w:lineRule="auto"/>
            </w:pPr>
            <w:r/>
            <w:r>
              <w:rPr>
                <w:rFonts w:ascii="Calibri" w:hAnsi="Calibri" w:cs="Calibri" w:eastAsia="Calibri"/>
                <w:b/>
                <w:i w:val="0"/>
                <w:color w:val="0E3D2A"/>
                <w:sz w:val="20"/>
                <w:lang w:val="es-CO" w:eastAsia="es-CO"/>
              </w:rPr>
              <w:t>Requisitos</w:t>
            </w:r>
          </w:p>
        </w:tc>
        <w:tc>
          <w:tcPr>
            <w:tcW w:type="dxa" w:w="7257"/>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RF6, RF21, RF28, RNF1, RNF5.</w:t>
            </w:r>
          </w:p>
        </w:tc>
      </w:tr>
    </w:tbl>
    <w:p>
      <w:pPr>
        <w:spacing w:after="160"/>
      </w:pPr>
    </w:p>
    <w:p>
      <w:pPr>
        <w:pStyle w:val="Heading3"/>
        <w:spacing w:before="160" w:after="120" w:line="252" w:lineRule="auto"/>
      </w:pPr>
      <w:r>
        <w:rPr>
          <w:rFonts w:ascii="Calibri" w:hAnsi="Calibri" w:cs="Calibri" w:eastAsia="Calibri"/>
          <w:b/>
          <w:i w:val="0"/>
          <w:color w:val="1C2430"/>
          <w:sz w:val="24"/>
          <w:lang w:val="es-CO" w:eastAsia="es-CO"/>
        </w:rPr>
        <w:t>CU4 — Buscar compañeros de viaje</w:t>
      </w:r>
    </w:p>
    <w:tbl>
      <w:tblPr>
        <w:tblW w:type="dxa" w:w="9639"/>
        <w:tblLook w:firstColumn="1" w:firstRow="1" w:lastColumn="0" w:lastRow="0" w:noHBand="0" w:noVBand="1" w:val="04A0"/>
        <w:tblBorders>
          <w:top w:val="single" w:sz="4" w:space="0" w:color="D5DDD8"/>
          <w:left w:val="single" w:sz="4" w:space="0" w:color="D5DDD8"/>
          <w:bottom w:val="single" w:sz="4" w:space="0" w:color="D5DDD8"/>
          <w:right w:val="single" w:sz="4" w:space="0" w:color="D5DDD8"/>
          <w:insideH w:val="single" w:sz="4" w:space="0" w:color="D5DDD8"/>
          <w:insideV w:val="single" w:sz="4" w:space="0" w:color="D5DDD8"/>
        </w:tblBorders>
      </w:tblPr>
      <w:tblGrid>
        <w:gridCol w:w="4819"/>
        <w:gridCol w:w="4819"/>
      </w:tblGrid>
      <w:tr>
        <w:trPr>
          <w:cantSplit/>
        </w:trPr>
        <w:tc>
          <w:tcPr>
            <w:tcW w:type="dxa" w:w="2381"/>
            <w:shd w:val="clear" w:color="auto" w:fill="E7F2EC"/>
            <w:tcMar>
              <w:top w:w="90" w:type="dxa"/>
              <w:left w:w="90" w:type="dxa"/>
              <w:bottom w:w="90" w:type="dxa"/>
              <w:right w:w="90" w:type="dxa"/>
            </w:tcMar>
          </w:tcPr>
          <w:p>
            <w:pPr>
              <w:spacing w:after="40" w:before="0" w:line="252" w:lineRule="auto"/>
            </w:pPr>
            <w:r/>
            <w:r>
              <w:rPr>
                <w:rFonts w:ascii="Calibri" w:hAnsi="Calibri" w:cs="Calibri" w:eastAsia="Calibri"/>
                <w:b/>
                <w:i w:val="0"/>
                <w:color w:val="0E3D2A"/>
                <w:sz w:val="20"/>
                <w:lang w:val="es-CO" w:eastAsia="es-CO"/>
              </w:rPr>
              <w:t>Actor</w:t>
            </w:r>
          </w:p>
        </w:tc>
        <w:tc>
          <w:tcPr>
            <w:tcW w:type="dxa" w:w="7257"/>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Usuario estudiante.</w:t>
            </w:r>
          </w:p>
        </w:tc>
      </w:tr>
      <w:tr>
        <w:trPr>
          <w:cantSplit/>
        </w:trPr>
        <w:tc>
          <w:tcPr>
            <w:tcW w:type="dxa" w:w="2381"/>
            <w:shd w:val="clear" w:color="auto" w:fill="E7F2EC"/>
            <w:tcMar>
              <w:top w:w="90" w:type="dxa"/>
              <w:left w:w="90" w:type="dxa"/>
              <w:bottom w:w="90" w:type="dxa"/>
              <w:right w:w="90" w:type="dxa"/>
            </w:tcMar>
          </w:tcPr>
          <w:p>
            <w:pPr>
              <w:spacing w:after="40" w:before="0" w:line="252" w:lineRule="auto"/>
            </w:pPr>
            <w:r/>
            <w:r>
              <w:rPr>
                <w:rFonts w:ascii="Calibri" w:hAnsi="Calibri" w:cs="Calibri" w:eastAsia="Calibri"/>
                <w:b/>
                <w:i w:val="0"/>
                <w:color w:val="0E3D2A"/>
                <w:sz w:val="20"/>
                <w:lang w:val="es-CO" w:eastAsia="es-CO"/>
              </w:rPr>
              <w:t>Objetivo</w:t>
            </w:r>
          </w:p>
        </w:tc>
        <w:tc>
          <w:tcPr>
            <w:tcW w:type="dxa" w:w="7257"/>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Encontrar otros estudiantes con ruta u horario parecidos.</w:t>
            </w:r>
          </w:p>
        </w:tc>
      </w:tr>
      <w:tr>
        <w:trPr>
          <w:cantSplit/>
        </w:trPr>
        <w:tc>
          <w:tcPr>
            <w:tcW w:type="dxa" w:w="2381"/>
            <w:shd w:val="clear" w:color="auto" w:fill="E7F2EC"/>
            <w:tcMar>
              <w:top w:w="90" w:type="dxa"/>
              <w:left w:w="90" w:type="dxa"/>
              <w:bottom w:w="90" w:type="dxa"/>
              <w:right w:w="90" w:type="dxa"/>
            </w:tcMar>
          </w:tcPr>
          <w:p>
            <w:pPr>
              <w:spacing w:after="40" w:before="0" w:line="252" w:lineRule="auto"/>
            </w:pPr>
            <w:r/>
            <w:r>
              <w:rPr>
                <w:rFonts w:ascii="Calibri" w:hAnsi="Calibri" w:cs="Calibri" w:eastAsia="Calibri"/>
                <w:b/>
                <w:i w:val="0"/>
                <w:color w:val="0E3D2A"/>
                <w:sz w:val="20"/>
                <w:lang w:val="es-CO" w:eastAsia="es-CO"/>
              </w:rPr>
              <w:t>Precondiciones</w:t>
            </w:r>
          </w:p>
        </w:tc>
        <w:tc>
          <w:tcPr>
            <w:tcW w:type="dxa" w:w="7257"/>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El usuario está autenticado y tiene al menos un destino registrado.</w:t>
            </w:r>
          </w:p>
        </w:tc>
      </w:tr>
      <w:tr>
        <w:trPr>
          <w:cantSplit/>
        </w:trPr>
        <w:tc>
          <w:tcPr>
            <w:tcW w:type="dxa" w:w="2381"/>
            <w:shd w:val="clear" w:color="auto" w:fill="E7F2EC"/>
            <w:tcMar>
              <w:top w:w="90" w:type="dxa"/>
              <w:left w:w="90" w:type="dxa"/>
              <w:bottom w:w="90" w:type="dxa"/>
              <w:right w:w="90" w:type="dxa"/>
            </w:tcMar>
          </w:tcPr>
          <w:p>
            <w:pPr>
              <w:spacing w:after="40" w:before="0" w:line="252" w:lineRule="auto"/>
            </w:pPr>
            <w:r/>
            <w:r>
              <w:rPr>
                <w:rFonts w:ascii="Calibri" w:hAnsi="Calibri" w:cs="Calibri" w:eastAsia="Calibri"/>
                <w:b/>
                <w:i w:val="0"/>
                <w:color w:val="0E3D2A"/>
                <w:sz w:val="20"/>
                <w:lang w:val="es-CO" w:eastAsia="es-CO"/>
              </w:rPr>
              <w:t>Postcondiciones</w:t>
            </w:r>
          </w:p>
        </w:tc>
        <w:tc>
          <w:tcPr>
            <w:tcW w:type="dxa" w:w="7257"/>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Ve una lista de coincidencias y puede crear un grupo o solicitar unirse a uno.</w:t>
            </w:r>
          </w:p>
        </w:tc>
      </w:tr>
      <w:tr>
        <w:trPr>
          <w:cantSplit/>
        </w:trPr>
        <w:tc>
          <w:tcPr>
            <w:tcW w:type="dxa" w:w="2381"/>
            <w:shd w:val="clear" w:color="auto" w:fill="E7F2EC"/>
            <w:tcMar>
              <w:top w:w="90" w:type="dxa"/>
              <w:left w:w="90" w:type="dxa"/>
              <w:bottom w:w="90" w:type="dxa"/>
              <w:right w:w="90" w:type="dxa"/>
            </w:tcMar>
          </w:tcPr>
          <w:p>
            <w:pPr>
              <w:spacing w:after="40" w:before="0" w:line="252" w:lineRule="auto"/>
            </w:pPr>
            <w:r/>
            <w:r>
              <w:rPr>
                <w:rFonts w:ascii="Calibri" w:hAnsi="Calibri" w:cs="Calibri" w:eastAsia="Calibri"/>
                <w:b/>
                <w:i w:val="0"/>
                <w:color w:val="0E3D2A"/>
                <w:sz w:val="20"/>
                <w:lang w:val="es-CO" w:eastAsia="es-CO"/>
              </w:rPr>
              <w:t>Flujo principal</w:t>
            </w:r>
          </w:p>
        </w:tc>
        <w:tc>
          <w:tcPr>
            <w:tcW w:type="dxa" w:w="7257"/>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1. Desde la pantalla principal abre Buscar compañeros.</w:t>
            </w:r>
          </w:p>
          <w:p>
            <w:pPr>
              <w:spacing w:after="40" w:before="0" w:line="252" w:lineRule="auto"/>
            </w:pPr>
            <w:r>
              <w:rPr>
                <w:rFonts w:ascii="Calibri" w:hAnsi="Calibri" w:cs="Calibri" w:eastAsia="Calibri"/>
                <w:b w:val="0"/>
                <w:i w:val="0"/>
                <w:color w:val="1C2430"/>
                <w:sz w:val="20"/>
                <w:lang w:val="es-CO" w:eastAsia="es-CO"/>
              </w:rPr>
              <w:t>2. Indica destino (o usa el guardado), franja horaria, medio de transporte y rango de distancia.</w:t>
            </w:r>
          </w:p>
          <w:p>
            <w:pPr>
              <w:spacing w:after="40" w:before="0" w:line="252" w:lineRule="auto"/>
            </w:pPr>
            <w:r>
              <w:rPr>
                <w:rFonts w:ascii="Calibri" w:hAnsi="Calibri" w:cs="Calibri" w:eastAsia="Calibri"/>
                <w:b w:val="0"/>
                <w:i w:val="0"/>
                <w:color w:val="1C2430"/>
                <w:sz w:val="20"/>
                <w:lang w:val="es-CO" w:eastAsia="es-CO"/>
              </w:rPr>
              <w:t>3. El sistema calcula coincidencias por cercanía de destino y por horario.</w:t>
            </w:r>
          </w:p>
          <w:p>
            <w:pPr>
              <w:spacing w:after="40" w:before="0" w:line="252" w:lineRule="auto"/>
            </w:pPr>
            <w:r>
              <w:rPr>
                <w:rFonts w:ascii="Calibri" w:hAnsi="Calibri" w:cs="Calibri" w:eastAsia="Calibri"/>
                <w:b w:val="0"/>
                <w:i w:val="0"/>
                <w:color w:val="1C2430"/>
                <w:sz w:val="20"/>
                <w:lang w:val="es-CO" w:eastAsia="es-CO"/>
              </w:rPr>
              <w:t>4. Muestra los resultados en lista y en mapa, con distancia y horario.</w:t>
            </w:r>
          </w:p>
          <w:p>
            <w:pPr>
              <w:spacing w:after="40" w:before="0" w:line="252" w:lineRule="auto"/>
            </w:pPr>
            <w:r>
              <w:rPr>
                <w:rFonts w:ascii="Calibri" w:hAnsi="Calibri" w:cs="Calibri" w:eastAsia="Calibri"/>
                <w:b w:val="0"/>
                <w:i w:val="0"/>
                <w:color w:val="1C2430"/>
                <w:sz w:val="20"/>
                <w:lang w:val="es-CO" w:eastAsia="es-CO"/>
              </w:rPr>
              <w:t>5. El usuario abre un resultado y puede enviar una solicitud, invitar al grupo o abrir el chat.</w:t>
            </w:r>
          </w:p>
        </w:tc>
      </w:tr>
      <w:tr>
        <w:trPr>
          <w:cantSplit/>
        </w:trPr>
        <w:tc>
          <w:tcPr>
            <w:tcW w:type="dxa" w:w="2381"/>
            <w:shd w:val="clear" w:color="auto" w:fill="E7F2EC"/>
            <w:tcMar>
              <w:top w:w="90" w:type="dxa"/>
              <w:left w:w="90" w:type="dxa"/>
              <w:bottom w:w="90" w:type="dxa"/>
              <w:right w:w="90" w:type="dxa"/>
            </w:tcMar>
          </w:tcPr>
          <w:p>
            <w:pPr>
              <w:spacing w:after="40" w:before="0" w:line="252" w:lineRule="auto"/>
            </w:pPr>
            <w:r/>
            <w:r>
              <w:rPr>
                <w:rFonts w:ascii="Calibri" w:hAnsi="Calibri" w:cs="Calibri" w:eastAsia="Calibri"/>
                <w:b/>
                <w:i w:val="0"/>
                <w:color w:val="0E3D2A"/>
                <w:sz w:val="20"/>
                <w:lang w:val="es-CO" w:eastAsia="es-CO"/>
              </w:rPr>
              <w:t>Flujo alternativo</w:t>
            </w:r>
          </w:p>
        </w:tc>
        <w:tc>
          <w:tcPr>
            <w:tcW w:type="dxa" w:w="7257"/>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Sin coincidencias: el sistema sugiere ampliar horario o distancia, y ofrece crear un grupo nuevo.</w:t>
            </w:r>
          </w:p>
        </w:tc>
      </w:tr>
      <w:tr>
        <w:trPr>
          <w:cantSplit/>
        </w:trPr>
        <w:tc>
          <w:tcPr>
            <w:tcW w:type="dxa" w:w="2381"/>
            <w:shd w:val="clear" w:color="auto" w:fill="E7F2EC"/>
            <w:tcMar>
              <w:top w:w="90" w:type="dxa"/>
              <w:left w:w="90" w:type="dxa"/>
              <w:bottom w:w="90" w:type="dxa"/>
              <w:right w:w="90" w:type="dxa"/>
            </w:tcMar>
          </w:tcPr>
          <w:p>
            <w:pPr>
              <w:spacing w:after="40" w:before="0" w:line="252" w:lineRule="auto"/>
            </w:pPr>
            <w:r/>
            <w:r>
              <w:rPr>
                <w:rFonts w:ascii="Calibri" w:hAnsi="Calibri" w:cs="Calibri" w:eastAsia="Calibri"/>
                <w:b/>
                <w:i w:val="0"/>
                <w:color w:val="0E3D2A"/>
                <w:sz w:val="20"/>
                <w:lang w:val="es-CO" w:eastAsia="es-CO"/>
              </w:rPr>
              <w:t>Requisitos</w:t>
            </w:r>
          </w:p>
        </w:tc>
        <w:tc>
          <w:tcPr>
            <w:tcW w:type="dxa" w:w="7257"/>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RF7, RF8, RF21, RF22, RNF2, RNF3.</w:t>
            </w:r>
          </w:p>
        </w:tc>
      </w:tr>
    </w:tbl>
    <w:p>
      <w:pPr>
        <w:spacing w:after="160"/>
      </w:pPr>
    </w:p>
    <w:p>
      <w:pPr>
        <w:pStyle w:val="Heading3"/>
        <w:spacing w:before="160" w:after="120" w:line="252" w:lineRule="auto"/>
      </w:pPr>
      <w:r>
        <w:rPr>
          <w:rFonts w:ascii="Calibri" w:hAnsi="Calibri" w:cs="Calibri" w:eastAsia="Calibri"/>
          <w:b/>
          <w:i w:val="0"/>
          <w:color w:val="1C2430"/>
          <w:sz w:val="24"/>
          <w:lang w:val="es-CO" w:eastAsia="es-CO"/>
        </w:rPr>
        <w:t>CU5 — Crear grupo de viaje</w:t>
      </w:r>
    </w:p>
    <w:tbl>
      <w:tblPr>
        <w:tblW w:type="dxa" w:w="9639"/>
        <w:tblLook w:firstColumn="1" w:firstRow="1" w:lastColumn="0" w:lastRow="0" w:noHBand="0" w:noVBand="1" w:val="04A0"/>
        <w:tblBorders>
          <w:top w:val="single" w:sz="4" w:space="0" w:color="D5DDD8"/>
          <w:left w:val="single" w:sz="4" w:space="0" w:color="D5DDD8"/>
          <w:bottom w:val="single" w:sz="4" w:space="0" w:color="D5DDD8"/>
          <w:right w:val="single" w:sz="4" w:space="0" w:color="D5DDD8"/>
          <w:insideH w:val="single" w:sz="4" w:space="0" w:color="D5DDD8"/>
          <w:insideV w:val="single" w:sz="4" w:space="0" w:color="D5DDD8"/>
        </w:tblBorders>
      </w:tblPr>
      <w:tblGrid>
        <w:gridCol w:w="4819"/>
        <w:gridCol w:w="4819"/>
      </w:tblGrid>
      <w:tr>
        <w:trPr>
          <w:cantSplit/>
        </w:trPr>
        <w:tc>
          <w:tcPr>
            <w:tcW w:type="dxa" w:w="2381"/>
            <w:shd w:val="clear" w:color="auto" w:fill="E7F2EC"/>
            <w:tcMar>
              <w:top w:w="90" w:type="dxa"/>
              <w:left w:w="90" w:type="dxa"/>
              <w:bottom w:w="90" w:type="dxa"/>
              <w:right w:w="90" w:type="dxa"/>
            </w:tcMar>
          </w:tcPr>
          <w:p>
            <w:pPr>
              <w:spacing w:after="40" w:before="0" w:line="252" w:lineRule="auto"/>
            </w:pPr>
            <w:r/>
            <w:r>
              <w:rPr>
                <w:rFonts w:ascii="Calibri" w:hAnsi="Calibri" w:cs="Calibri" w:eastAsia="Calibri"/>
                <w:b/>
                <w:i w:val="0"/>
                <w:color w:val="0E3D2A"/>
                <w:sz w:val="20"/>
                <w:lang w:val="es-CO" w:eastAsia="es-CO"/>
              </w:rPr>
              <w:t>Actor</w:t>
            </w:r>
          </w:p>
        </w:tc>
        <w:tc>
          <w:tcPr>
            <w:tcW w:type="dxa" w:w="7257"/>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Usuario estudiante, en el rol de creador y administrador del grupo.</w:t>
            </w:r>
          </w:p>
        </w:tc>
      </w:tr>
      <w:tr>
        <w:trPr>
          <w:cantSplit/>
        </w:trPr>
        <w:tc>
          <w:tcPr>
            <w:tcW w:type="dxa" w:w="2381"/>
            <w:shd w:val="clear" w:color="auto" w:fill="E7F2EC"/>
            <w:tcMar>
              <w:top w:w="90" w:type="dxa"/>
              <w:left w:w="90" w:type="dxa"/>
              <w:bottom w:w="90" w:type="dxa"/>
              <w:right w:w="90" w:type="dxa"/>
            </w:tcMar>
          </w:tcPr>
          <w:p>
            <w:pPr>
              <w:spacing w:after="40" w:before="0" w:line="252" w:lineRule="auto"/>
            </w:pPr>
            <w:r/>
            <w:r>
              <w:rPr>
                <w:rFonts w:ascii="Calibri" w:hAnsi="Calibri" w:cs="Calibri" w:eastAsia="Calibri"/>
                <w:b/>
                <w:i w:val="0"/>
                <w:color w:val="0E3D2A"/>
                <w:sz w:val="20"/>
                <w:lang w:val="es-CO" w:eastAsia="es-CO"/>
              </w:rPr>
              <w:t>Objetivo</w:t>
            </w:r>
          </w:p>
        </w:tc>
        <w:tc>
          <w:tcPr>
            <w:tcW w:type="dxa" w:w="7257"/>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Organizar un grupo para un destino y un horario concretos.</w:t>
            </w:r>
          </w:p>
        </w:tc>
      </w:tr>
      <w:tr>
        <w:trPr>
          <w:cantSplit/>
        </w:trPr>
        <w:tc>
          <w:tcPr>
            <w:tcW w:type="dxa" w:w="2381"/>
            <w:shd w:val="clear" w:color="auto" w:fill="E7F2EC"/>
            <w:tcMar>
              <w:top w:w="90" w:type="dxa"/>
              <w:left w:w="90" w:type="dxa"/>
              <w:bottom w:w="90" w:type="dxa"/>
              <w:right w:w="90" w:type="dxa"/>
            </w:tcMar>
          </w:tcPr>
          <w:p>
            <w:pPr>
              <w:spacing w:after="40" w:before="0" w:line="252" w:lineRule="auto"/>
            </w:pPr>
            <w:r/>
            <w:r>
              <w:rPr>
                <w:rFonts w:ascii="Calibri" w:hAnsi="Calibri" w:cs="Calibri" w:eastAsia="Calibri"/>
                <w:b/>
                <w:i w:val="0"/>
                <w:color w:val="0E3D2A"/>
                <w:sz w:val="20"/>
                <w:lang w:val="es-CO" w:eastAsia="es-CO"/>
              </w:rPr>
              <w:t>Precondiciones</w:t>
            </w:r>
          </w:p>
        </w:tc>
        <w:tc>
          <w:tcPr>
            <w:tcW w:type="dxa" w:w="7257"/>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El usuario está autenticado y tiene un destino seleccionado.</w:t>
            </w:r>
          </w:p>
        </w:tc>
      </w:tr>
      <w:tr>
        <w:trPr>
          <w:cantSplit/>
        </w:trPr>
        <w:tc>
          <w:tcPr>
            <w:tcW w:type="dxa" w:w="2381"/>
            <w:shd w:val="clear" w:color="auto" w:fill="E7F2EC"/>
            <w:tcMar>
              <w:top w:w="90" w:type="dxa"/>
              <w:left w:w="90" w:type="dxa"/>
              <w:bottom w:w="90" w:type="dxa"/>
              <w:right w:w="90" w:type="dxa"/>
            </w:tcMar>
          </w:tcPr>
          <w:p>
            <w:pPr>
              <w:spacing w:after="40" w:before="0" w:line="252" w:lineRule="auto"/>
            </w:pPr>
            <w:r/>
            <w:r>
              <w:rPr>
                <w:rFonts w:ascii="Calibri" w:hAnsi="Calibri" w:cs="Calibri" w:eastAsia="Calibri"/>
                <w:b/>
                <w:i w:val="0"/>
                <w:color w:val="0E3D2A"/>
                <w:sz w:val="20"/>
                <w:lang w:val="es-CO" w:eastAsia="es-CO"/>
              </w:rPr>
              <w:t>Postcondiciones</w:t>
            </w:r>
          </w:p>
        </w:tc>
        <w:tc>
          <w:tcPr>
            <w:tcW w:type="dxa" w:w="7257"/>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El grupo queda creado y visible. El creador es su administrador.</w:t>
            </w:r>
          </w:p>
        </w:tc>
      </w:tr>
      <w:tr>
        <w:trPr>
          <w:cantSplit/>
        </w:trPr>
        <w:tc>
          <w:tcPr>
            <w:tcW w:type="dxa" w:w="2381"/>
            <w:shd w:val="clear" w:color="auto" w:fill="E7F2EC"/>
            <w:tcMar>
              <w:top w:w="90" w:type="dxa"/>
              <w:left w:w="90" w:type="dxa"/>
              <w:bottom w:w="90" w:type="dxa"/>
              <w:right w:w="90" w:type="dxa"/>
            </w:tcMar>
          </w:tcPr>
          <w:p>
            <w:pPr>
              <w:spacing w:after="40" w:before="0" w:line="252" w:lineRule="auto"/>
            </w:pPr>
            <w:r/>
            <w:r>
              <w:rPr>
                <w:rFonts w:ascii="Calibri" w:hAnsi="Calibri" w:cs="Calibri" w:eastAsia="Calibri"/>
                <w:b/>
                <w:i w:val="0"/>
                <w:color w:val="0E3D2A"/>
                <w:sz w:val="20"/>
                <w:lang w:val="es-CO" w:eastAsia="es-CO"/>
              </w:rPr>
              <w:t>Flujo principal</w:t>
            </w:r>
          </w:p>
        </w:tc>
        <w:tc>
          <w:tcPr>
            <w:tcW w:type="dxa" w:w="7257"/>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1. Elige destino, fecha, hora de salida y punto de encuentro.</w:t>
            </w:r>
          </w:p>
          <w:p>
            <w:pPr>
              <w:spacing w:after="40" w:before="0" w:line="252" w:lineRule="auto"/>
            </w:pPr>
            <w:r>
              <w:rPr>
                <w:rFonts w:ascii="Calibri" w:hAnsi="Calibri" w:cs="Calibri" w:eastAsia="Calibri"/>
                <w:b w:val="0"/>
                <w:i w:val="0"/>
                <w:color w:val="1C2430"/>
                <w:sz w:val="20"/>
                <w:lang w:val="es-CO" w:eastAsia="es-CO"/>
              </w:rPr>
              <w:t>2. Indica medio de transporte, cupo máximo y si el grupo es abierto o por invitación.</w:t>
            </w:r>
          </w:p>
          <w:p>
            <w:pPr>
              <w:spacing w:after="40" w:before="0" w:line="252" w:lineRule="auto"/>
            </w:pPr>
            <w:r>
              <w:rPr>
                <w:rFonts w:ascii="Calibri" w:hAnsi="Calibri" w:cs="Calibri" w:eastAsia="Calibri"/>
                <w:b w:val="0"/>
                <w:i w:val="0"/>
                <w:color w:val="1C2430"/>
                <w:sz w:val="20"/>
                <w:lang w:val="es-CO" w:eastAsia="es-CO"/>
              </w:rPr>
              <w:t>3. Confirma. El sistema crea el grupo, lo publica y avisa a las coincidencias relevantes.</w:t>
            </w:r>
          </w:p>
        </w:tc>
      </w:tr>
      <w:tr>
        <w:trPr>
          <w:cantSplit/>
        </w:trPr>
        <w:tc>
          <w:tcPr>
            <w:tcW w:type="dxa" w:w="2381"/>
            <w:shd w:val="clear" w:color="auto" w:fill="E7F2EC"/>
            <w:tcMar>
              <w:top w:w="90" w:type="dxa"/>
              <w:left w:w="90" w:type="dxa"/>
              <w:bottom w:w="90" w:type="dxa"/>
              <w:right w:w="90" w:type="dxa"/>
            </w:tcMar>
          </w:tcPr>
          <w:p>
            <w:pPr>
              <w:spacing w:after="40" w:before="0" w:line="252" w:lineRule="auto"/>
            </w:pPr>
            <w:r/>
            <w:r>
              <w:rPr>
                <w:rFonts w:ascii="Calibri" w:hAnsi="Calibri" w:cs="Calibri" w:eastAsia="Calibri"/>
                <w:b/>
                <w:i w:val="0"/>
                <w:color w:val="0E3D2A"/>
                <w:sz w:val="20"/>
                <w:lang w:val="es-CO" w:eastAsia="es-CO"/>
              </w:rPr>
              <w:t>Flujo alternativo</w:t>
            </w:r>
          </w:p>
        </w:tc>
        <w:tc>
          <w:tcPr>
            <w:tcW w:type="dxa" w:w="7257"/>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Grupo privado: no aparece en listados públicos. Solo los invitados pueden solicitar ingreso.</w:t>
            </w:r>
          </w:p>
          <w:p>
            <w:pPr>
              <w:spacing w:after="40" w:before="0" w:line="252" w:lineRule="auto"/>
            </w:pPr>
            <w:r>
              <w:rPr>
                <w:rFonts w:ascii="Calibri" w:hAnsi="Calibri" w:cs="Calibri" w:eastAsia="Calibri"/>
                <w:b w:val="0"/>
                <w:i w:val="0"/>
                <w:color w:val="1C2430"/>
                <w:sz w:val="20"/>
                <w:lang w:val="es-CO" w:eastAsia="es-CO"/>
              </w:rPr>
              <w:t>Si el creador cambia el horario después de publicar, el sistema avisa a los integrantes (RF14, RF25).</w:t>
            </w:r>
          </w:p>
          <w:p>
            <w:pPr>
              <w:spacing w:after="40" w:before="0" w:line="252" w:lineRule="auto"/>
            </w:pPr>
            <w:r>
              <w:rPr>
                <w:rFonts w:ascii="Calibri" w:hAnsi="Calibri" w:cs="Calibri" w:eastAsia="Calibri"/>
                <w:b w:val="0"/>
                <w:i w:val="0"/>
                <w:color w:val="1C2430"/>
                <w:sz w:val="20"/>
                <w:lang w:val="es-CO" w:eastAsia="es-CO"/>
              </w:rPr>
              <w:t>El creador puede cerrar el grupo cuando deje de estar activo (RF16).</w:t>
            </w:r>
          </w:p>
        </w:tc>
      </w:tr>
      <w:tr>
        <w:trPr>
          <w:cantSplit/>
        </w:trPr>
        <w:tc>
          <w:tcPr>
            <w:tcW w:type="dxa" w:w="2381"/>
            <w:shd w:val="clear" w:color="auto" w:fill="E7F2EC"/>
            <w:tcMar>
              <w:top w:w="90" w:type="dxa"/>
              <w:left w:w="90" w:type="dxa"/>
              <w:bottom w:w="90" w:type="dxa"/>
              <w:right w:w="90" w:type="dxa"/>
            </w:tcMar>
          </w:tcPr>
          <w:p>
            <w:pPr>
              <w:spacing w:after="40" w:before="0" w:line="252" w:lineRule="auto"/>
            </w:pPr>
            <w:r/>
            <w:r>
              <w:rPr>
                <w:rFonts w:ascii="Calibri" w:hAnsi="Calibri" w:cs="Calibri" w:eastAsia="Calibri"/>
                <w:b/>
                <w:i w:val="0"/>
                <w:color w:val="0E3D2A"/>
                <w:sz w:val="20"/>
                <w:lang w:val="es-CO" w:eastAsia="es-CO"/>
              </w:rPr>
              <w:t>Requisitos</w:t>
            </w:r>
          </w:p>
        </w:tc>
        <w:tc>
          <w:tcPr>
            <w:tcW w:type="dxa" w:w="7257"/>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RF9, RF10, RF11, RF12, RF13, RF14, RF15, RF16, RF18, RNF3, RNF5.</w:t>
            </w:r>
          </w:p>
        </w:tc>
      </w:tr>
    </w:tbl>
    <w:p>
      <w:pPr>
        <w:spacing w:after="160"/>
      </w:pPr>
    </w:p>
    <w:p>
      <w:pPr>
        <w:pStyle w:val="Heading3"/>
        <w:spacing w:before="160" w:after="120" w:line="252" w:lineRule="auto"/>
      </w:pPr>
      <w:r>
        <w:rPr>
          <w:rFonts w:ascii="Calibri" w:hAnsi="Calibri" w:cs="Calibri" w:eastAsia="Calibri"/>
          <w:b/>
          <w:i w:val="0"/>
          <w:color w:val="1C2430"/>
          <w:sz w:val="24"/>
          <w:lang w:val="es-CO" w:eastAsia="es-CO"/>
        </w:rPr>
        <w:t>CU6 — Abandonar grupo</w:t>
      </w:r>
    </w:p>
    <w:tbl>
      <w:tblPr>
        <w:tblW w:type="dxa" w:w="9639"/>
        <w:tblLook w:firstColumn="1" w:firstRow="1" w:lastColumn="0" w:lastRow="0" w:noHBand="0" w:noVBand="1" w:val="04A0"/>
        <w:tblBorders>
          <w:top w:val="single" w:sz="4" w:space="0" w:color="D5DDD8"/>
          <w:left w:val="single" w:sz="4" w:space="0" w:color="D5DDD8"/>
          <w:bottom w:val="single" w:sz="4" w:space="0" w:color="D5DDD8"/>
          <w:right w:val="single" w:sz="4" w:space="0" w:color="D5DDD8"/>
          <w:insideH w:val="single" w:sz="4" w:space="0" w:color="D5DDD8"/>
          <w:insideV w:val="single" w:sz="4" w:space="0" w:color="D5DDD8"/>
        </w:tblBorders>
      </w:tblPr>
      <w:tblGrid>
        <w:gridCol w:w="4819"/>
        <w:gridCol w:w="4819"/>
      </w:tblGrid>
      <w:tr>
        <w:trPr>
          <w:cantSplit/>
        </w:trPr>
        <w:tc>
          <w:tcPr>
            <w:tcW w:type="dxa" w:w="2381"/>
            <w:shd w:val="clear" w:color="auto" w:fill="E7F2EC"/>
            <w:tcMar>
              <w:top w:w="90" w:type="dxa"/>
              <w:left w:w="90" w:type="dxa"/>
              <w:bottom w:w="90" w:type="dxa"/>
              <w:right w:w="90" w:type="dxa"/>
            </w:tcMar>
          </w:tcPr>
          <w:p>
            <w:pPr>
              <w:spacing w:after="40" w:before="0" w:line="252" w:lineRule="auto"/>
            </w:pPr>
            <w:r/>
            <w:r>
              <w:rPr>
                <w:rFonts w:ascii="Calibri" w:hAnsi="Calibri" w:cs="Calibri" w:eastAsia="Calibri"/>
                <w:b/>
                <w:i w:val="0"/>
                <w:color w:val="0E3D2A"/>
                <w:sz w:val="20"/>
                <w:lang w:val="es-CO" w:eastAsia="es-CO"/>
              </w:rPr>
              <w:t>Actor</w:t>
            </w:r>
          </w:p>
        </w:tc>
        <w:tc>
          <w:tcPr>
            <w:tcW w:type="dxa" w:w="7257"/>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Usuario estudiante.</w:t>
            </w:r>
          </w:p>
        </w:tc>
      </w:tr>
      <w:tr>
        <w:trPr>
          <w:cantSplit/>
        </w:trPr>
        <w:tc>
          <w:tcPr>
            <w:tcW w:type="dxa" w:w="2381"/>
            <w:shd w:val="clear" w:color="auto" w:fill="E7F2EC"/>
            <w:tcMar>
              <w:top w:w="90" w:type="dxa"/>
              <w:left w:w="90" w:type="dxa"/>
              <w:bottom w:w="90" w:type="dxa"/>
              <w:right w:w="90" w:type="dxa"/>
            </w:tcMar>
          </w:tcPr>
          <w:p>
            <w:pPr>
              <w:spacing w:after="40" w:before="0" w:line="252" w:lineRule="auto"/>
            </w:pPr>
            <w:r/>
            <w:r>
              <w:rPr>
                <w:rFonts w:ascii="Calibri" w:hAnsi="Calibri" w:cs="Calibri" w:eastAsia="Calibri"/>
                <w:b/>
                <w:i w:val="0"/>
                <w:color w:val="0E3D2A"/>
                <w:sz w:val="20"/>
                <w:lang w:val="es-CO" w:eastAsia="es-CO"/>
              </w:rPr>
              <w:t>Objetivo</w:t>
            </w:r>
          </w:p>
        </w:tc>
        <w:tc>
          <w:tcPr>
            <w:tcW w:type="dxa" w:w="7257"/>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Salir de un grupo al que ya pertenece.</w:t>
            </w:r>
          </w:p>
        </w:tc>
      </w:tr>
      <w:tr>
        <w:trPr>
          <w:cantSplit/>
        </w:trPr>
        <w:tc>
          <w:tcPr>
            <w:tcW w:type="dxa" w:w="2381"/>
            <w:shd w:val="clear" w:color="auto" w:fill="E7F2EC"/>
            <w:tcMar>
              <w:top w:w="90" w:type="dxa"/>
              <w:left w:w="90" w:type="dxa"/>
              <w:bottom w:w="90" w:type="dxa"/>
              <w:right w:w="90" w:type="dxa"/>
            </w:tcMar>
          </w:tcPr>
          <w:p>
            <w:pPr>
              <w:spacing w:after="40" w:before="0" w:line="252" w:lineRule="auto"/>
            </w:pPr>
            <w:r/>
            <w:r>
              <w:rPr>
                <w:rFonts w:ascii="Calibri" w:hAnsi="Calibri" w:cs="Calibri" w:eastAsia="Calibri"/>
                <w:b/>
                <w:i w:val="0"/>
                <w:color w:val="0E3D2A"/>
                <w:sz w:val="20"/>
                <w:lang w:val="es-CO" w:eastAsia="es-CO"/>
              </w:rPr>
              <w:t>Precondiciones</w:t>
            </w:r>
          </w:p>
        </w:tc>
        <w:tc>
          <w:tcPr>
            <w:tcW w:type="dxa" w:w="7257"/>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El usuario está autenticado y pertenece a un grupo.</w:t>
            </w:r>
          </w:p>
        </w:tc>
      </w:tr>
      <w:tr>
        <w:trPr>
          <w:cantSplit/>
        </w:trPr>
        <w:tc>
          <w:tcPr>
            <w:tcW w:type="dxa" w:w="2381"/>
            <w:shd w:val="clear" w:color="auto" w:fill="E7F2EC"/>
            <w:tcMar>
              <w:top w:w="90" w:type="dxa"/>
              <w:left w:w="90" w:type="dxa"/>
              <w:bottom w:w="90" w:type="dxa"/>
              <w:right w:w="90" w:type="dxa"/>
            </w:tcMar>
          </w:tcPr>
          <w:p>
            <w:pPr>
              <w:spacing w:after="40" w:before="0" w:line="252" w:lineRule="auto"/>
            </w:pPr>
            <w:r/>
            <w:r>
              <w:rPr>
                <w:rFonts w:ascii="Calibri" w:hAnsi="Calibri" w:cs="Calibri" w:eastAsia="Calibri"/>
                <w:b/>
                <w:i w:val="0"/>
                <w:color w:val="0E3D2A"/>
                <w:sz w:val="20"/>
                <w:lang w:val="es-CO" w:eastAsia="es-CO"/>
              </w:rPr>
              <w:t>Postcondiciones</w:t>
            </w:r>
          </w:p>
        </w:tc>
        <w:tc>
          <w:tcPr>
            <w:tcW w:type="dxa" w:w="7257"/>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Se libera el cupo. El usuario puede ver otros grupos.</w:t>
            </w:r>
          </w:p>
        </w:tc>
      </w:tr>
      <w:tr>
        <w:trPr>
          <w:cantSplit/>
        </w:trPr>
        <w:tc>
          <w:tcPr>
            <w:tcW w:type="dxa" w:w="2381"/>
            <w:shd w:val="clear" w:color="auto" w:fill="E7F2EC"/>
            <w:tcMar>
              <w:top w:w="90" w:type="dxa"/>
              <w:left w:w="90" w:type="dxa"/>
              <w:bottom w:w="90" w:type="dxa"/>
              <w:right w:w="90" w:type="dxa"/>
            </w:tcMar>
          </w:tcPr>
          <w:p>
            <w:pPr>
              <w:spacing w:after="40" w:before="0" w:line="252" w:lineRule="auto"/>
            </w:pPr>
            <w:r/>
            <w:r>
              <w:rPr>
                <w:rFonts w:ascii="Calibri" w:hAnsi="Calibri" w:cs="Calibri" w:eastAsia="Calibri"/>
                <w:b/>
                <w:i w:val="0"/>
                <w:color w:val="0E3D2A"/>
                <w:sz w:val="20"/>
                <w:lang w:val="es-CO" w:eastAsia="es-CO"/>
              </w:rPr>
              <w:t>Flujo principal</w:t>
            </w:r>
          </w:p>
        </w:tc>
        <w:tc>
          <w:tcPr>
            <w:tcW w:type="dxa" w:w="7257"/>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1. Entra al grupo asignado.</w:t>
            </w:r>
          </w:p>
          <w:p>
            <w:pPr>
              <w:spacing w:after="40" w:before="0" w:line="252" w:lineRule="auto"/>
            </w:pPr>
            <w:r>
              <w:rPr>
                <w:rFonts w:ascii="Calibri" w:hAnsi="Calibri" w:cs="Calibri" w:eastAsia="Calibri"/>
                <w:b w:val="0"/>
                <w:i w:val="0"/>
                <w:color w:val="1C2430"/>
                <w:sz w:val="20"/>
                <w:lang w:val="es-CO" w:eastAsia="es-CO"/>
              </w:rPr>
              <w:t>2. Elige Abandonar grupo.</w:t>
            </w:r>
          </w:p>
          <w:p>
            <w:pPr>
              <w:spacing w:after="40" w:before="0" w:line="252" w:lineRule="auto"/>
            </w:pPr>
            <w:r>
              <w:rPr>
                <w:rFonts w:ascii="Calibri" w:hAnsi="Calibri" w:cs="Calibri" w:eastAsia="Calibri"/>
                <w:b w:val="0"/>
                <w:i w:val="0"/>
                <w:color w:val="1C2430"/>
                <w:sz w:val="20"/>
                <w:lang w:val="es-CO" w:eastAsia="es-CO"/>
              </w:rPr>
              <w:t>3. El sistema confirma la salida y muestra otros grupos.</w:t>
            </w:r>
          </w:p>
        </w:tc>
      </w:tr>
      <w:tr>
        <w:trPr>
          <w:cantSplit/>
        </w:trPr>
        <w:tc>
          <w:tcPr>
            <w:tcW w:type="dxa" w:w="2381"/>
            <w:shd w:val="clear" w:color="auto" w:fill="E7F2EC"/>
            <w:tcMar>
              <w:top w:w="90" w:type="dxa"/>
              <w:left w:w="90" w:type="dxa"/>
              <w:bottom w:w="90" w:type="dxa"/>
              <w:right w:w="90" w:type="dxa"/>
            </w:tcMar>
          </w:tcPr>
          <w:p>
            <w:pPr>
              <w:spacing w:after="40" w:before="0" w:line="252" w:lineRule="auto"/>
            </w:pPr>
            <w:r/>
            <w:r>
              <w:rPr>
                <w:rFonts w:ascii="Calibri" w:hAnsi="Calibri" w:cs="Calibri" w:eastAsia="Calibri"/>
                <w:b/>
                <w:i w:val="0"/>
                <w:color w:val="0E3D2A"/>
                <w:sz w:val="20"/>
                <w:lang w:val="es-CO" w:eastAsia="es-CO"/>
              </w:rPr>
              <w:t>Flujo alternativo</w:t>
            </w:r>
          </w:p>
        </w:tc>
        <w:tc>
          <w:tcPr>
            <w:tcW w:type="dxa" w:w="7257"/>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Si intenta unirse a otro grupo sin salir del actual, el sistema avisa que primero debe abandonar el grupo vigente.</w:t>
            </w:r>
          </w:p>
        </w:tc>
      </w:tr>
      <w:tr>
        <w:trPr>
          <w:cantSplit/>
        </w:trPr>
        <w:tc>
          <w:tcPr>
            <w:tcW w:type="dxa" w:w="2381"/>
            <w:shd w:val="clear" w:color="auto" w:fill="E7F2EC"/>
            <w:tcMar>
              <w:top w:w="90" w:type="dxa"/>
              <w:left w:w="90" w:type="dxa"/>
              <w:bottom w:w="90" w:type="dxa"/>
              <w:right w:w="90" w:type="dxa"/>
            </w:tcMar>
          </w:tcPr>
          <w:p>
            <w:pPr>
              <w:spacing w:after="40" w:before="0" w:line="252" w:lineRule="auto"/>
            </w:pPr>
            <w:r/>
            <w:r>
              <w:rPr>
                <w:rFonts w:ascii="Calibri" w:hAnsi="Calibri" w:cs="Calibri" w:eastAsia="Calibri"/>
                <w:b/>
                <w:i w:val="0"/>
                <w:color w:val="0E3D2A"/>
                <w:sz w:val="20"/>
                <w:lang w:val="es-CO" w:eastAsia="es-CO"/>
              </w:rPr>
              <w:t>Requisitos</w:t>
            </w:r>
          </w:p>
        </w:tc>
        <w:tc>
          <w:tcPr>
            <w:tcW w:type="dxa" w:w="7257"/>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RF12, RF13, RF15, RNF2, RNF5.</w:t>
            </w:r>
          </w:p>
        </w:tc>
      </w:tr>
    </w:tbl>
    <w:p>
      <w:pPr>
        <w:spacing w:after="160"/>
      </w:pPr>
    </w:p>
    <w:p>
      <w:pPr>
        <w:pStyle w:val="Heading3"/>
        <w:spacing w:before="160" w:after="120" w:line="252" w:lineRule="auto"/>
      </w:pPr>
      <w:r>
        <w:rPr>
          <w:rFonts w:ascii="Calibri" w:hAnsi="Calibri" w:cs="Calibri" w:eastAsia="Calibri"/>
          <w:b/>
          <w:i w:val="0"/>
          <w:color w:val="1C2430"/>
          <w:sz w:val="24"/>
          <w:lang w:val="es-CO" w:eastAsia="es-CO"/>
        </w:rPr>
        <w:t>CU7 — Comunicación en el grupo</w:t>
      </w:r>
    </w:p>
    <w:tbl>
      <w:tblPr>
        <w:tblW w:type="dxa" w:w="9639"/>
        <w:tblLook w:firstColumn="1" w:firstRow="1" w:lastColumn="0" w:lastRow="0" w:noHBand="0" w:noVBand="1" w:val="04A0"/>
        <w:tblBorders>
          <w:top w:val="single" w:sz="4" w:space="0" w:color="D5DDD8"/>
          <w:left w:val="single" w:sz="4" w:space="0" w:color="D5DDD8"/>
          <w:bottom w:val="single" w:sz="4" w:space="0" w:color="D5DDD8"/>
          <w:right w:val="single" w:sz="4" w:space="0" w:color="D5DDD8"/>
          <w:insideH w:val="single" w:sz="4" w:space="0" w:color="D5DDD8"/>
          <w:insideV w:val="single" w:sz="4" w:space="0" w:color="D5DDD8"/>
        </w:tblBorders>
      </w:tblPr>
      <w:tblGrid>
        <w:gridCol w:w="4819"/>
        <w:gridCol w:w="4819"/>
      </w:tblGrid>
      <w:tr>
        <w:trPr>
          <w:cantSplit/>
        </w:trPr>
        <w:tc>
          <w:tcPr>
            <w:tcW w:type="dxa" w:w="2381"/>
            <w:shd w:val="clear" w:color="auto" w:fill="E7F2EC"/>
            <w:tcMar>
              <w:top w:w="90" w:type="dxa"/>
              <w:left w:w="90" w:type="dxa"/>
              <w:bottom w:w="90" w:type="dxa"/>
              <w:right w:w="90" w:type="dxa"/>
            </w:tcMar>
          </w:tcPr>
          <w:p>
            <w:pPr>
              <w:spacing w:after="40" w:before="0" w:line="252" w:lineRule="auto"/>
            </w:pPr>
            <w:r/>
            <w:r>
              <w:rPr>
                <w:rFonts w:ascii="Calibri" w:hAnsi="Calibri" w:cs="Calibri" w:eastAsia="Calibri"/>
                <w:b/>
                <w:i w:val="0"/>
                <w:color w:val="0E3D2A"/>
                <w:sz w:val="20"/>
                <w:lang w:val="es-CO" w:eastAsia="es-CO"/>
              </w:rPr>
              <w:t>Actor</w:t>
            </w:r>
          </w:p>
        </w:tc>
        <w:tc>
          <w:tcPr>
            <w:tcW w:type="dxa" w:w="7257"/>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Miembro de un grupo, incluido el administrador.</w:t>
            </w:r>
          </w:p>
        </w:tc>
      </w:tr>
      <w:tr>
        <w:trPr>
          <w:cantSplit/>
        </w:trPr>
        <w:tc>
          <w:tcPr>
            <w:tcW w:type="dxa" w:w="2381"/>
            <w:shd w:val="clear" w:color="auto" w:fill="E7F2EC"/>
            <w:tcMar>
              <w:top w:w="90" w:type="dxa"/>
              <w:left w:w="90" w:type="dxa"/>
              <w:bottom w:w="90" w:type="dxa"/>
              <w:right w:w="90" w:type="dxa"/>
            </w:tcMar>
          </w:tcPr>
          <w:p>
            <w:pPr>
              <w:spacing w:after="40" w:before="0" w:line="252" w:lineRule="auto"/>
            </w:pPr>
            <w:r/>
            <w:r>
              <w:rPr>
                <w:rFonts w:ascii="Calibri" w:hAnsi="Calibri" w:cs="Calibri" w:eastAsia="Calibri"/>
                <w:b/>
                <w:i w:val="0"/>
                <w:color w:val="0E3D2A"/>
                <w:sz w:val="20"/>
                <w:lang w:val="es-CO" w:eastAsia="es-CO"/>
              </w:rPr>
              <w:t>Objetivo</w:t>
            </w:r>
          </w:p>
        </w:tc>
        <w:tc>
          <w:tcPr>
            <w:tcW w:type="dxa" w:w="7257"/>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Coordinar el viaje por el chat del grupo.</w:t>
            </w:r>
          </w:p>
        </w:tc>
      </w:tr>
      <w:tr>
        <w:trPr>
          <w:cantSplit/>
        </w:trPr>
        <w:tc>
          <w:tcPr>
            <w:tcW w:type="dxa" w:w="2381"/>
            <w:shd w:val="clear" w:color="auto" w:fill="E7F2EC"/>
            <w:tcMar>
              <w:top w:w="90" w:type="dxa"/>
              <w:left w:w="90" w:type="dxa"/>
              <w:bottom w:w="90" w:type="dxa"/>
              <w:right w:w="90" w:type="dxa"/>
            </w:tcMar>
          </w:tcPr>
          <w:p>
            <w:pPr>
              <w:spacing w:after="40" w:before="0" w:line="252" w:lineRule="auto"/>
            </w:pPr>
            <w:r/>
            <w:r>
              <w:rPr>
                <w:rFonts w:ascii="Calibri" w:hAnsi="Calibri" w:cs="Calibri" w:eastAsia="Calibri"/>
                <w:b/>
                <w:i w:val="0"/>
                <w:color w:val="0E3D2A"/>
                <w:sz w:val="20"/>
                <w:lang w:val="es-CO" w:eastAsia="es-CO"/>
              </w:rPr>
              <w:t>Precondiciones</w:t>
            </w:r>
          </w:p>
        </w:tc>
        <w:tc>
          <w:tcPr>
            <w:tcW w:type="dxa" w:w="7257"/>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El usuario está autenticado y pertenece al grupo.</w:t>
            </w:r>
          </w:p>
        </w:tc>
      </w:tr>
      <w:tr>
        <w:trPr>
          <w:cantSplit/>
        </w:trPr>
        <w:tc>
          <w:tcPr>
            <w:tcW w:type="dxa" w:w="2381"/>
            <w:shd w:val="clear" w:color="auto" w:fill="E7F2EC"/>
            <w:tcMar>
              <w:top w:w="90" w:type="dxa"/>
              <w:left w:w="90" w:type="dxa"/>
              <w:bottom w:w="90" w:type="dxa"/>
              <w:right w:w="90" w:type="dxa"/>
            </w:tcMar>
          </w:tcPr>
          <w:p>
            <w:pPr>
              <w:spacing w:after="40" w:before="0" w:line="252" w:lineRule="auto"/>
            </w:pPr>
            <w:r/>
            <w:r>
              <w:rPr>
                <w:rFonts w:ascii="Calibri" w:hAnsi="Calibri" w:cs="Calibri" w:eastAsia="Calibri"/>
                <w:b/>
                <w:i w:val="0"/>
                <w:color w:val="0E3D2A"/>
                <w:sz w:val="20"/>
                <w:lang w:val="es-CO" w:eastAsia="es-CO"/>
              </w:rPr>
              <w:t>Postcondiciones</w:t>
            </w:r>
          </w:p>
        </w:tc>
        <w:tc>
          <w:tcPr>
            <w:tcW w:type="dxa" w:w="7257"/>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El chat del grupo está disponible para sus miembros.</w:t>
            </w:r>
          </w:p>
        </w:tc>
      </w:tr>
      <w:tr>
        <w:trPr>
          <w:cantSplit/>
        </w:trPr>
        <w:tc>
          <w:tcPr>
            <w:tcW w:type="dxa" w:w="2381"/>
            <w:shd w:val="clear" w:color="auto" w:fill="E7F2EC"/>
            <w:tcMar>
              <w:top w:w="90" w:type="dxa"/>
              <w:left w:w="90" w:type="dxa"/>
              <w:bottom w:w="90" w:type="dxa"/>
              <w:right w:w="90" w:type="dxa"/>
            </w:tcMar>
          </w:tcPr>
          <w:p>
            <w:pPr>
              <w:spacing w:after="40" w:before="0" w:line="252" w:lineRule="auto"/>
            </w:pPr>
            <w:r/>
            <w:r>
              <w:rPr>
                <w:rFonts w:ascii="Calibri" w:hAnsi="Calibri" w:cs="Calibri" w:eastAsia="Calibri"/>
                <w:b/>
                <w:i w:val="0"/>
                <w:color w:val="0E3D2A"/>
                <w:sz w:val="20"/>
                <w:lang w:val="es-CO" w:eastAsia="es-CO"/>
              </w:rPr>
              <w:t>Flujo principal</w:t>
            </w:r>
          </w:p>
        </w:tc>
        <w:tc>
          <w:tcPr>
            <w:tcW w:type="dxa" w:w="7257"/>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1. Entra al grupo.</w:t>
            </w:r>
          </w:p>
          <w:p>
            <w:pPr>
              <w:spacing w:after="40" w:before="0" w:line="252" w:lineRule="auto"/>
            </w:pPr>
            <w:r>
              <w:rPr>
                <w:rFonts w:ascii="Calibri" w:hAnsi="Calibri" w:cs="Calibri" w:eastAsia="Calibri"/>
                <w:b w:val="0"/>
                <w:i w:val="0"/>
                <w:color w:val="1C2430"/>
                <w:sz w:val="20"/>
                <w:lang w:val="es-CO" w:eastAsia="es-CO"/>
              </w:rPr>
              <w:t>2. Elige Iniciar chat.</w:t>
            </w:r>
          </w:p>
          <w:p>
            <w:pPr>
              <w:spacing w:after="40" w:before="0" w:line="252" w:lineRule="auto"/>
            </w:pPr>
            <w:r>
              <w:rPr>
                <w:rFonts w:ascii="Calibri" w:hAnsi="Calibri" w:cs="Calibri" w:eastAsia="Calibri"/>
                <w:b w:val="0"/>
                <w:i w:val="0"/>
                <w:color w:val="1C2430"/>
                <w:sz w:val="20"/>
                <w:lang w:val="es-CO" w:eastAsia="es-CO"/>
              </w:rPr>
              <w:t>3. Se abre la ventana de mensajes del grupo.</w:t>
            </w:r>
          </w:p>
        </w:tc>
      </w:tr>
      <w:tr>
        <w:trPr>
          <w:cantSplit/>
        </w:trPr>
        <w:tc>
          <w:tcPr>
            <w:tcW w:type="dxa" w:w="2381"/>
            <w:shd w:val="clear" w:color="auto" w:fill="E7F2EC"/>
            <w:tcMar>
              <w:top w:w="90" w:type="dxa"/>
              <w:left w:w="90" w:type="dxa"/>
              <w:bottom w:w="90" w:type="dxa"/>
              <w:right w:w="90" w:type="dxa"/>
            </w:tcMar>
          </w:tcPr>
          <w:p>
            <w:pPr>
              <w:spacing w:after="40" w:before="0" w:line="252" w:lineRule="auto"/>
            </w:pPr>
            <w:r/>
            <w:r>
              <w:rPr>
                <w:rFonts w:ascii="Calibri" w:hAnsi="Calibri" w:cs="Calibri" w:eastAsia="Calibri"/>
                <w:b/>
                <w:i w:val="0"/>
                <w:color w:val="0E3D2A"/>
                <w:sz w:val="20"/>
                <w:lang w:val="es-CO" w:eastAsia="es-CO"/>
              </w:rPr>
              <w:t>Flujo alternativo</w:t>
            </w:r>
          </w:p>
        </w:tc>
        <w:tc>
          <w:tcPr>
            <w:tcW w:type="dxa" w:w="7257"/>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Si el administrador detecta un lenguaje inadecuado, puede reportar al usuario y añadir un comentario (RF24).</w:t>
            </w:r>
          </w:p>
        </w:tc>
      </w:tr>
      <w:tr>
        <w:trPr>
          <w:cantSplit/>
        </w:trPr>
        <w:tc>
          <w:tcPr>
            <w:tcW w:type="dxa" w:w="2381"/>
            <w:shd w:val="clear" w:color="auto" w:fill="E7F2EC"/>
            <w:tcMar>
              <w:top w:w="90" w:type="dxa"/>
              <w:left w:w="90" w:type="dxa"/>
              <w:bottom w:w="90" w:type="dxa"/>
              <w:right w:w="90" w:type="dxa"/>
            </w:tcMar>
          </w:tcPr>
          <w:p>
            <w:pPr>
              <w:spacing w:after="40" w:before="0" w:line="252" w:lineRule="auto"/>
            </w:pPr>
            <w:r/>
            <w:r>
              <w:rPr>
                <w:rFonts w:ascii="Calibri" w:hAnsi="Calibri" w:cs="Calibri" w:eastAsia="Calibri"/>
                <w:b/>
                <w:i w:val="0"/>
                <w:color w:val="0E3D2A"/>
                <w:sz w:val="20"/>
                <w:lang w:val="es-CO" w:eastAsia="es-CO"/>
              </w:rPr>
              <w:t>Requisitos</w:t>
            </w:r>
          </w:p>
        </w:tc>
        <w:tc>
          <w:tcPr>
            <w:tcW w:type="dxa" w:w="7257"/>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RF12, RF17, RF24, RNF5.</w:t>
            </w:r>
          </w:p>
        </w:tc>
      </w:tr>
    </w:tbl>
    <w:p>
      <w:pPr>
        <w:spacing w:after="160"/>
      </w:pPr>
    </w:p>
    <w:p>
      <w:pPr>
        <w:pStyle w:val="Heading3"/>
        <w:spacing w:before="160" w:after="120" w:line="252" w:lineRule="auto"/>
      </w:pPr>
      <w:r>
        <w:rPr>
          <w:rFonts w:ascii="Calibri" w:hAnsi="Calibri" w:cs="Calibri" w:eastAsia="Calibri"/>
          <w:b/>
          <w:i w:val="0"/>
          <w:color w:val="1C2430"/>
          <w:sz w:val="24"/>
          <w:lang w:val="es-CO" w:eastAsia="es-CO"/>
        </w:rPr>
        <w:t>CU8 — Calificar un viaje</w:t>
      </w:r>
    </w:p>
    <w:tbl>
      <w:tblPr>
        <w:tblW w:type="dxa" w:w="9639"/>
        <w:tblLook w:firstColumn="1" w:firstRow="1" w:lastColumn="0" w:lastRow="0" w:noHBand="0" w:noVBand="1" w:val="04A0"/>
        <w:tblBorders>
          <w:top w:val="single" w:sz="4" w:space="0" w:color="D5DDD8"/>
          <w:left w:val="single" w:sz="4" w:space="0" w:color="D5DDD8"/>
          <w:bottom w:val="single" w:sz="4" w:space="0" w:color="D5DDD8"/>
          <w:right w:val="single" w:sz="4" w:space="0" w:color="D5DDD8"/>
          <w:insideH w:val="single" w:sz="4" w:space="0" w:color="D5DDD8"/>
          <w:insideV w:val="single" w:sz="4" w:space="0" w:color="D5DDD8"/>
        </w:tblBorders>
      </w:tblPr>
      <w:tblGrid>
        <w:gridCol w:w="4819"/>
        <w:gridCol w:w="4819"/>
      </w:tblGrid>
      <w:tr>
        <w:trPr>
          <w:cantSplit/>
        </w:trPr>
        <w:tc>
          <w:tcPr>
            <w:tcW w:type="dxa" w:w="2381"/>
            <w:shd w:val="clear" w:color="auto" w:fill="E7F2EC"/>
            <w:tcMar>
              <w:top w:w="90" w:type="dxa"/>
              <w:left w:w="90" w:type="dxa"/>
              <w:bottom w:w="90" w:type="dxa"/>
              <w:right w:w="90" w:type="dxa"/>
            </w:tcMar>
          </w:tcPr>
          <w:p>
            <w:pPr>
              <w:spacing w:after="40" w:before="0" w:line="252" w:lineRule="auto"/>
            </w:pPr>
            <w:r/>
            <w:r>
              <w:rPr>
                <w:rFonts w:ascii="Calibri" w:hAnsi="Calibri" w:cs="Calibri" w:eastAsia="Calibri"/>
                <w:b/>
                <w:i w:val="0"/>
                <w:color w:val="0E3D2A"/>
                <w:sz w:val="20"/>
                <w:lang w:val="es-CO" w:eastAsia="es-CO"/>
              </w:rPr>
              <w:t>Actor</w:t>
            </w:r>
          </w:p>
        </w:tc>
        <w:tc>
          <w:tcPr>
            <w:tcW w:type="dxa" w:w="7257"/>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Usuario estudiante que participó en el viaje.</w:t>
            </w:r>
          </w:p>
        </w:tc>
      </w:tr>
      <w:tr>
        <w:trPr>
          <w:cantSplit/>
        </w:trPr>
        <w:tc>
          <w:tcPr>
            <w:tcW w:type="dxa" w:w="2381"/>
            <w:shd w:val="clear" w:color="auto" w:fill="E7F2EC"/>
            <w:tcMar>
              <w:top w:w="90" w:type="dxa"/>
              <w:left w:w="90" w:type="dxa"/>
              <w:bottom w:w="90" w:type="dxa"/>
              <w:right w:w="90" w:type="dxa"/>
            </w:tcMar>
          </w:tcPr>
          <w:p>
            <w:pPr>
              <w:spacing w:after="40" w:before="0" w:line="252" w:lineRule="auto"/>
            </w:pPr>
            <w:r/>
            <w:r>
              <w:rPr>
                <w:rFonts w:ascii="Calibri" w:hAnsi="Calibri" w:cs="Calibri" w:eastAsia="Calibri"/>
                <w:b/>
                <w:i w:val="0"/>
                <w:color w:val="0E3D2A"/>
                <w:sz w:val="20"/>
                <w:lang w:val="es-CO" w:eastAsia="es-CO"/>
              </w:rPr>
              <w:t>Objetivo</w:t>
            </w:r>
          </w:p>
        </w:tc>
        <w:tc>
          <w:tcPr>
            <w:tcW w:type="dxa" w:w="7257"/>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Calificar el viaje según una escala de satisfacción.</w:t>
            </w:r>
          </w:p>
        </w:tc>
      </w:tr>
      <w:tr>
        <w:trPr>
          <w:cantSplit/>
        </w:trPr>
        <w:tc>
          <w:tcPr>
            <w:tcW w:type="dxa" w:w="2381"/>
            <w:shd w:val="clear" w:color="auto" w:fill="E7F2EC"/>
            <w:tcMar>
              <w:top w:w="90" w:type="dxa"/>
              <w:left w:w="90" w:type="dxa"/>
              <w:bottom w:w="90" w:type="dxa"/>
              <w:right w:w="90" w:type="dxa"/>
            </w:tcMar>
          </w:tcPr>
          <w:p>
            <w:pPr>
              <w:spacing w:after="40" w:before="0" w:line="252" w:lineRule="auto"/>
            </w:pPr>
            <w:r/>
            <w:r>
              <w:rPr>
                <w:rFonts w:ascii="Calibri" w:hAnsi="Calibri" w:cs="Calibri" w:eastAsia="Calibri"/>
                <w:b/>
                <w:i w:val="0"/>
                <w:color w:val="0E3D2A"/>
                <w:sz w:val="20"/>
                <w:lang w:val="es-CO" w:eastAsia="es-CO"/>
              </w:rPr>
              <w:t>Precondiciones</w:t>
            </w:r>
          </w:p>
        </w:tc>
        <w:tc>
          <w:tcPr>
            <w:tcW w:type="dxa" w:w="7257"/>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El usuario está autenticado y el viaje figura como finalizado en su historial.</w:t>
            </w:r>
          </w:p>
        </w:tc>
      </w:tr>
      <w:tr>
        <w:trPr>
          <w:cantSplit/>
        </w:trPr>
        <w:tc>
          <w:tcPr>
            <w:tcW w:type="dxa" w:w="2381"/>
            <w:shd w:val="clear" w:color="auto" w:fill="E7F2EC"/>
            <w:tcMar>
              <w:top w:w="90" w:type="dxa"/>
              <w:left w:w="90" w:type="dxa"/>
              <w:bottom w:w="90" w:type="dxa"/>
              <w:right w:w="90" w:type="dxa"/>
            </w:tcMar>
          </w:tcPr>
          <w:p>
            <w:pPr>
              <w:spacing w:after="40" w:before="0" w:line="252" w:lineRule="auto"/>
            </w:pPr>
            <w:r/>
            <w:r>
              <w:rPr>
                <w:rFonts w:ascii="Calibri" w:hAnsi="Calibri" w:cs="Calibri" w:eastAsia="Calibri"/>
                <w:b/>
                <w:i w:val="0"/>
                <w:color w:val="0E3D2A"/>
                <w:sz w:val="20"/>
                <w:lang w:val="es-CO" w:eastAsia="es-CO"/>
              </w:rPr>
              <w:t>Postcondiciones</w:t>
            </w:r>
          </w:p>
        </w:tc>
        <w:tc>
          <w:tcPr>
            <w:tcW w:type="dxa" w:w="7257"/>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La calificación queda registrada. El usuario puede guardar a otros miembros como contactos.</w:t>
            </w:r>
          </w:p>
        </w:tc>
      </w:tr>
      <w:tr>
        <w:trPr>
          <w:cantSplit/>
        </w:trPr>
        <w:tc>
          <w:tcPr>
            <w:tcW w:type="dxa" w:w="2381"/>
            <w:shd w:val="clear" w:color="auto" w:fill="E7F2EC"/>
            <w:tcMar>
              <w:top w:w="90" w:type="dxa"/>
              <w:left w:w="90" w:type="dxa"/>
              <w:bottom w:w="90" w:type="dxa"/>
              <w:right w:w="90" w:type="dxa"/>
            </w:tcMar>
          </w:tcPr>
          <w:p>
            <w:pPr>
              <w:spacing w:after="40" w:before="0" w:line="252" w:lineRule="auto"/>
            </w:pPr>
            <w:r/>
            <w:r>
              <w:rPr>
                <w:rFonts w:ascii="Calibri" w:hAnsi="Calibri" w:cs="Calibri" w:eastAsia="Calibri"/>
                <w:b/>
                <w:i w:val="0"/>
                <w:color w:val="0E3D2A"/>
                <w:sz w:val="20"/>
                <w:lang w:val="es-CO" w:eastAsia="es-CO"/>
              </w:rPr>
              <w:t>Flujo principal</w:t>
            </w:r>
          </w:p>
        </w:tc>
        <w:tc>
          <w:tcPr>
            <w:tcW w:type="dxa" w:w="7257"/>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1. Abre el historial de viajes finalizados.</w:t>
            </w:r>
          </w:p>
          <w:p>
            <w:pPr>
              <w:spacing w:after="40" w:before="0" w:line="252" w:lineRule="auto"/>
            </w:pPr>
            <w:r>
              <w:rPr>
                <w:rFonts w:ascii="Calibri" w:hAnsi="Calibri" w:cs="Calibri" w:eastAsia="Calibri"/>
                <w:b w:val="0"/>
                <w:i w:val="0"/>
                <w:color w:val="1C2430"/>
                <w:sz w:val="20"/>
                <w:lang w:val="es-CO" w:eastAsia="es-CO"/>
              </w:rPr>
              <w:t>2. Elige el viaje.</w:t>
            </w:r>
          </w:p>
          <w:p>
            <w:pPr>
              <w:spacing w:after="40" w:before="0" w:line="252" w:lineRule="auto"/>
            </w:pPr>
            <w:r>
              <w:rPr>
                <w:rFonts w:ascii="Calibri" w:hAnsi="Calibri" w:cs="Calibri" w:eastAsia="Calibri"/>
                <w:b w:val="0"/>
                <w:i w:val="0"/>
                <w:color w:val="1C2430"/>
                <w:sz w:val="20"/>
                <w:lang w:val="es-CO" w:eastAsia="es-CO"/>
              </w:rPr>
              <w:t>3. Asigna la calificación.</w:t>
            </w:r>
          </w:p>
          <w:p>
            <w:pPr>
              <w:spacing w:after="40" w:before="0" w:line="252" w:lineRule="auto"/>
            </w:pPr>
            <w:r>
              <w:rPr>
                <w:rFonts w:ascii="Calibri" w:hAnsi="Calibri" w:cs="Calibri" w:eastAsia="Calibri"/>
                <w:b w:val="0"/>
                <w:i w:val="0"/>
                <w:color w:val="1C2430"/>
                <w:sz w:val="20"/>
                <w:lang w:val="es-CO" w:eastAsia="es-CO"/>
              </w:rPr>
              <w:t>4. El sistema ofrece agregar a los demás usuarios como contactos y confirma el registro.</w:t>
            </w:r>
          </w:p>
        </w:tc>
      </w:tr>
      <w:tr>
        <w:trPr>
          <w:cantSplit/>
        </w:trPr>
        <w:tc>
          <w:tcPr>
            <w:tcW w:type="dxa" w:w="2381"/>
            <w:shd w:val="clear" w:color="auto" w:fill="E7F2EC"/>
            <w:tcMar>
              <w:top w:w="90" w:type="dxa"/>
              <w:left w:w="90" w:type="dxa"/>
              <w:bottom w:w="90" w:type="dxa"/>
              <w:right w:w="90" w:type="dxa"/>
            </w:tcMar>
          </w:tcPr>
          <w:p>
            <w:pPr>
              <w:spacing w:after="40" w:before="0" w:line="252" w:lineRule="auto"/>
            </w:pPr>
            <w:r/>
            <w:r>
              <w:rPr>
                <w:rFonts w:ascii="Calibri" w:hAnsi="Calibri" w:cs="Calibri" w:eastAsia="Calibri"/>
                <w:b/>
                <w:i w:val="0"/>
                <w:color w:val="0E3D2A"/>
                <w:sz w:val="20"/>
                <w:lang w:val="es-CO" w:eastAsia="es-CO"/>
              </w:rPr>
              <w:t>Flujo alternativo</w:t>
            </w:r>
          </w:p>
        </w:tc>
        <w:tc>
          <w:tcPr>
            <w:tcW w:type="dxa" w:w="7257"/>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La ventana de calificación también puede aparecer apenas termina el viaje.</w:t>
            </w:r>
          </w:p>
          <w:p>
            <w:pPr>
              <w:spacing w:after="40" w:before="0" w:line="252" w:lineRule="auto"/>
            </w:pPr>
            <w:r>
              <w:rPr>
                <w:rFonts w:ascii="Calibri" w:hAnsi="Calibri" w:cs="Calibri" w:eastAsia="Calibri"/>
                <w:b w:val="0"/>
                <w:i w:val="0"/>
                <w:color w:val="1C2430"/>
                <w:sz w:val="20"/>
                <w:lang w:val="es-CO" w:eastAsia="es-CO"/>
              </w:rPr>
              <w:t>Si la calificación es negativa, el usuario puede reportar y añadir un comentario (RF24).</w:t>
            </w:r>
          </w:p>
        </w:tc>
      </w:tr>
      <w:tr>
        <w:trPr>
          <w:cantSplit/>
        </w:trPr>
        <w:tc>
          <w:tcPr>
            <w:tcW w:type="dxa" w:w="2381"/>
            <w:shd w:val="clear" w:color="auto" w:fill="E7F2EC"/>
            <w:tcMar>
              <w:top w:w="90" w:type="dxa"/>
              <w:left w:w="90" w:type="dxa"/>
              <w:bottom w:w="90" w:type="dxa"/>
              <w:right w:w="90" w:type="dxa"/>
            </w:tcMar>
          </w:tcPr>
          <w:p>
            <w:pPr>
              <w:spacing w:after="40" w:before="0" w:line="252" w:lineRule="auto"/>
            </w:pPr>
            <w:r/>
            <w:r>
              <w:rPr>
                <w:rFonts w:ascii="Calibri" w:hAnsi="Calibri" w:cs="Calibri" w:eastAsia="Calibri"/>
                <w:b/>
                <w:i w:val="0"/>
                <w:color w:val="0E3D2A"/>
                <w:sz w:val="20"/>
                <w:lang w:val="es-CO" w:eastAsia="es-CO"/>
              </w:rPr>
              <w:t>Requisitos</w:t>
            </w:r>
          </w:p>
        </w:tc>
        <w:tc>
          <w:tcPr>
            <w:tcW w:type="dxa" w:w="7257"/>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RF19, RF20, RF24, RF26, RNF2, RNF5.</w:t>
            </w:r>
          </w:p>
        </w:tc>
      </w:tr>
    </w:tbl>
    <w:p>
      <w:pPr>
        <w:spacing w:after="160"/>
      </w:pPr>
    </w:p>
    <w:p>
      <w:pPr>
        <w:pStyle w:val="Heading2"/>
        <w:spacing w:before="240" w:after="120" w:line="252" w:lineRule="auto"/>
      </w:pPr>
      <w:r>
        <w:rPr>
          <w:rFonts w:ascii="Calibri" w:hAnsi="Calibri" w:cs="Calibri" w:eastAsia="Calibri"/>
          <w:b/>
          <w:i w:val="0"/>
          <w:color w:val="146C43"/>
          <w:sz w:val="28"/>
          <w:lang w:val="es-CO" w:eastAsia="es-CO"/>
        </w:rPr>
        <w:t>4.4 Tarjetas CRC</w:t>
      </w:r>
    </w:p>
    <w:p>
      <w:pPr>
        <w:spacing w:before="0" w:after="160" w:line="269" w:lineRule="auto"/>
        <w:jc w:val="both"/>
      </w:pPr>
      <w:r>
        <w:rPr>
          <w:rFonts w:ascii="Calibri" w:hAnsi="Calibri" w:cs="Calibri" w:eastAsia="Calibri"/>
          <w:b w:val="0"/>
          <w:i w:val="0"/>
          <w:color w:val="1C2430"/>
          <w:sz w:val="22"/>
          <w:lang w:val="es-CO" w:eastAsia="es-CO"/>
        </w:rPr>
        <w:t>Cada tarjeta lista responsabilidades y la clase con la que colabora. Una raya indica que la tarjeta original no nombró colaborador.</w:t>
      </w:r>
    </w:p>
    <w:p>
      <w:pPr>
        <w:pStyle w:val="Heading3"/>
        <w:spacing w:before="160" w:after="120" w:line="252" w:lineRule="auto"/>
      </w:pPr>
      <w:r>
        <w:rPr>
          <w:rFonts w:ascii="Calibri" w:hAnsi="Calibri" w:cs="Calibri" w:eastAsia="Calibri"/>
          <w:b/>
          <w:i w:val="0"/>
          <w:color w:val="1C2430"/>
          <w:sz w:val="24"/>
          <w:lang w:val="es-CO" w:eastAsia="es-CO"/>
        </w:rPr>
        <w:t>Usuario</w:t>
      </w:r>
    </w:p>
    <w:tbl>
      <w:tblPr>
        <w:tblW w:type="dxa" w:w="9639"/>
        <w:tblLayout w:type="fixed"/>
        <w:tblLook w:firstColumn="1" w:firstRow="1" w:lastColumn="0" w:lastRow="0" w:noHBand="0" w:noVBand="1" w:val="04A0"/>
        <w:tblBorders>
          <w:top w:val="single" w:sz="4" w:space="0" w:color="D5DDD8"/>
          <w:left w:val="single" w:sz="4" w:space="0" w:color="D5DDD8"/>
          <w:bottom w:val="single" w:sz="4" w:space="0" w:color="D5DDD8"/>
          <w:right w:val="single" w:sz="4" w:space="0" w:color="D5DDD8"/>
          <w:insideH w:val="single" w:sz="4" w:space="0" w:color="D5DDD8"/>
          <w:insideV w:val="single" w:sz="4" w:space="0" w:color="D5DDD8"/>
        </w:tblBorders>
      </w:tblPr>
      <w:tblGrid>
        <w:gridCol w:w="4819"/>
        <w:gridCol w:w="4819"/>
      </w:tblGrid>
      <w:tr>
        <w:trPr>
          <w:cantSplit/>
          <w:tblHeader/>
        </w:trPr>
        <w:tc>
          <w:tcPr>
            <w:tcW w:type="dxa" w:w="6236"/>
            <w:shd w:val="clear" w:color="auto" w:fill="146C43"/>
            <w:tcMar>
              <w:top w:w="90" w:type="dxa"/>
              <w:left w:w="90" w:type="dxa"/>
              <w:bottom w:w="90" w:type="dxa"/>
              <w:right w:w="90" w:type="dxa"/>
            </w:tcMar>
          </w:tcPr>
          <w:p>
            <w:pPr>
              <w:spacing w:after="40" w:before="0" w:line="252" w:lineRule="auto"/>
            </w:pPr>
            <w:r/>
            <w:r>
              <w:rPr>
                <w:rFonts w:ascii="Calibri" w:hAnsi="Calibri" w:cs="Calibri" w:eastAsia="Calibri"/>
                <w:b/>
                <w:i w:val="0"/>
                <w:color w:val="FFFFFF"/>
                <w:sz w:val="20"/>
                <w:lang w:val="es-CO" w:eastAsia="es-CO"/>
              </w:rPr>
              <w:t>Responsabilidad</w:t>
            </w:r>
          </w:p>
        </w:tc>
        <w:tc>
          <w:tcPr>
            <w:tcW w:type="dxa" w:w="3402"/>
            <w:shd w:val="clear" w:color="auto" w:fill="146C43"/>
            <w:tcMar>
              <w:top w:w="90" w:type="dxa"/>
              <w:left w:w="90" w:type="dxa"/>
              <w:bottom w:w="90" w:type="dxa"/>
              <w:right w:w="90" w:type="dxa"/>
            </w:tcMar>
          </w:tcPr>
          <w:p>
            <w:pPr>
              <w:spacing w:after="40" w:before="0" w:line="252" w:lineRule="auto"/>
            </w:pPr>
            <w:r/>
            <w:r>
              <w:rPr>
                <w:rFonts w:ascii="Calibri" w:hAnsi="Calibri" w:cs="Calibri" w:eastAsia="Calibri"/>
                <w:b/>
                <w:i w:val="0"/>
                <w:color w:val="FFFFFF"/>
                <w:sz w:val="20"/>
                <w:lang w:val="es-CO" w:eastAsia="es-CO"/>
              </w:rPr>
              <w:t>Colabora con</w:t>
            </w:r>
          </w:p>
        </w:tc>
      </w:tr>
      <w:tr>
        <w:trPr>
          <w:cantSplit/>
        </w:trPr>
        <w:tc>
          <w:tcPr>
            <w:tcW w:type="dxa" w:w="6236"/>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Registrar cuenta</w:t>
            </w:r>
          </w:p>
        </w:tc>
        <w:tc>
          <w:tcPr>
            <w:tcW w:type="dxa" w:w="3402"/>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w:t>
            </w:r>
          </w:p>
        </w:tc>
      </w:tr>
      <w:tr>
        <w:trPr>
          <w:cantSplit/>
        </w:trPr>
        <w:tc>
          <w:tcPr>
            <w:tcW w:type="dxa" w:w="6236"/>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Iniciar sesión</w:t>
            </w:r>
          </w:p>
        </w:tc>
        <w:tc>
          <w:tcPr>
            <w:tcW w:type="dxa" w:w="3402"/>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w:t>
            </w:r>
          </w:p>
        </w:tc>
      </w:tr>
      <w:tr>
        <w:trPr>
          <w:cantSplit/>
        </w:trPr>
        <w:tc>
          <w:tcPr>
            <w:tcW w:type="dxa" w:w="6236"/>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Cerrar sesión</w:t>
            </w:r>
          </w:p>
        </w:tc>
        <w:tc>
          <w:tcPr>
            <w:tcW w:type="dxa" w:w="3402"/>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w:t>
            </w:r>
          </w:p>
        </w:tc>
      </w:tr>
      <w:tr>
        <w:trPr>
          <w:cantSplit/>
        </w:trPr>
        <w:tc>
          <w:tcPr>
            <w:tcW w:type="dxa" w:w="6236"/>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Actualizar perfil</w:t>
            </w:r>
          </w:p>
        </w:tc>
        <w:tc>
          <w:tcPr>
            <w:tcW w:type="dxa" w:w="3402"/>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w:t>
            </w:r>
          </w:p>
        </w:tc>
      </w:tr>
      <w:tr>
        <w:trPr>
          <w:cantSplit/>
        </w:trPr>
        <w:tc>
          <w:tcPr>
            <w:tcW w:type="dxa" w:w="6236"/>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Actualizar contraseña</w:t>
            </w:r>
          </w:p>
        </w:tc>
        <w:tc>
          <w:tcPr>
            <w:tcW w:type="dxa" w:w="3402"/>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w:t>
            </w:r>
          </w:p>
        </w:tc>
      </w:tr>
      <w:tr>
        <w:trPr>
          <w:cantSplit/>
        </w:trPr>
        <w:tc>
          <w:tcPr>
            <w:tcW w:type="dxa" w:w="6236"/>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Desactivar cuenta</w:t>
            </w:r>
          </w:p>
        </w:tc>
        <w:tc>
          <w:tcPr>
            <w:tcW w:type="dxa" w:w="3402"/>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w:t>
            </w:r>
          </w:p>
        </w:tc>
      </w:tr>
      <w:tr>
        <w:trPr>
          <w:cantSplit/>
        </w:trPr>
        <w:tc>
          <w:tcPr>
            <w:tcW w:type="dxa" w:w="6236"/>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Gestionar estado</w:t>
            </w:r>
          </w:p>
        </w:tc>
        <w:tc>
          <w:tcPr>
            <w:tcW w:type="dxa" w:w="3402"/>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w:t>
            </w:r>
          </w:p>
        </w:tc>
      </w:tr>
    </w:tbl>
    <w:p>
      <w:pPr>
        <w:spacing w:after="120" w:before="40"/>
      </w:pPr>
    </w:p>
    <w:p>
      <w:pPr>
        <w:pStyle w:val="Heading3"/>
        <w:spacing w:before="160" w:after="120" w:line="252" w:lineRule="auto"/>
      </w:pPr>
      <w:r>
        <w:rPr>
          <w:rFonts w:ascii="Calibri" w:hAnsi="Calibri" w:cs="Calibri" w:eastAsia="Calibri"/>
          <w:b/>
          <w:i w:val="0"/>
          <w:color w:val="1C2430"/>
          <w:sz w:val="24"/>
          <w:lang w:val="es-CO" w:eastAsia="es-CO"/>
        </w:rPr>
        <w:t>Conductor</w:t>
      </w:r>
    </w:p>
    <w:tbl>
      <w:tblPr>
        <w:tblW w:type="dxa" w:w="9639"/>
        <w:tblLayout w:type="fixed"/>
        <w:tblLook w:firstColumn="1" w:firstRow="1" w:lastColumn="0" w:lastRow="0" w:noHBand="0" w:noVBand="1" w:val="04A0"/>
        <w:tblBorders>
          <w:top w:val="single" w:sz="4" w:space="0" w:color="D5DDD8"/>
          <w:left w:val="single" w:sz="4" w:space="0" w:color="D5DDD8"/>
          <w:bottom w:val="single" w:sz="4" w:space="0" w:color="D5DDD8"/>
          <w:right w:val="single" w:sz="4" w:space="0" w:color="D5DDD8"/>
          <w:insideH w:val="single" w:sz="4" w:space="0" w:color="D5DDD8"/>
          <w:insideV w:val="single" w:sz="4" w:space="0" w:color="D5DDD8"/>
        </w:tblBorders>
      </w:tblPr>
      <w:tblGrid>
        <w:gridCol w:w="4819"/>
        <w:gridCol w:w="4819"/>
      </w:tblGrid>
      <w:tr>
        <w:trPr>
          <w:cantSplit/>
          <w:tblHeader/>
        </w:trPr>
        <w:tc>
          <w:tcPr>
            <w:tcW w:type="dxa" w:w="6236"/>
            <w:shd w:val="clear" w:color="auto" w:fill="146C43"/>
            <w:tcMar>
              <w:top w:w="90" w:type="dxa"/>
              <w:left w:w="90" w:type="dxa"/>
              <w:bottom w:w="90" w:type="dxa"/>
              <w:right w:w="90" w:type="dxa"/>
            </w:tcMar>
          </w:tcPr>
          <w:p>
            <w:pPr>
              <w:spacing w:after="40" w:before="0" w:line="252" w:lineRule="auto"/>
            </w:pPr>
            <w:r/>
            <w:r>
              <w:rPr>
                <w:rFonts w:ascii="Calibri" w:hAnsi="Calibri" w:cs="Calibri" w:eastAsia="Calibri"/>
                <w:b/>
                <w:i w:val="0"/>
                <w:color w:val="FFFFFF"/>
                <w:sz w:val="20"/>
                <w:lang w:val="es-CO" w:eastAsia="es-CO"/>
              </w:rPr>
              <w:t>Responsabilidad</w:t>
            </w:r>
          </w:p>
        </w:tc>
        <w:tc>
          <w:tcPr>
            <w:tcW w:type="dxa" w:w="3402"/>
            <w:shd w:val="clear" w:color="auto" w:fill="146C43"/>
            <w:tcMar>
              <w:top w:w="90" w:type="dxa"/>
              <w:left w:w="90" w:type="dxa"/>
              <w:bottom w:w="90" w:type="dxa"/>
              <w:right w:w="90" w:type="dxa"/>
            </w:tcMar>
          </w:tcPr>
          <w:p>
            <w:pPr>
              <w:spacing w:after="40" w:before="0" w:line="252" w:lineRule="auto"/>
            </w:pPr>
            <w:r/>
            <w:r>
              <w:rPr>
                <w:rFonts w:ascii="Calibri" w:hAnsi="Calibri" w:cs="Calibri" w:eastAsia="Calibri"/>
                <w:b/>
                <w:i w:val="0"/>
                <w:color w:val="FFFFFF"/>
                <w:sz w:val="20"/>
                <w:lang w:val="es-CO" w:eastAsia="es-CO"/>
              </w:rPr>
              <w:t>Colabora con</w:t>
            </w:r>
          </w:p>
        </w:tc>
      </w:tr>
      <w:tr>
        <w:trPr>
          <w:cantSplit/>
        </w:trPr>
        <w:tc>
          <w:tcPr>
            <w:tcW w:type="dxa" w:w="6236"/>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Registrar vehículo (matrícula, marca, modelo y capacidad)</w:t>
            </w:r>
          </w:p>
        </w:tc>
        <w:tc>
          <w:tcPr>
            <w:tcW w:type="dxa" w:w="3402"/>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Vehículo</w:t>
            </w:r>
          </w:p>
        </w:tc>
      </w:tr>
      <w:tr>
        <w:trPr>
          <w:cantSplit/>
        </w:trPr>
        <w:tc>
          <w:tcPr>
            <w:tcW w:type="dxa" w:w="6236"/>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Crear viaje</w:t>
            </w:r>
          </w:p>
        </w:tc>
        <w:tc>
          <w:tcPr>
            <w:tcW w:type="dxa" w:w="3402"/>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Viaje</w:t>
            </w:r>
          </w:p>
        </w:tc>
      </w:tr>
      <w:tr>
        <w:trPr>
          <w:cantSplit/>
        </w:trPr>
        <w:tc>
          <w:tcPr>
            <w:tcW w:type="dxa" w:w="6236"/>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Unirse a un viaje</w:t>
            </w:r>
          </w:p>
        </w:tc>
        <w:tc>
          <w:tcPr>
            <w:tcW w:type="dxa" w:w="3402"/>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Viaje</w:t>
            </w:r>
          </w:p>
        </w:tc>
      </w:tr>
      <w:tr>
        <w:trPr>
          <w:cantSplit/>
        </w:trPr>
        <w:tc>
          <w:tcPr>
            <w:tcW w:type="dxa" w:w="6236"/>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Habilitar o inhabilitar un vehículo</w:t>
            </w:r>
          </w:p>
        </w:tc>
        <w:tc>
          <w:tcPr>
            <w:tcW w:type="dxa" w:w="3402"/>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Vehículo</w:t>
            </w:r>
          </w:p>
        </w:tc>
      </w:tr>
      <w:tr>
        <w:trPr>
          <w:cantSplit/>
        </w:trPr>
        <w:tc>
          <w:tcPr>
            <w:tcW w:type="dxa" w:w="6236"/>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Cancelar un viaje</w:t>
            </w:r>
          </w:p>
        </w:tc>
        <w:tc>
          <w:tcPr>
            <w:tcW w:type="dxa" w:w="3402"/>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Viaje</w:t>
            </w:r>
          </w:p>
        </w:tc>
      </w:tr>
      <w:tr>
        <w:trPr>
          <w:cantSplit/>
        </w:trPr>
        <w:tc>
          <w:tcPr>
            <w:tcW w:type="dxa" w:w="6236"/>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Consultar el historial de viajes</w:t>
            </w:r>
          </w:p>
        </w:tc>
        <w:tc>
          <w:tcPr>
            <w:tcW w:type="dxa" w:w="3402"/>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Viaje</w:t>
            </w:r>
          </w:p>
        </w:tc>
      </w:tr>
      <w:tr>
        <w:trPr>
          <w:cantSplit/>
        </w:trPr>
        <w:tc>
          <w:tcPr>
            <w:tcW w:type="dxa" w:w="6236"/>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Crear un grupo</w:t>
            </w:r>
          </w:p>
        </w:tc>
        <w:tc>
          <w:tcPr>
            <w:tcW w:type="dxa" w:w="3402"/>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Viaje</w:t>
            </w:r>
          </w:p>
        </w:tc>
      </w:tr>
      <w:tr>
        <w:trPr>
          <w:cantSplit/>
        </w:trPr>
        <w:tc>
          <w:tcPr>
            <w:tcW w:type="dxa" w:w="6236"/>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Expulsar miembros, solo si es el creador del grupo</w:t>
            </w:r>
          </w:p>
        </w:tc>
        <w:tc>
          <w:tcPr>
            <w:tcW w:type="dxa" w:w="3402"/>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Viaje</w:t>
            </w:r>
          </w:p>
        </w:tc>
      </w:tr>
    </w:tbl>
    <w:p>
      <w:pPr>
        <w:spacing w:after="120" w:before="40"/>
      </w:pPr>
    </w:p>
    <w:p>
      <w:pPr>
        <w:pStyle w:val="Heading3"/>
        <w:spacing w:before="160" w:after="120" w:line="252" w:lineRule="auto"/>
      </w:pPr>
      <w:r>
        <w:rPr>
          <w:rFonts w:ascii="Calibri" w:hAnsi="Calibri" w:cs="Calibri" w:eastAsia="Calibri"/>
          <w:b/>
          <w:i w:val="0"/>
          <w:color w:val="1C2430"/>
          <w:sz w:val="24"/>
          <w:lang w:val="es-CO" w:eastAsia="es-CO"/>
        </w:rPr>
        <w:t>Pasajero</w:t>
      </w:r>
    </w:p>
    <w:tbl>
      <w:tblPr>
        <w:tblW w:type="dxa" w:w="9639"/>
        <w:tblLayout w:type="fixed"/>
        <w:tblLook w:firstColumn="1" w:firstRow="1" w:lastColumn="0" w:lastRow="0" w:noHBand="0" w:noVBand="1" w:val="04A0"/>
        <w:tblBorders>
          <w:top w:val="single" w:sz="4" w:space="0" w:color="D5DDD8"/>
          <w:left w:val="single" w:sz="4" w:space="0" w:color="D5DDD8"/>
          <w:bottom w:val="single" w:sz="4" w:space="0" w:color="D5DDD8"/>
          <w:right w:val="single" w:sz="4" w:space="0" w:color="D5DDD8"/>
          <w:insideH w:val="single" w:sz="4" w:space="0" w:color="D5DDD8"/>
          <w:insideV w:val="single" w:sz="4" w:space="0" w:color="D5DDD8"/>
        </w:tblBorders>
      </w:tblPr>
      <w:tblGrid>
        <w:gridCol w:w="4819"/>
        <w:gridCol w:w="4819"/>
      </w:tblGrid>
      <w:tr>
        <w:trPr>
          <w:cantSplit/>
          <w:tblHeader/>
        </w:trPr>
        <w:tc>
          <w:tcPr>
            <w:tcW w:type="dxa" w:w="6236"/>
            <w:shd w:val="clear" w:color="auto" w:fill="146C43"/>
            <w:tcMar>
              <w:top w:w="90" w:type="dxa"/>
              <w:left w:w="90" w:type="dxa"/>
              <w:bottom w:w="90" w:type="dxa"/>
              <w:right w:w="90" w:type="dxa"/>
            </w:tcMar>
          </w:tcPr>
          <w:p>
            <w:pPr>
              <w:spacing w:after="40" w:before="0" w:line="252" w:lineRule="auto"/>
            </w:pPr>
            <w:r/>
            <w:r>
              <w:rPr>
                <w:rFonts w:ascii="Calibri" w:hAnsi="Calibri" w:cs="Calibri" w:eastAsia="Calibri"/>
                <w:b/>
                <w:i w:val="0"/>
                <w:color w:val="FFFFFF"/>
                <w:sz w:val="20"/>
                <w:lang w:val="es-CO" w:eastAsia="es-CO"/>
              </w:rPr>
              <w:t>Responsabilidad</w:t>
            </w:r>
          </w:p>
        </w:tc>
        <w:tc>
          <w:tcPr>
            <w:tcW w:type="dxa" w:w="3402"/>
            <w:shd w:val="clear" w:color="auto" w:fill="146C43"/>
            <w:tcMar>
              <w:top w:w="90" w:type="dxa"/>
              <w:left w:w="90" w:type="dxa"/>
              <w:bottom w:w="90" w:type="dxa"/>
              <w:right w:w="90" w:type="dxa"/>
            </w:tcMar>
          </w:tcPr>
          <w:p>
            <w:pPr>
              <w:spacing w:after="40" w:before="0" w:line="252" w:lineRule="auto"/>
            </w:pPr>
            <w:r/>
            <w:r>
              <w:rPr>
                <w:rFonts w:ascii="Calibri" w:hAnsi="Calibri" w:cs="Calibri" w:eastAsia="Calibri"/>
                <w:b/>
                <w:i w:val="0"/>
                <w:color w:val="FFFFFF"/>
                <w:sz w:val="20"/>
                <w:lang w:val="es-CO" w:eastAsia="es-CO"/>
              </w:rPr>
              <w:t>Colabora con</w:t>
            </w:r>
          </w:p>
        </w:tc>
      </w:tr>
      <w:tr>
        <w:trPr>
          <w:cantSplit/>
        </w:trPr>
        <w:tc>
          <w:tcPr>
            <w:tcW w:type="dxa" w:w="6236"/>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Solicitar un viaje</w:t>
            </w:r>
          </w:p>
        </w:tc>
        <w:tc>
          <w:tcPr>
            <w:tcW w:type="dxa" w:w="3402"/>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Viaje</w:t>
            </w:r>
          </w:p>
        </w:tc>
      </w:tr>
    </w:tbl>
    <w:p>
      <w:pPr>
        <w:spacing w:after="120" w:before="40"/>
      </w:pPr>
    </w:p>
    <w:p>
      <w:pPr>
        <w:pStyle w:val="Heading3"/>
        <w:spacing w:before="160" w:after="120" w:line="252" w:lineRule="auto"/>
      </w:pPr>
      <w:r>
        <w:rPr>
          <w:rFonts w:ascii="Calibri" w:hAnsi="Calibri" w:cs="Calibri" w:eastAsia="Calibri"/>
          <w:b/>
          <w:i w:val="0"/>
          <w:color w:val="1C2430"/>
          <w:sz w:val="24"/>
          <w:lang w:val="es-CO" w:eastAsia="es-CO"/>
        </w:rPr>
        <w:t>Vehículo</w:t>
      </w:r>
    </w:p>
    <w:tbl>
      <w:tblPr>
        <w:tblW w:type="dxa" w:w="9639"/>
        <w:tblLayout w:type="fixed"/>
        <w:tblLook w:firstColumn="1" w:firstRow="1" w:lastColumn="0" w:lastRow="0" w:noHBand="0" w:noVBand="1" w:val="04A0"/>
        <w:tblBorders>
          <w:top w:val="single" w:sz="4" w:space="0" w:color="D5DDD8"/>
          <w:left w:val="single" w:sz="4" w:space="0" w:color="D5DDD8"/>
          <w:bottom w:val="single" w:sz="4" w:space="0" w:color="D5DDD8"/>
          <w:right w:val="single" w:sz="4" w:space="0" w:color="D5DDD8"/>
          <w:insideH w:val="single" w:sz="4" w:space="0" w:color="D5DDD8"/>
          <w:insideV w:val="single" w:sz="4" w:space="0" w:color="D5DDD8"/>
        </w:tblBorders>
      </w:tblPr>
      <w:tblGrid>
        <w:gridCol w:w="4819"/>
        <w:gridCol w:w="4819"/>
      </w:tblGrid>
      <w:tr>
        <w:trPr>
          <w:cantSplit/>
          <w:tblHeader/>
        </w:trPr>
        <w:tc>
          <w:tcPr>
            <w:tcW w:type="dxa" w:w="6236"/>
            <w:shd w:val="clear" w:color="auto" w:fill="146C43"/>
            <w:tcMar>
              <w:top w:w="90" w:type="dxa"/>
              <w:left w:w="90" w:type="dxa"/>
              <w:bottom w:w="90" w:type="dxa"/>
              <w:right w:w="90" w:type="dxa"/>
            </w:tcMar>
          </w:tcPr>
          <w:p>
            <w:pPr>
              <w:spacing w:after="40" w:before="0" w:line="252" w:lineRule="auto"/>
            </w:pPr>
            <w:r/>
            <w:r>
              <w:rPr>
                <w:rFonts w:ascii="Calibri" w:hAnsi="Calibri" w:cs="Calibri" w:eastAsia="Calibri"/>
                <w:b/>
                <w:i w:val="0"/>
                <w:color w:val="FFFFFF"/>
                <w:sz w:val="20"/>
                <w:lang w:val="es-CO" w:eastAsia="es-CO"/>
              </w:rPr>
              <w:t>Responsabilidad</w:t>
            </w:r>
          </w:p>
        </w:tc>
        <w:tc>
          <w:tcPr>
            <w:tcW w:type="dxa" w:w="3402"/>
            <w:shd w:val="clear" w:color="auto" w:fill="146C43"/>
            <w:tcMar>
              <w:top w:w="90" w:type="dxa"/>
              <w:left w:w="90" w:type="dxa"/>
              <w:bottom w:w="90" w:type="dxa"/>
              <w:right w:w="90" w:type="dxa"/>
            </w:tcMar>
          </w:tcPr>
          <w:p>
            <w:pPr>
              <w:spacing w:after="40" w:before="0" w:line="252" w:lineRule="auto"/>
            </w:pPr>
            <w:r/>
            <w:r>
              <w:rPr>
                <w:rFonts w:ascii="Calibri" w:hAnsi="Calibri" w:cs="Calibri" w:eastAsia="Calibri"/>
                <w:b/>
                <w:i w:val="0"/>
                <w:color w:val="FFFFFF"/>
                <w:sz w:val="20"/>
                <w:lang w:val="es-CO" w:eastAsia="es-CO"/>
              </w:rPr>
              <w:t>Colabora con</w:t>
            </w:r>
          </w:p>
        </w:tc>
      </w:tr>
      <w:tr>
        <w:trPr>
          <w:cantSplit/>
        </w:trPr>
        <w:tc>
          <w:tcPr>
            <w:tcW w:type="dxa" w:w="6236"/>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Registrar el vehículo</w:t>
            </w:r>
          </w:p>
        </w:tc>
        <w:tc>
          <w:tcPr>
            <w:tcW w:type="dxa" w:w="3402"/>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Conductor</w:t>
            </w:r>
          </w:p>
        </w:tc>
      </w:tr>
      <w:tr>
        <w:trPr>
          <w:cantSplit/>
        </w:trPr>
        <w:tc>
          <w:tcPr>
            <w:tcW w:type="dxa" w:w="6236"/>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Actualizar los datos del vehículo</w:t>
            </w:r>
          </w:p>
        </w:tc>
        <w:tc>
          <w:tcPr>
            <w:tcW w:type="dxa" w:w="3402"/>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Conductor</w:t>
            </w:r>
          </w:p>
        </w:tc>
      </w:tr>
      <w:tr>
        <w:trPr>
          <w:cantSplit/>
        </w:trPr>
        <w:tc>
          <w:tcPr>
            <w:tcW w:type="dxa" w:w="6236"/>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Suspender o activar el vehículo</w:t>
            </w:r>
          </w:p>
        </w:tc>
        <w:tc>
          <w:tcPr>
            <w:tcW w:type="dxa" w:w="3402"/>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Conductor</w:t>
            </w:r>
          </w:p>
        </w:tc>
      </w:tr>
    </w:tbl>
    <w:p>
      <w:pPr>
        <w:spacing w:after="120" w:before="40"/>
      </w:pPr>
    </w:p>
    <w:p>
      <w:pPr>
        <w:pStyle w:val="Heading3"/>
        <w:spacing w:before="160" w:after="120" w:line="252" w:lineRule="auto"/>
      </w:pPr>
      <w:r>
        <w:rPr>
          <w:rFonts w:ascii="Calibri" w:hAnsi="Calibri" w:cs="Calibri" w:eastAsia="Calibri"/>
          <w:b/>
          <w:i w:val="0"/>
          <w:color w:val="1C2430"/>
          <w:sz w:val="24"/>
          <w:lang w:val="es-CO" w:eastAsia="es-CO"/>
        </w:rPr>
        <w:t>Viaje</w:t>
      </w:r>
    </w:p>
    <w:tbl>
      <w:tblPr>
        <w:tblW w:type="dxa" w:w="9639"/>
        <w:tblLayout w:type="fixed"/>
        <w:tblLook w:firstColumn="1" w:firstRow="1" w:lastColumn="0" w:lastRow="0" w:noHBand="0" w:noVBand="1" w:val="04A0"/>
        <w:tblBorders>
          <w:top w:val="single" w:sz="4" w:space="0" w:color="D5DDD8"/>
          <w:left w:val="single" w:sz="4" w:space="0" w:color="D5DDD8"/>
          <w:bottom w:val="single" w:sz="4" w:space="0" w:color="D5DDD8"/>
          <w:right w:val="single" w:sz="4" w:space="0" w:color="D5DDD8"/>
          <w:insideH w:val="single" w:sz="4" w:space="0" w:color="D5DDD8"/>
          <w:insideV w:val="single" w:sz="4" w:space="0" w:color="D5DDD8"/>
        </w:tblBorders>
      </w:tblPr>
      <w:tblGrid>
        <w:gridCol w:w="4819"/>
        <w:gridCol w:w="4819"/>
      </w:tblGrid>
      <w:tr>
        <w:trPr>
          <w:cantSplit/>
          <w:tblHeader/>
        </w:trPr>
        <w:tc>
          <w:tcPr>
            <w:tcW w:type="dxa" w:w="6236"/>
            <w:shd w:val="clear" w:color="auto" w:fill="146C43"/>
            <w:tcMar>
              <w:top w:w="90" w:type="dxa"/>
              <w:left w:w="90" w:type="dxa"/>
              <w:bottom w:w="90" w:type="dxa"/>
              <w:right w:w="90" w:type="dxa"/>
            </w:tcMar>
          </w:tcPr>
          <w:p>
            <w:pPr>
              <w:spacing w:after="40" w:before="0" w:line="252" w:lineRule="auto"/>
            </w:pPr>
            <w:r/>
            <w:r>
              <w:rPr>
                <w:rFonts w:ascii="Calibri" w:hAnsi="Calibri" w:cs="Calibri" w:eastAsia="Calibri"/>
                <w:b/>
                <w:i w:val="0"/>
                <w:color w:val="FFFFFF"/>
                <w:sz w:val="20"/>
                <w:lang w:val="es-CO" w:eastAsia="es-CO"/>
              </w:rPr>
              <w:t>Responsabilidad</w:t>
            </w:r>
          </w:p>
        </w:tc>
        <w:tc>
          <w:tcPr>
            <w:tcW w:type="dxa" w:w="3402"/>
            <w:shd w:val="clear" w:color="auto" w:fill="146C43"/>
            <w:tcMar>
              <w:top w:w="90" w:type="dxa"/>
              <w:left w:w="90" w:type="dxa"/>
              <w:bottom w:w="90" w:type="dxa"/>
              <w:right w:w="90" w:type="dxa"/>
            </w:tcMar>
          </w:tcPr>
          <w:p>
            <w:pPr>
              <w:spacing w:after="40" w:before="0" w:line="252" w:lineRule="auto"/>
            </w:pPr>
            <w:r/>
            <w:r>
              <w:rPr>
                <w:rFonts w:ascii="Calibri" w:hAnsi="Calibri" w:cs="Calibri" w:eastAsia="Calibri"/>
                <w:b/>
                <w:i w:val="0"/>
                <w:color w:val="FFFFFF"/>
                <w:sz w:val="20"/>
                <w:lang w:val="es-CO" w:eastAsia="es-CO"/>
              </w:rPr>
              <w:t>Colabora con</w:t>
            </w:r>
          </w:p>
        </w:tc>
      </w:tr>
      <w:tr>
        <w:trPr>
          <w:cantSplit/>
        </w:trPr>
        <w:tc>
          <w:tcPr>
            <w:tcW w:type="dxa" w:w="6236"/>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Ver el detalle del viaje</w:t>
            </w:r>
          </w:p>
        </w:tc>
        <w:tc>
          <w:tcPr>
            <w:tcW w:type="dxa" w:w="3402"/>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Conductor, Pasajero</w:t>
            </w:r>
          </w:p>
        </w:tc>
      </w:tr>
      <w:tr>
        <w:trPr>
          <w:cantSplit/>
        </w:trPr>
        <w:tc>
          <w:tcPr>
            <w:tcW w:type="dxa" w:w="6236"/>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Gestionar el viaje</w:t>
            </w:r>
          </w:p>
        </w:tc>
        <w:tc>
          <w:tcPr>
            <w:tcW w:type="dxa" w:w="3402"/>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Conductor, Pasajero</w:t>
            </w:r>
          </w:p>
        </w:tc>
      </w:tr>
    </w:tbl>
    <w:p>
      <w:pPr>
        <w:spacing w:after="120" w:before="40"/>
      </w:pPr>
    </w:p>
    <w:p>
      <w:pPr>
        <w:pStyle w:val="Heading3"/>
        <w:spacing w:before="160" w:after="120" w:line="252" w:lineRule="auto"/>
      </w:pPr>
      <w:r>
        <w:rPr>
          <w:rFonts w:ascii="Calibri" w:hAnsi="Calibri" w:cs="Calibri" w:eastAsia="Calibri"/>
          <w:b/>
          <w:i w:val="0"/>
          <w:color w:val="1C2430"/>
          <w:sz w:val="24"/>
          <w:lang w:val="es-CO" w:eastAsia="es-CO"/>
        </w:rPr>
        <w:t>Grupo de viaje</w:t>
      </w:r>
    </w:p>
    <w:tbl>
      <w:tblPr>
        <w:tblW w:type="dxa" w:w="9639"/>
        <w:tblLayout w:type="fixed"/>
        <w:tblLook w:firstColumn="1" w:firstRow="1" w:lastColumn="0" w:lastRow="0" w:noHBand="0" w:noVBand="1" w:val="04A0"/>
        <w:tblBorders>
          <w:top w:val="single" w:sz="4" w:space="0" w:color="D5DDD8"/>
          <w:left w:val="single" w:sz="4" w:space="0" w:color="D5DDD8"/>
          <w:bottom w:val="single" w:sz="4" w:space="0" w:color="D5DDD8"/>
          <w:right w:val="single" w:sz="4" w:space="0" w:color="D5DDD8"/>
          <w:insideH w:val="single" w:sz="4" w:space="0" w:color="D5DDD8"/>
          <w:insideV w:val="single" w:sz="4" w:space="0" w:color="D5DDD8"/>
        </w:tblBorders>
      </w:tblPr>
      <w:tblGrid>
        <w:gridCol w:w="4819"/>
        <w:gridCol w:w="4819"/>
      </w:tblGrid>
      <w:tr>
        <w:trPr>
          <w:cantSplit/>
          <w:tblHeader/>
        </w:trPr>
        <w:tc>
          <w:tcPr>
            <w:tcW w:type="dxa" w:w="6236"/>
            <w:shd w:val="clear" w:color="auto" w:fill="146C43"/>
            <w:tcMar>
              <w:top w:w="90" w:type="dxa"/>
              <w:left w:w="90" w:type="dxa"/>
              <w:bottom w:w="90" w:type="dxa"/>
              <w:right w:w="90" w:type="dxa"/>
            </w:tcMar>
          </w:tcPr>
          <w:p>
            <w:pPr>
              <w:spacing w:after="40" w:before="0" w:line="252" w:lineRule="auto"/>
            </w:pPr>
            <w:r/>
            <w:r>
              <w:rPr>
                <w:rFonts w:ascii="Calibri" w:hAnsi="Calibri" w:cs="Calibri" w:eastAsia="Calibri"/>
                <w:b/>
                <w:i w:val="0"/>
                <w:color w:val="FFFFFF"/>
                <w:sz w:val="20"/>
                <w:lang w:val="es-CO" w:eastAsia="es-CO"/>
              </w:rPr>
              <w:t>Responsabilidad</w:t>
            </w:r>
          </w:p>
        </w:tc>
        <w:tc>
          <w:tcPr>
            <w:tcW w:type="dxa" w:w="3402"/>
            <w:shd w:val="clear" w:color="auto" w:fill="146C43"/>
            <w:tcMar>
              <w:top w:w="90" w:type="dxa"/>
              <w:left w:w="90" w:type="dxa"/>
              <w:bottom w:w="90" w:type="dxa"/>
              <w:right w:w="90" w:type="dxa"/>
            </w:tcMar>
          </w:tcPr>
          <w:p>
            <w:pPr>
              <w:spacing w:after="40" w:before="0" w:line="252" w:lineRule="auto"/>
            </w:pPr>
            <w:r/>
            <w:r>
              <w:rPr>
                <w:rFonts w:ascii="Calibri" w:hAnsi="Calibri" w:cs="Calibri" w:eastAsia="Calibri"/>
                <w:b/>
                <w:i w:val="0"/>
                <w:color w:val="FFFFFF"/>
                <w:sz w:val="20"/>
                <w:lang w:val="es-CO" w:eastAsia="es-CO"/>
              </w:rPr>
              <w:t>Colabora con</w:t>
            </w:r>
          </w:p>
        </w:tc>
      </w:tr>
      <w:tr>
        <w:trPr>
          <w:cantSplit/>
        </w:trPr>
        <w:tc>
          <w:tcPr>
            <w:tcW w:type="dxa" w:w="6236"/>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Invitar a un miembro</w:t>
            </w:r>
          </w:p>
        </w:tc>
        <w:tc>
          <w:tcPr>
            <w:tcW w:type="dxa" w:w="3402"/>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Pasajero, Conductor</w:t>
            </w:r>
          </w:p>
        </w:tc>
      </w:tr>
      <w:tr>
        <w:trPr>
          <w:cantSplit/>
        </w:trPr>
        <w:tc>
          <w:tcPr>
            <w:tcW w:type="dxa" w:w="6236"/>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Expulsar a un miembro</w:t>
            </w:r>
          </w:p>
        </w:tc>
        <w:tc>
          <w:tcPr>
            <w:tcW w:type="dxa" w:w="3402"/>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Pasajero, Conductor</w:t>
            </w:r>
          </w:p>
        </w:tc>
      </w:tr>
      <w:tr>
        <w:trPr>
          <w:cantSplit/>
        </w:trPr>
        <w:tc>
          <w:tcPr>
            <w:tcW w:type="dxa" w:w="6236"/>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Enviar un mensaje al grupo</w:t>
            </w:r>
          </w:p>
        </w:tc>
        <w:tc>
          <w:tcPr>
            <w:tcW w:type="dxa" w:w="3402"/>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Pasajero, Conductor</w:t>
            </w:r>
          </w:p>
        </w:tc>
      </w:tr>
    </w:tbl>
    <w:p>
      <w:pPr>
        <w:spacing w:after="120" w:before="40"/>
      </w:pPr>
    </w:p>
    <w:p>
      <w:pPr>
        <w:pStyle w:val="Heading3"/>
        <w:spacing w:before="160" w:after="120" w:line="252" w:lineRule="auto"/>
      </w:pPr>
      <w:r>
        <w:rPr>
          <w:rFonts w:ascii="Calibri" w:hAnsi="Calibri" w:cs="Calibri" w:eastAsia="Calibri"/>
          <w:b/>
          <w:i w:val="0"/>
          <w:color w:val="1C2430"/>
          <w:sz w:val="24"/>
          <w:lang w:val="es-CO" w:eastAsia="es-CO"/>
        </w:rPr>
        <w:t>Incidente / reporte</w:t>
      </w:r>
    </w:p>
    <w:tbl>
      <w:tblPr>
        <w:tblW w:type="dxa" w:w="9639"/>
        <w:tblLayout w:type="fixed"/>
        <w:tblLook w:firstColumn="1" w:firstRow="1" w:lastColumn="0" w:lastRow="0" w:noHBand="0" w:noVBand="1" w:val="04A0"/>
        <w:tblBorders>
          <w:top w:val="single" w:sz="4" w:space="0" w:color="D5DDD8"/>
          <w:left w:val="single" w:sz="4" w:space="0" w:color="D5DDD8"/>
          <w:bottom w:val="single" w:sz="4" w:space="0" w:color="D5DDD8"/>
          <w:right w:val="single" w:sz="4" w:space="0" w:color="D5DDD8"/>
          <w:insideH w:val="single" w:sz="4" w:space="0" w:color="D5DDD8"/>
          <w:insideV w:val="single" w:sz="4" w:space="0" w:color="D5DDD8"/>
        </w:tblBorders>
      </w:tblPr>
      <w:tblGrid>
        <w:gridCol w:w="4819"/>
        <w:gridCol w:w="4819"/>
      </w:tblGrid>
      <w:tr>
        <w:trPr>
          <w:cantSplit/>
          <w:tblHeader/>
        </w:trPr>
        <w:tc>
          <w:tcPr>
            <w:tcW w:type="dxa" w:w="6236"/>
            <w:shd w:val="clear" w:color="auto" w:fill="146C43"/>
            <w:tcMar>
              <w:top w:w="90" w:type="dxa"/>
              <w:left w:w="90" w:type="dxa"/>
              <w:bottom w:w="90" w:type="dxa"/>
              <w:right w:w="90" w:type="dxa"/>
            </w:tcMar>
          </w:tcPr>
          <w:p>
            <w:pPr>
              <w:spacing w:after="40" w:before="0" w:line="252" w:lineRule="auto"/>
            </w:pPr>
            <w:r/>
            <w:r>
              <w:rPr>
                <w:rFonts w:ascii="Calibri" w:hAnsi="Calibri" w:cs="Calibri" w:eastAsia="Calibri"/>
                <w:b/>
                <w:i w:val="0"/>
                <w:color w:val="FFFFFF"/>
                <w:sz w:val="20"/>
                <w:lang w:val="es-CO" w:eastAsia="es-CO"/>
              </w:rPr>
              <w:t>Responsabilidad</w:t>
            </w:r>
          </w:p>
        </w:tc>
        <w:tc>
          <w:tcPr>
            <w:tcW w:type="dxa" w:w="3402"/>
            <w:shd w:val="clear" w:color="auto" w:fill="146C43"/>
            <w:tcMar>
              <w:top w:w="90" w:type="dxa"/>
              <w:left w:w="90" w:type="dxa"/>
              <w:bottom w:w="90" w:type="dxa"/>
              <w:right w:w="90" w:type="dxa"/>
            </w:tcMar>
          </w:tcPr>
          <w:p>
            <w:pPr>
              <w:spacing w:after="40" w:before="0" w:line="252" w:lineRule="auto"/>
            </w:pPr>
            <w:r/>
            <w:r>
              <w:rPr>
                <w:rFonts w:ascii="Calibri" w:hAnsi="Calibri" w:cs="Calibri" w:eastAsia="Calibri"/>
                <w:b/>
                <w:i w:val="0"/>
                <w:color w:val="FFFFFF"/>
                <w:sz w:val="20"/>
                <w:lang w:val="es-CO" w:eastAsia="es-CO"/>
              </w:rPr>
              <w:t>Colabora con</w:t>
            </w:r>
          </w:p>
        </w:tc>
      </w:tr>
      <w:tr>
        <w:trPr>
          <w:cantSplit/>
        </w:trPr>
        <w:tc>
          <w:tcPr>
            <w:tcW w:type="dxa" w:w="6236"/>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Crear un reporte</w:t>
            </w:r>
          </w:p>
        </w:tc>
        <w:tc>
          <w:tcPr>
            <w:tcW w:type="dxa" w:w="3402"/>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Pasajero, Conductor</w:t>
            </w:r>
          </w:p>
        </w:tc>
      </w:tr>
      <w:tr>
        <w:trPr>
          <w:cantSplit/>
        </w:trPr>
        <w:tc>
          <w:tcPr>
            <w:tcW w:type="dxa" w:w="6236"/>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Ver un reporte</w:t>
            </w:r>
          </w:p>
        </w:tc>
        <w:tc>
          <w:tcPr>
            <w:tcW w:type="dxa" w:w="3402"/>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Administrador</w:t>
            </w:r>
          </w:p>
        </w:tc>
      </w:tr>
      <w:tr>
        <w:trPr>
          <w:cantSplit/>
        </w:trPr>
        <w:tc>
          <w:tcPr>
            <w:tcW w:type="dxa" w:w="6236"/>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Agregar evidencia</w:t>
            </w:r>
          </w:p>
        </w:tc>
        <w:tc>
          <w:tcPr>
            <w:tcW w:type="dxa" w:w="3402"/>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Usuario</w:t>
            </w:r>
          </w:p>
        </w:tc>
      </w:tr>
      <w:tr>
        <w:trPr>
          <w:cantSplit/>
        </w:trPr>
        <w:tc>
          <w:tcPr>
            <w:tcW w:type="dxa" w:w="6236"/>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Cerrar el reporte</w:t>
            </w:r>
          </w:p>
        </w:tc>
        <w:tc>
          <w:tcPr>
            <w:tcW w:type="dxa" w:w="3402"/>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Administrador</w:t>
            </w:r>
          </w:p>
        </w:tc>
      </w:tr>
      <w:tr>
        <w:trPr>
          <w:cantSplit/>
        </w:trPr>
        <w:tc>
          <w:tcPr>
            <w:tcW w:type="dxa" w:w="6236"/>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Notificar al usuario</w:t>
            </w:r>
          </w:p>
        </w:tc>
        <w:tc>
          <w:tcPr>
            <w:tcW w:type="dxa" w:w="3402"/>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Administrador</w:t>
            </w:r>
          </w:p>
        </w:tc>
      </w:tr>
    </w:tbl>
    <w:p>
      <w:pPr>
        <w:spacing w:after="120" w:before="40"/>
      </w:pPr>
    </w:p>
    <w:p>
      <w:pPr>
        <w:pStyle w:val="Heading3"/>
        <w:spacing w:before="160" w:after="120" w:line="252" w:lineRule="auto"/>
      </w:pPr>
      <w:r>
        <w:rPr>
          <w:rFonts w:ascii="Calibri" w:hAnsi="Calibri" w:cs="Calibri" w:eastAsia="Calibri"/>
          <w:b/>
          <w:i w:val="0"/>
          <w:color w:val="1C2430"/>
          <w:sz w:val="24"/>
          <w:lang w:val="es-CO" w:eastAsia="es-CO"/>
        </w:rPr>
        <w:t>Calificación / reseña</w:t>
      </w:r>
    </w:p>
    <w:tbl>
      <w:tblPr>
        <w:tblW w:type="dxa" w:w="9639"/>
        <w:tblLayout w:type="fixed"/>
        <w:tblLook w:firstColumn="1" w:firstRow="1" w:lastColumn="0" w:lastRow="0" w:noHBand="0" w:noVBand="1" w:val="04A0"/>
        <w:tblBorders>
          <w:top w:val="single" w:sz="4" w:space="0" w:color="D5DDD8"/>
          <w:left w:val="single" w:sz="4" w:space="0" w:color="D5DDD8"/>
          <w:bottom w:val="single" w:sz="4" w:space="0" w:color="D5DDD8"/>
          <w:right w:val="single" w:sz="4" w:space="0" w:color="D5DDD8"/>
          <w:insideH w:val="single" w:sz="4" w:space="0" w:color="D5DDD8"/>
          <w:insideV w:val="single" w:sz="4" w:space="0" w:color="D5DDD8"/>
        </w:tblBorders>
      </w:tblPr>
      <w:tblGrid>
        <w:gridCol w:w="4819"/>
        <w:gridCol w:w="4819"/>
      </w:tblGrid>
      <w:tr>
        <w:trPr>
          <w:cantSplit/>
          <w:tblHeader/>
        </w:trPr>
        <w:tc>
          <w:tcPr>
            <w:tcW w:type="dxa" w:w="6236"/>
            <w:shd w:val="clear" w:color="auto" w:fill="146C43"/>
            <w:tcMar>
              <w:top w:w="90" w:type="dxa"/>
              <w:left w:w="90" w:type="dxa"/>
              <w:bottom w:w="90" w:type="dxa"/>
              <w:right w:w="90" w:type="dxa"/>
            </w:tcMar>
          </w:tcPr>
          <w:p>
            <w:pPr>
              <w:spacing w:after="40" w:before="0" w:line="252" w:lineRule="auto"/>
            </w:pPr>
            <w:r/>
            <w:r>
              <w:rPr>
                <w:rFonts w:ascii="Calibri" w:hAnsi="Calibri" w:cs="Calibri" w:eastAsia="Calibri"/>
                <w:b/>
                <w:i w:val="0"/>
                <w:color w:val="FFFFFF"/>
                <w:sz w:val="20"/>
                <w:lang w:val="es-CO" w:eastAsia="es-CO"/>
              </w:rPr>
              <w:t>Responsabilidad</w:t>
            </w:r>
          </w:p>
        </w:tc>
        <w:tc>
          <w:tcPr>
            <w:tcW w:type="dxa" w:w="3402"/>
            <w:shd w:val="clear" w:color="auto" w:fill="146C43"/>
            <w:tcMar>
              <w:top w:w="90" w:type="dxa"/>
              <w:left w:w="90" w:type="dxa"/>
              <w:bottom w:w="90" w:type="dxa"/>
              <w:right w:w="90" w:type="dxa"/>
            </w:tcMar>
          </w:tcPr>
          <w:p>
            <w:pPr>
              <w:spacing w:after="40" w:before="0" w:line="252" w:lineRule="auto"/>
            </w:pPr>
            <w:r/>
            <w:r>
              <w:rPr>
                <w:rFonts w:ascii="Calibri" w:hAnsi="Calibri" w:cs="Calibri" w:eastAsia="Calibri"/>
                <w:b/>
                <w:i w:val="0"/>
                <w:color w:val="FFFFFF"/>
                <w:sz w:val="20"/>
                <w:lang w:val="es-CO" w:eastAsia="es-CO"/>
              </w:rPr>
              <w:t>Colabora con</w:t>
            </w:r>
          </w:p>
        </w:tc>
      </w:tr>
      <w:tr>
        <w:trPr>
          <w:cantSplit/>
        </w:trPr>
        <w:tc>
          <w:tcPr>
            <w:tcW w:type="dxa" w:w="6236"/>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Registrar el puntaje</w:t>
            </w:r>
          </w:p>
        </w:tc>
        <w:tc>
          <w:tcPr>
            <w:tcW w:type="dxa" w:w="3402"/>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Viaje, Conductor, Pasajero</w:t>
            </w:r>
          </w:p>
        </w:tc>
      </w:tr>
      <w:tr>
        <w:trPr>
          <w:cantSplit/>
        </w:trPr>
        <w:tc>
          <w:tcPr>
            <w:tcW w:type="dxa" w:w="6236"/>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Registrar el comentario</w:t>
            </w:r>
          </w:p>
        </w:tc>
        <w:tc>
          <w:tcPr>
            <w:tcW w:type="dxa" w:w="3402"/>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Viaje, Conductor, Pasajero</w:t>
            </w:r>
          </w:p>
        </w:tc>
      </w:tr>
    </w:tbl>
    <w:p>
      <w:pPr>
        <w:spacing w:after="120" w:before="40"/>
      </w:pPr>
    </w:p>
    <w:p>
      <w:pPr>
        <w:pStyle w:val="Heading3"/>
        <w:spacing w:before="160" w:after="120" w:line="252" w:lineRule="auto"/>
      </w:pPr>
      <w:r>
        <w:rPr>
          <w:rFonts w:ascii="Calibri" w:hAnsi="Calibri" w:cs="Calibri" w:eastAsia="Calibri"/>
          <w:b/>
          <w:i w:val="0"/>
          <w:color w:val="1C2430"/>
          <w:sz w:val="24"/>
          <w:lang w:val="es-CO" w:eastAsia="es-CO"/>
        </w:rPr>
        <w:t>Administrador</w:t>
      </w:r>
    </w:p>
    <w:tbl>
      <w:tblPr>
        <w:tblW w:type="dxa" w:w="9639"/>
        <w:tblLayout w:type="fixed"/>
        <w:tblLook w:firstColumn="1" w:firstRow="1" w:lastColumn="0" w:lastRow="0" w:noHBand="0" w:noVBand="1" w:val="04A0"/>
        <w:tblBorders>
          <w:top w:val="single" w:sz="4" w:space="0" w:color="D5DDD8"/>
          <w:left w:val="single" w:sz="4" w:space="0" w:color="D5DDD8"/>
          <w:bottom w:val="single" w:sz="4" w:space="0" w:color="D5DDD8"/>
          <w:right w:val="single" w:sz="4" w:space="0" w:color="D5DDD8"/>
          <w:insideH w:val="single" w:sz="4" w:space="0" w:color="D5DDD8"/>
          <w:insideV w:val="single" w:sz="4" w:space="0" w:color="D5DDD8"/>
        </w:tblBorders>
      </w:tblPr>
      <w:tblGrid>
        <w:gridCol w:w="4819"/>
        <w:gridCol w:w="4819"/>
      </w:tblGrid>
      <w:tr>
        <w:trPr>
          <w:cantSplit/>
          <w:tblHeader/>
        </w:trPr>
        <w:tc>
          <w:tcPr>
            <w:tcW w:type="dxa" w:w="6236"/>
            <w:shd w:val="clear" w:color="auto" w:fill="146C43"/>
            <w:tcMar>
              <w:top w:w="90" w:type="dxa"/>
              <w:left w:w="90" w:type="dxa"/>
              <w:bottom w:w="90" w:type="dxa"/>
              <w:right w:w="90" w:type="dxa"/>
            </w:tcMar>
          </w:tcPr>
          <w:p>
            <w:pPr>
              <w:spacing w:after="40" w:before="0" w:line="252" w:lineRule="auto"/>
            </w:pPr>
            <w:r/>
            <w:r>
              <w:rPr>
                <w:rFonts w:ascii="Calibri" w:hAnsi="Calibri" w:cs="Calibri" w:eastAsia="Calibri"/>
                <w:b/>
                <w:i w:val="0"/>
                <w:color w:val="FFFFFF"/>
                <w:sz w:val="20"/>
                <w:lang w:val="es-CO" w:eastAsia="es-CO"/>
              </w:rPr>
              <w:t>Responsabilidad</w:t>
            </w:r>
          </w:p>
        </w:tc>
        <w:tc>
          <w:tcPr>
            <w:tcW w:type="dxa" w:w="3402"/>
            <w:shd w:val="clear" w:color="auto" w:fill="146C43"/>
            <w:tcMar>
              <w:top w:w="90" w:type="dxa"/>
              <w:left w:w="90" w:type="dxa"/>
              <w:bottom w:w="90" w:type="dxa"/>
              <w:right w:w="90" w:type="dxa"/>
            </w:tcMar>
          </w:tcPr>
          <w:p>
            <w:pPr>
              <w:spacing w:after="40" w:before="0" w:line="252" w:lineRule="auto"/>
            </w:pPr>
            <w:r/>
            <w:r>
              <w:rPr>
                <w:rFonts w:ascii="Calibri" w:hAnsi="Calibri" w:cs="Calibri" w:eastAsia="Calibri"/>
                <w:b/>
                <w:i w:val="0"/>
                <w:color w:val="FFFFFF"/>
                <w:sz w:val="20"/>
                <w:lang w:val="es-CO" w:eastAsia="es-CO"/>
              </w:rPr>
              <w:t>Colabora con</w:t>
            </w:r>
          </w:p>
        </w:tc>
      </w:tr>
      <w:tr>
        <w:trPr>
          <w:cantSplit/>
        </w:trPr>
        <w:tc>
          <w:tcPr>
            <w:tcW w:type="dxa" w:w="6236"/>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Consultar usuarios</w:t>
            </w:r>
          </w:p>
        </w:tc>
        <w:tc>
          <w:tcPr>
            <w:tcW w:type="dxa" w:w="3402"/>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Conductor, Pasajero</w:t>
            </w:r>
          </w:p>
        </w:tc>
      </w:tr>
      <w:tr>
        <w:trPr>
          <w:cantSplit/>
        </w:trPr>
        <w:tc>
          <w:tcPr>
            <w:tcW w:type="dxa" w:w="6236"/>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Borrar usuarios</w:t>
            </w:r>
          </w:p>
        </w:tc>
        <w:tc>
          <w:tcPr>
            <w:tcW w:type="dxa" w:w="3402"/>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Conductor, Pasajero</w:t>
            </w:r>
          </w:p>
        </w:tc>
      </w:tr>
      <w:tr>
        <w:trPr>
          <w:cantSplit/>
        </w:trPr>
        <w:tc>
          <w:tcPr>
            <w:tcW w:type="dxa" w:w="6236"/>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Verificar documentos</w:t>
            </w:r>
          </w:p>
        </w:tc>
        <w:tc>
          <w:tcPr>
            <w:tcW w:type="dxa" w:w="3402"/>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Vehículo, Conductor</w:t>
            </w:r>
          </w:p>
        </w:tc>
      </w:tr>
      <w:tr>
        <w:trPr>
          <w:cantSplit/>
        </w:trPr>
        <w:tc>
          <w:tcPr>
            <w:tcW w:type="dxa" w:w="6236"/>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Consultar reportes</w:t>
            </w:r>
          </w:p>
        </w:tc>
        <w:tc>
          <w:tcPr>
            <w:tcW w:type="dxa" w:w="3402"/>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Incidente / reporte</w:t>
            </w:r>
          </w:p>
        </w:tc>
      </w:tr>
      <w:tr>
        <w:trPr>
          <w:cantSplit/>
        </w:trPr>
        <w:tc>
          <w:tcPr>
            <w:tcW w:type="dxa" w:w="6236"/>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Suspender a un usuario</w:t>
            </w:r>
          </w:p>
        </w:tc>
        <w:tc>
          <w:tcPr>
            <w:tcW w:type="dxa" w:w="3402"/>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Usuario</w:t>
            </w:r>
          </w:p>
        </w:tc>
      </w:tr>
      <w:tr>
        <w:trPr>
          <w:cantSplit/>
        </w:trPr>
        <w:tc>
          <w:tcPr>
            <w:tcW w:type="dxa" w:w="6236"/>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Verificar el estado del vehículo</w:t>
            </w:r>
          </w:p>
        </w:tc>
        <w:tc>
          <w:tcPr>
            <w:tcW w:type="dxa" w:w="3402"/>
            <w:shd w:val="clear" w:color="auto" w:fill="F4F7F5"/>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Vehículo</w:t>
            </w:r>
          </w:p>
        </w:tc>
      </w:tr>
    </w:tbl>
    <w:p>
      <w:pPr>
        <w:spacing w:after="120" w:before="40"/>
      </w:pPr>
    </w:p>
    <w:p>
      <w:pPr>
        <w:pStyle w:val="Heading2"/>
        <w:spacing w:before="240" w:after="120" w:line="252" w:lineRule="auto"/>
      </w:pPr>
      <w:r>
        <w:rPr>
          <w:rFonts w:ascii="Calibri" w:hAnsi="Calibri" w:cs="Calibri" w:eastAsia="Calibri"/>
          <w:b/>
          <w:i w:val="0"/>
          <w:color w:val="146C43"/>
          <w:sz w:val="28"/>
          <w:lang w:val="es-CO" w:eastAsia="es-CO"/>
        </w:rPr>
        <w:t>4.5 Módulo Crear viaje</w:t>
      </w:r>
    </w:p>
    <w:p>
      <w:pPr>
        <w:spacing w:before="0" w:after="160" w:line="269" w:lineRule="auto"/>
        <w:jc w:val="both"/>
      </w:pPr>
      <w:r>
        <w:rPr>
          <w:rFonts w:ascii="Calibri" w:hAnsi="Calibri" w:cs="Calibri" w:eastAsia="Calibri"/>
          <w:b w:val="0"/>
          <w:i w:val="0"/>
          <w:color w:val="1C2430"/>
          <w:sz w:val="22"/>
          <w:lang w:val="es-CO" w:eastAsia="es-CO"/>
        </w:rPr>
        <w:t>Nombre en el análisis: Crear viaje (publicación de servicio). Es la oferta de un transporte compartido.</w:t>
      </w:r>
    </w:p>
    <w:tbl>
      <w:tblPr>
        <w:tblW w:type="dxa" w:w="9639"/>
        <w:tblLook w:firstColumn="1" w:firstRow="1" w:lastColumn="0" w:lastRow="0" w:noHBand="0" w:noVBand="1" w:val="04A0"/>
        <w:tblBorders>
          <w:top w:val="single" w:sz="4" w:space="0" w:color="D5DDD8"/>
          <w:left w:val="single" w:sz="4" w:space="0" w:color="D5DDD8"/>
          <w:bottom w:val="single" w:sz="4" w:space="0" w:color="D5DDD8"/>
          <w:right w:val="single" w:sz="4" w:space="0" w:color="D5DDD8"/>
          <w:insideH w:val="single" w:sz="4" w:space="0" w:color="D5DDD8"/>
          <w:insideV w:val="single" w:sz="4" w:space="0" w:color="D5DDD8"/>
        </w:tblBorders>
      </w:tblPr>
      <w:tblGrid>
        <w:gridCol w:w="4819"/>
        <w:gridCol w:w="4819"/>
      </w:tblGrid>
      <w:tr>
        <w:trPr>
          <w:cantSplit/>
        </w:trPr>
        <w:tc>
          <w:tcPr>
            <w:tcW w:type="dxa" w:w="2381"/>
            <w:shd w:val="clear" w:color="auto" w:fill="E7F2EC"/>
            <w:tcMar>
              <w:top w:w="90" w:type="dxa"/>
              <w:left w:w="90" w:type="dxa"/>
              <w:bottom w:w="90" w:type="dxa"/>
              <w:right w:w="90" w:type="dxa"/>
            </w:tcMar>
          </w:tcPr>
          <w:p>
            <w:pPr>
              <w:spacing w:after="40" w:before="0" w:line="252" w:lineRule="auto"/>
            </w:pPr>
            <w:r/>
            <w:r>
              <w:rPr>
                <w:rFonts w:ascii="Calibri" w:hAnsi="Calibri" w:cs="Calibri" w:eastAsia="Calibri"/>
                <w:b/>
                <w:i w:val="0"/>
                <w:color w:val="0E3D2A"/>
                <w:sz w:val="20"/>
                <w:lang w:val="es-CO" w:eastAsia="es-CO"/>
              </w:rPr>
              <w:t>Qué hace</w:t>
            </w:r>
          </w:p>
        </w:tc>
        <w:tc>
          <w:tcPr>
            <w:tcW w:type="dxa" w:w="7257"/>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Recibe el destino, el punto de encuentro, la hora, el costo y la capacidad que un conductor quiere ofrecer. Valida esos datos contra las reglas del negocio. Si la validación pasa, crea un servicio disponible para los pasajeros.</w:t>
            </w:r>
          </w:p>
        </w:tc>
      </w:tr>
      <w:tr>
        <w:trPr>
          <w:cantSplit/>
        </w:trPr>
        <w:tc>
          <w:tcPr>
            <w:tcW w:type="dxa" w:w="2381"/>
            <w:shd w:val="clear" w:color="auto" w:fill="E7F2EC"/>
            <w:tcMar>
              <w:top w:w="90" w:type="dxa"/>
              <w:left w:w="90" w:type="dxa"/>
              <w:bottom w:w="90" w:type="dxa"/>
              <w:right w:w="90" w:type="dxa"/>
            </w:tcMar>
          </w:tcPr>
          <w:p>
            <w:pPr>
              <w:spacing w:after="40" w:before="0" w:line="252" w:lineRule="auto"/>
            </w:pPr>
            <w:r/>
            <w:r>
              <w:rPr>
                <w:rFonts w:ascii="Calibri" w:hAnsi="Calibri" w:cs="Calibri" w:eastAsia="Calibri"/>
                <w:b/>
                <w:i w:val="0"/>
                <w:color w:val="0E3D2A"/>
                <w:sz w:val="20"/>
                <w:lang w:val="es-CO" w:eastAsia="es-CO"/>
              </w:rPr>
              <w:t>Para qué sirve</w:t>
            </w:r>
          </w:p>
        </w:tc>
        <w:tc>
          <w:tcPr>
            <w:tcW w:type="dxa" w:w="7257"/>
            <w:tcMar>
              <w:top w:w="90" w:type="dxa"/>
              <w:left w:w="90" w:type="dxa"/>
              <w:bottom w:w="90" w:type="dxa"/>
              <w:right w:w="90" w:type="dxa"/>
            </w:tcMar>
          </w:tcPr>
          <w:p>
            <w:pPr>
              <w:spacing w:after="40" w:before="0" w:line="252" w:lineRule="auto"/>
            </w:pPr>
            <w:r/>
            <w:r>
              <w:rPr>
                <w:rFonts w:ascii="Calibri" w:hAnsi="Calibri" w:cs="Calibri" w:eastAsia="Calibri"/>
                <w:b w:val="0"/>
                <w:i w:val="0"/>
                <w:color w:val="1C2430"/>
                <w:sz w:val="20"/>
                <w:lang w:val="es-CO" w:eastAsia="es-CO"/>
              </w:rPr>
              <w:t>Pone la oferta en circulación. El viaje creado entra al inventario que un pasajero puede reservar.</w:t>
            </w:r>
          </w:p>
        </w:tc>
      </w:tr>
    </w:tbl>
    <w:p>
      <w:pPr>
        <w:spacing w:after="160"/>
      </w:pPr>
    </w:p>
    <w:p>
      <w:pPr>
        <w:spacing w:before="0" w:after="160" w:line="269" w:lineRule="auto"/>
        <w:jc w:val="both"/>
      </w:pPr>
      <w:r>
        <w:rPr>
          <w:rFonts w:ascii="Calibri" w:hAnsi="Calibri" w:cs="Calibri" w:eastAsia="Calibri"/>
          <w:b w:val="0"/>
          <w:i w:val="0"/>
          <w:color w:val="1C2430"/>
          <w:sz w:val="22"/>
          <w:lang w:val="es-CO" w:eastAsia="es-CO"/>
        </w:rPr>
        <w:t>El diagrama de clases y el diagrama de paquetes se entregaron como enlace externo (Lucidchart) y no quedaron embebidos en el archivo.</w:t>
      </w:r>
    </w:p>
    <w:p>
      <w:pPr>
        <w:pStyle w:val="Heading2"/>
        <w:spacing w:before="240" w:after="120" w:line="252" w:lineRule="auto"/>
      </w:pPr>
      <w:r>
        <w:rPr>
          <w:rFonts w:ascii="Calibri" w:hAnsi="Calibri" w:cs="Calibri" w:eastAsia="Calibri"/>
          <w:b/>
          <w:i w:val="0"/>
          <w:color w:val="146C43"/>
          <w:sz w:val="28"/>
          <w:lang w:val="es-CO" w:eastAsia="es-CO"/>
        </w:rPr>
        <w:t>4.6 Figuras de diseño</w:t>
      </w:r>
    </w:p>
    <w:p>
      <w:pPr>
        <w:spacing w:before="0" w:after="160" w:line="269" w:lineRule="auto"/>
        <w:jc w:val="both"/>
      </w:pPr>
      <w:r>
        <w:rPr>
          <w:rFonts w:ascii="Calibri" w:hAnsi="Calibri" w:cs="Calibri" w:eastAsia="Calibri"/>
          <w:b w:val="0"/>
          <w:i w:val="0"/>
          <w:color w:val="1C2430"/>
          <w:sz w:val="22"/>
          <w:lang w:val="es-CO" w:eastAsia="es-CO"/>
        </w:rPr>
        <w:t>Los mockups pertenecen al diseño en Figma. Muestran la propuesta de interfaz, no capturas de la PWA entregada.</w:t>
      </w:r>
    </w:p>
    <w:p>
      <w:pPr>
        <w:spacing w:before="0" w:after="160" w:line="269" w:lineRule="auto"/>
        <w:jc w:val="left"/>
      </w:pPr>
      <w:r>
        <w:rPr>
          <w:rFonts w:ascii="Calibri" w:hAnsi="Calibri" w:cs="Calibri" w:eastAsia="Calibri"/>
          <w:b w:val="0"/>
          <w:i w:val="0"/>
          <w:color w:val="5C6B66"/>
          <w:sz w:val="20"/>
          <w:lang w:val="es-CO" w:eastAsia="es-CO"/>
        </w:rPr>
        <w:t>Archivo Figma: https://www.figma.com/design/VmEjfx91EApz04RM3NcyS6/GoPoli?node-id=0-1&amp;p=f&amp;t=dadg8qDkGugmgTJa-0</w:t>
      </w:r>
    </w:p>
    <w:tbl>
      <w:tblPr>
        <w:tblW w:type="dxa" w:w="9639"/>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819"/>
        <w:gridCol w:w="4819"/>
      </w:tblGrid>
      <w:tr>
        <w:tc>
          <w:tcPr>
            <w:tcW w:type="dxa" w:w="4819"/>
            <w:tcMar>
              <w:top w:w="60" w:type="dxa"/>
              <w:left w:w="60" w:type="dxa"/>
              <w:bottom w:w="60" w:type="dxa"/>
              <w:right w:w="60" w:type="dxa"/>
            </w:tcMar>
          </w:tcPr>
          <w:p>
            <w:pPr>
              <w:spacing w:after="40"/>
              <w:jc w:val="center"/>
            </w:pPr>
            <w:r/>
            <w:r>
              <w:drawing>
                <wp:inline xmlns:a="http://schemas.openxmlformats.org/drawingml/2006/main" xmlns:pic="http://schemas.openxmlformats.org/drawingml/2006/picture">
                  <wp:extent cx="2268000" cy="4772503"/>
                  <wp:docPr id="1" name="Picture 1"/>
                  <wp:cNvGraphicFramePr>
                    <a:graphicFrameLocks noChangeAspect="1"/>
                  </wp:cNvGraphicFramePr>
                  <a:graphic>
                    <a:graphicData uri="http://schemas.openxmlformats.org/drawingml/2006/picture">
                      <pic:pic>
                        <pic:nvPicPr>
                          <pic:cNvPr id="0" name="image1.jpg"/>
                          <pic:cNvPicPr/>
                        </pic:nvPicPr>
                        <pic:blipFill>
                          <a:blip r:embed="rId11"/>
                          <a:stretch>
                            <a:fillRect/>
                          </a:stretch>
                        </pic:blipFill>
                        <pic:spPr>
                          <a:xfrm>
                            <a:off x="0" y="0"/>
                            <a:ext cx="2268000" cy="4772503"/>
                          </a:xfrm>
                          <a:prstGeom prst="rect"/>
                        </pic:spPr>
                      </pic:pic>
                    </a:graphicData>
                  </a:graphic>
                </wp:inline>
              </w:drawing>
            </w:r>
          </w:p>
          <w:p>
            <w:pPr>
              <w:spacing w:after="160"/>
              <w:jc w:val="center"/>
            </w:pPr>
            <w:r>
              <w:rPr>
                <w:rFonts w:ascii="Calibri" w:hAnsi="Calibri" w:cs="Calibri" w:eastAsia="Calibri"/>
                <w:b w:val="0"/>
                <w:i/>
                <w:color w:val="5C6B66"/>
                <w:sz w:val="18"/>
                <w:lang w:val="es-CO" w:eastAsia="es-CO"/>
              </w:rPr>
              <w:t>Figura 1. Crear cuenta.</w:t>
            </w:r>
          </w:p>
        </w:tc>
        <w:tc>
          <w:tcPr>
            <w:tcW w:type="dxa" w:w="4819"/>
            <w:tcMar>
              <w:top w:w="60" w:type="dxa"/>
              <w:left w:w="60" w:type="dxa"/>
              <w:bottom w:w="60" w:type="dxa"/>
              <w:right w:w="60" w:type="dxa"/>
            </w:tcMar>
          </w:tcPr>
          <w:p>
            <w:pPr>
              <w:spacing w:after="40"/>
              <w:jc w:val="center"/>
            </w:pPr>
            <w:r/>
            <w:r>
              <w:drawing>
                <wp:inline xmlns:a="http://schemas.openxmlformats.org/drawingml/2006/main" xmlns:pic="http://schemas.openxmlformats.org/drawingml/2006/picture">
                  <wp:extent cx="2268000" cy="4785298"/>
                  <wp:docPr id="2" name="Picture 2"/>
                  <wp:cNvGraphicFramePr>
                    <a:graphicFrameLocks noChangeAspect="1"/>
                  </wp:cNvGraphicFramePr>
                  <a:graphic>
                    <a:graphicData uri="http://schemas.openxmlformats.org/drawingml/2006/picture">
                      <pic:pic>
                        <pic:nvPicPr>
                          <pic:cNvPr id="0" name="image5.png"/>
                          <pic:cNvPicPr/>
                        </pic:nvPicPr>
                        <pic:blipFill>
                          <a:blip r:embed="rId12"/>
                          <a:stretch>
                            <a:fillRect/>
                          </a:stretch>
                        </pic:blipFill>
                        <pic:spPr>
                          <a:xfrm>
                            <a:off x="0" y="0"/>
                            <a:ext cx="2268000" cy="4785298"/>
                          </a:xfrm>
                          <a:prstGeom prst="rect"/>
                        </pic:spPr>
                      </pic:pic>
                    </a:graphicData>
                  </a:graphic>
                </wp:inline>
              </w:drawing>
            </w:r>
          </w:p>
          <w:p>
            <w:pPr>
              <w:spacing w:after="160"/>
              <w:jc w:val="center"/>
            </w:pPr>
            <w:r>
              <w:rPr>
                <w:rFonts w:ascii="Calibri" w:hAnsi="Calibri" w:cs="Calibri" w:eastAsia="Calibri"/>
                <w:b w:val="0"/>
                <w:i/>
                <w:color w:val="5C6B66"/>
                <w:sz w:val="18"/>
                <w:lang w:val="es-CO" w:eastAsia="es-CO"/>
              </w:rPr>
              <w:t>Figura 2. Inicio de sesión.</w:t>
            </w:r>
          </w:p>
        </w:tc>
      </w:tr>
      <w:tr>
        <w:tc>
          <w:tcPr>
            <w:tcW w:type="dxa" w:w="4819"/>
            <w:tcMar>
              <w:top w:w="60" w:type="dxa"/>
              <w:left w:w="60" w:type="dxa"/>
              <w:bottom w:w="60" w:type="dxa"/>
              <w:right w:w="60" w:type="dxa"/>
            </w:tcMar>
          </w:tcPr>
          <w:p>
            <w:pPr>
              <w:spacing w:after="40"/>
              <w:jc w:val="center"/>
            </w:pPr>
            <w:r/>
            <w:r>
              <w:drawing>
                <wp:inline xmlns:a="http://schemas.openxmlformats.org/drawingml/2006/main" xmlns:pic="http://schemas.openxmlformats.org/drawingml/2006/picture">
                  <wp:extent cx="2268000" cy="6215546"/>
                  <wp:docPr id="3" name="Picture 3"/>
                  <wp:cNvGraphicFramePr>
                    <a:graphicFrameLocks noChangeAspect="1"/>
                  </wp:cNvGraphicFramePr>
                  <a:graphic>
                    <a:graphicData uri="http://schemas.openxmlformats.org/drawingml/2006/picture">
                      <pic:pic>
                        <pic:nvPicPr>
                          <pic:cNvPr id="0" name="image10.jpg"/>
                          <pic:cNvPicPr/>
                        </pic:nvPicPr>
                        <pic:blipFill>
                          <a:blip r:embed="rId13"/>
                          <a:stretch>
                            <a:fillRect/>
                          </a:stretch>
                        </pic:blipFill>
                        <pic:spPr>
                          <a:xfrm>
                            <a:off x="0" y="0"/>
                            <a:ext cx="2268000" cy="6215546"/>
                          </a:xfrm>
                          <a:prstGeom prst="rect"/>
                        </pic:spPr>
                      </pic:pic>
                    </a:graphicData>
                  </a:graphic>
                </wp:inline>
              </w:drawing>
            </w:r>
          </w:p>
          <w:p>
            <w:pPr>
              <w:spacing w:after="160"/>
              <w:jc w:val="center"/>
            </w:pPr>
            <w:r>
              <w:rPr>
                <w:rFonts w:ascii="Calibri" w:hAnsi="Calibri" w:cs="Calibri" w:eastAsia="Calibri"/>
                <w:b w:val="0"/>
                <w:i/>
                <w:color w:val="5C6B66"/>
                <w:sz w:val="18"/>
                <w:lang w:val="es-CO" w:eastAsia="es-CO"/>
              </w:rPr>
              <w:t>Figura 3. Mi perfil.</w:t>
            </w:r>
          </w:p>
        </w:tc>
        <w:tc>
          <w:tcPr>
            <w:tcW w:type="dxa" w:w="4819"/>
            <w:tcMar>
              <w:top w:w="60" w:type="dxa"/>
              <w:left w:w="60" w:type="dxa"/>
              <w:bottom w:w="60" w:type="dxa"/>
              <w:right w:w="60" w:type="dxa"/>
            </w:tcMar>
          </w:tcPr>
          <w:p>
            <w:pPr>
              <w:spacing w:after="40"/>
              <w:jc w:val="center"/>
            </w:pPr>
            <w:r/>
            <w:r>
              <w:drawing>
                <wp:inline xmlns:a="http://schemas.openxmlformats.org/drawingml/2006/main" xmlns:pic="http://schemas.openxmlformats.org/drawingml/2006/picture">
                  <wp:extent cx="2268000" cy="4821016"/>
                  <wp:docPr id="4" name="Picture 4"/>
                  <wp:cNvGraphicFramePr>
                    <a:graphicFrameLocks noChangeAspect="1"/>
                  </wp:cNvGraphicFramePr>
                  <a:graphic>
                    <a:graphicData uri="http://schemas.openxmlformats.org/drawingml/2006/picture">
                      <pic:pic>
                        <pic:nvPicPr>
                          <pic:cNvPr id="0" name="image2.png"/>
                          <pic:cNvPicPr/>
                        </pic:nvPicPr>
                        <pic:blipFill>
                          <a:blip r:embed="rId14"/>
                          <a:stretch>
                            <a:fillRect/>
                          </a:stretch>
                        </pic:blipFill>
                        <pic:spPr>
                          <a:xfrm>
                            <a:off x="0" y="0"/>
                            <a:ext cx="2268000" cy="4821016"/>
                          </a:xfrm>
                          <a:prstGeom prst="rect"/>
                        </pic:spPr>
                      </pic:pic>
                    </a:graphicData>
                  </a:graphic>
                </wp:inline>
              </w:drawing>
            </w:r>
          </w:p>
          <w:p>
            <w:pPr>
              <w:spacing w:after="160"/>
              <w:jc w:val="center"/>
            </w:pPr>
            <w:r>
              <w:rPr>
                <w:rFonts w:ascii="Calibri" w:hAnsi="Calibri" w:cs="Calibri" w:eastAsia="Calibri"/>
                <w:b w:val="0"/>
                <w:i/>
                <w:color w:val="5C6B66"/>
                <w:sz w:val="18"/>
                <w:lang w:val="es-CO" w:eastAsia="es-CO"/>
              </w:rPr>
              <w:t>Figura 4. Inicio, servicios recientes.</w:t>
            </w:r>
          </w:p>
        </w:tc>
      </w:tr>
      <w:tr>
        <w:tc>
          <w:tcPr>
            <w:tcW w:type="dxa" w:w="4819"/>
            <w:tcMar>
              <w:top w:w="60" w:type="dxa"/>
              <w:left w:w="60" w:type="dxa"/>
              <w:bottom w:w="60" w:type="dxa"/>
              <w:right w:w="60" w:type="dxa"/>
            </w:tcMar>
          </w:tcPr>
          <w:p>
            <w:pPr>
              <w:spacing w:after="40"/>
              <w:jc w:val="center"/>
            </w:pPr>
            <w:r/>
            <w:r>
              <w:drawing>
                <wp:inline xmlns:a="http://schemas.openxmlformats.org/drawingml/2006/main" xmlns:pic="http://schemas.openxmlformats.org/drawingml/2006/picture">
                  <wp:extent cx="2268000" cy="4833941"/>
                  <wp:docPr id="5" name="Picture 5"/>
                  <wp:cNvGraphicFramePr>
                    <a:graphicFrameLocks noChangeAspect="1"/>
                  </wp:cNvGraphicFramePr>
                  <a:graphic>
                    <a:graphicData uri="http://schemas.openxmlformats.org/drawingml/2006/picture">
                      <pic:pic>
                        <pic:nvPicPr>
                          <pic:cNvPr id="0" name="image8.png"/>
                          <pic:cNvPicPr/>
                        </pic:nvPicPr>
                        <pic:blipFill>
                          <a:blip r:embed="rId15"/>
                          <a:stretch>
                            <a:fillRect/>
                          </a:stretch>
                        </pic:blipFill>
                        <pic:spPr>
                          <a:xfrm>
                            <a:off x="0" y="0"/>
                            <a:ext cx="2268000" cy="4833941"/>
                          </a:xfrm>
                          <a:prstGeom prst="rect"/>
                        </pic:spPr>
                      </pic:pic>
                    </a:graphicData>
                  </a:graphic>
                </wp:inline>
              </w:drawing>
            </w:r>
          </w:p>
          <w:p>
            <w:pPr>
              <w:spacing w:after="160"/>
              <w:jc w:val="center"/>
            </w:pPr>
            <w:r>
              <w:rPr>
                <w:rFonts w:ascii="Calibri" w:hAnsi="Calibri" w:cs="Calibri" w:eastAsia="Calibri"/>
                <w:b w:val="0"/>
                <w:i/>
                <w:color w:val="5C6B66"/>
                <w:sz w:val="18"/>
                <w:lang w:val="es-CO" w:eastAsia="es-CO"/>
              </w:rPr>
              <w:t>Figura 5. Crear servicio.</w:t>
            </w:r>
          </w:p>
        </w:tc>
        <w:tc>
          <w:tcPr>
            <w:tcW w:type="dxa" w:w="4819"/>
            <w:tcMar>
              <w:top w:w="60" w:type="dxa"/>
              <w:left w:w="60" w:type="dxa"/>
              <w:bottom w:w="60" w:type="dxa"/>
              <w:right w:w="60" w:type="dxa"/>
            </w:tcMar>
          </w:tcPr>
          <w:p>
            <w:pPr>
              <w:spacing w:after="40"/>
              <w:jc w:val="center"/>
            </w:pPr>
            <w:r/>
            <w:r>
              <w:drawing>
                <wp:inline xmlns:a="http://schemas.openxmlformats.org/drawingml/2006/main" xmlns:pic="http://schemas.openxmlformats.org/drawingml/2006/picture">
                  <wp:extent cx="2268000" cy="4886341"/>
                  <wp:docPr id="6" name="Picture 6"/>
                  <wp:cNvGraphicFramePr>
                    <a:graphicFrameLocks noChangeAspect="1"/>
                  </wp:cNvGraphicFramePr>
                  <a:graphic>
                    <a:graphicData uri="http://schemas.openxmlformats.org/drawingml/2006/picture">
                      <pic:pic>
                        <pic:nvPicPr>
                          <pic:cNvPr id="0" name="image11.jpg"/>
                          <pic:cNvPicPr/>
                        </pic:nvPicPr>
                        <pic:blipFill>
                          <a:blip r:embed="rId16"/>
                          <a:stretch>
                            <a:fillRect/>
                          </a:stretch>
                        </pic:blipFill>
                        <pic:spPr>
                          <a:xfrm>
                            <a:off x="0" y="0"/>
                            <a:ext cx="2268000" cy="4886341"/>
                          </a:xfrm>
                          <a:prstGeom prst="rect"/>
                        </pic:spPr>
                      </pic:pic>
                    </a:graphicData>
                  </a:graphic>
                </wp:inline>
              </w:drawing>
            </w:r>
          </w:p>
          <w:p>
            <w:pPr>
              <w:spacing w:after="160"/>
              <w:jc w:val="center"/>
            </w:pPr>
            <w:r>
              <w:rPr>
                <w:rFonts w:ascii="Calibri" w:hAnsi="Calibri" w:cs="Calibri" w:eastAsia="Calibri"/>
                <w:b w:val="0"/>
                <w:i/>
                <w:color w:val="5C6B66"/>
                <w:sz w:val="18"/>
                <w:lang w:val="es-CO" w:eastAsia="es-CO"/>
              </w:rPr>
              <w:t>Figura 6. Buscar servicio.</w:t>
            </w:r>
          </w:p>
        </w:tc>
      </w:tr>
      <w:tr>
        <w:tc>
          <w:tcPr>
            <w:tcW w:type="dxa" w:w="4819"/>
            <w:tcMar>
              <w:top w:w="60" w:type="dxa"/>
              <w:left w:w="60" w:type="dxa"/>
              <w:bottom w:w="60" w:type="dxa"/>
              <w:right w:w="60" w:type="dxa"/>
            </w:tcMar>
          </w:tcPr>
          <w:p>
            <w:pPr>
              <w:spacing w:after="40"/>
              <w:jc w:val="center"/>
            </w:pPr>
            <w:r/>
            <w:r>
              <w:drawing>
                <wp:inline xmlns:a="http://schemas.openxmlformats.org/drawingml/2006/main" xmlns:pic="http://schemas.openxmlformats.org/drawingml/2006/picture">
                  <wp:extent cx="2268000" cy="4840021"/>
                  <wp:docPr id="7" name="Picture 7"/>
                  <wp:cNvGraphicFramePr>
                    <a:graphicFrameLocks noChangeAspect="1"/>
                  </wp:cNvGraphicFramePr>
                  <a:graphic>
                    <a:graphicData uri="http://schemas.openxmlformats.org/drawingml/2006/picture">
                      <pic:pic>
                        <pic:nvPicPr>
                          <pic:cNvPr id="0" name="image3.jpg"/>
                          <pic:cNvPicPr/>
                        </pic:nvPicPr>
                        <pic:blipFill>
                          <a:blip r:embed="rId17"/>
                          <a:stretch>
                            <a:fillRect/>
                          </a:stretch>
                        </pic:blipFill>
                        <pic:spPr>
                          <a:xfrm>
                            <a:off x="0" y="0"/>
                            <a:ext cx="2268000" cy="4840021"/>
                          </a:xfrm>
                          <a:prstGeom prst="rect"/>
                        </pic:spPr>
                      </pic:pic>
                    </a:graphicData>
                  </a:graphic>
                </wp:inline>
              </w:drawing>
            </w:r>
          </w:p>
          <w:p>
            <w:pPr>
              <w:spacing w:after="160"/>
              <w:jc w:val="center"/>
            </w:pPr>
            <w:r>
              <w:rPr>
                <w:rFonts w:ascii="Calibri" w:hAnsi="Calibri" w:cs="Calibri" w:eastAsia="Calibri"/>
                <w:b w:val="0"/>
                <w:i/>
                <w:color w:val="5C6B66"/>
                <w:sz w:val="18"/>
                <w:lang w:val="es-CO" w:eastAsia="es-CO"/>
              </w:rPr>
              <w:t>Figura 7. Viaje en curso.</w:t>
            </w:r>
          </w:p>
        </w:tc>
        <w:tc>
          <w:tcPr>
            <w:tcW w:type="dxa" w:w="4819"/>
            <w:tcMar>
              <w:top w:w="60" w:type="dxa"/>
              <w:left w:w="60" w:type="dxa"/>
              <w:bottom w:w="60" w:type="dxa"/>
              <w:right w:w="60" w:type="dxa"/>
            </w:tcMar>
          </w:tcPr>
          <w:p>
            <w:pPr>
              <w:spacing w:after="40"/>
              <w:jc w:val="center"/>
            </w:pPr>
            <w:r/>
            <w:r>
              <w:drawing>
                <wp:inline xmlns:a="http://schemas.openxmlformats.org/drawingml/2006/main" xmlns:pic="http://schemas.openxmlformats.org/drawingml/2006/picture">
                  <wp:extent cx="2268000" cy="4808160"/>
                  <wp:docPr id="8" name="Picture 8"/>
                  <wp:cNvGraphicFramePr>
                    <a:graphicFrameLocks noChangeAspect="1"/>
                  </wp:cNvGraphicFramePr>
                  <a:graphic>
                    <a:graphicData uri="http://schemas.openxmlformats.org/drawingml/2006/picture">
                      <pic:pic>
                        <pic:nvPicPr>
                          <pic:cNvPr id="0" name="image7.png"/>
                          <pic:cNvPicPr/>
                        </pic:nvPicPr>
                        <pic:blipFill>
                          <a:blip r:embed="rId18"/>
                          <a:stretch>
                            <a:fillRect/>
                          </a:stretch>
                        </pic:blipFill>
                        <pic:spPr>
                          <a:xfrm>
                            <a:off x="0" y="0"/>
                            <a:ext cx="2268000" cy="4808160"/>
                          </a:xfrm>
                          <a:prstGeom prst="rect"/>
                        </pic:spPr>
                      </pic:pic>
                    </a:graphicData>
                  </a:graphic>
                </wp:inline>
              </w:drawing>
            </w:r>
          </w:p>
          <w:p>
            <w:pPr>
              <w:spacing w:after="160"/>
              <w:jc w:val="center"/>
            </w:pPr>
            <w:r>
              <w:rPr>
                <w:rFonts w:ascii="Calibri" w:hAnsi="Calibri" w:cs="Calibri" w:eastAsia="Calibri"/>
                <w:b w:val="0"/>
                <w:i/>
                <w:color w:val="5C6B66"/>
                <w:sz w:val="18"/>
                <w:lang w:val="es-CO" w:eastAsia="es-CO"/>
              </w:rPr>
              <w:t>Figura 8. Calificar.</w:t>
            </w:r>
          </w:p>
        </w:tc>
      </w:tr>
      <w:tr>
        <w:tc>
          <w:tcPr>
            <w:tcW w:type="dxa" w:w="4819"/>
            <w:tcMar>
              <w:top w:w="60" w:type="dxa"/>
              <w:left w:w="60" w:type="dxa"/>
              <w:bottom w:w="60" w:type="dxa"/>
              <w:right w:w="60" w:type="dxa"/>
            </w:tcMar>
          </w:tcPr>
          <w:p>
            <w:pPr>
              <w:spacing w:after="40"/>
              <w:jc w:val="center"/>
            </w:pPr>
            <w:r/>
            <w:r>
              <w:drawing>
                <wp:inline xmlns:a="http://schemas.openxmlformats.org/drawingml/2006/main" xmlns:pic="http://schemas.openxmlformats.org/drawingml/2006/picture">
                  <wp:extent cx="2268000" cy="4846935"/>
                  <wp:docPr id="9" name="Picture 9"/>
                  <wp:cNvGraphicFramePr>
                    <a:graphicFrameLocks noChangeAspect="1"/>
                  </wp:cNvGraphicFramePr>
                  <a:graphic>
                    <a:graphicData uri="http://schemas.openxmlformats.org/drawingml/2006/picture">
                      <pic:pic>
                        <pic:nvPicPr>
                          <pic:cNvPr id="0" name="image9.png"/>
                          <pic:cNvPicPr/>
                        </pic:nvPicPr>
                        <pic:blipFill>
                          <a:blip r:embed="rId19"/>
                          <a:stretch>
                            <a:fillRect/>
                          </a:stretch>
                        </pic:blipFill>
                        <pic:spPr>
                          <a:xfrm>
                            <a:off x="0" y="0"/>
                            <a:ext cx="2268000" cy="4846935"/>
                          </a:xfrm>
                          <a:prstGeom prst="rect"/>
                        </pic:spPr>
                      </pic:pic>
                    </a:graphicData>
                  </a:graphic>
                </wp:inline>
              </w:drawing>
            </w:r>
          </w:p>
          <w:p>
            <w:pPr>
              <w:spacing w:after="160"/>
              <w:jc w:val="center"/>
            </w:pPr>
            <w:r>
              <w:rPr>
                <w:rFonts w:ascii="Calibri" w:hAnsi="Calibri" w:cs="Calibri" w:eastAsia="Calibri"/>
                <w:b w:val="0"/>
                <w:i/>
                <w:color w:val="5C6B66"/>
                <w:sz w:val="18"/>
                <w:lang w:val="es-CO" w:eastAsia="es-CO"/>
              </w:rPr>
              <w:t>Figura 9. Reporte de incidentes.</w:t>
            </w:r>
          </w:p>
        </w:tc>
        <w:tc>
          <w:tcPr>
            <w:tcW w:type="dxa" w:w="4819"/>
          </w:tcPr>
          <w:p>
            <w:r/>
          </w:p>
        </w:tc>
      </w:tr>
    </w:tbl>
    <w:p>
      <w:pPr>
        <w:spacing w:after="80"/>
      </w:pPr>
    </w:p>
    <w:p>
      <w:pPr>
        <w:spacing w:before="160" w:after="40"/>
        <w:jc w:val="center"/>
      </w:pPr>
      <w:r>
        <w:drawing>
          <wp:inline xmlns:a="http://schemas.openxmlformats.org/drawingml/2006/main" xmlns:pic="http://schemas.openxmlformats.org/drawingml/2006/picture">
            <wp:extent cx="5832000" cy="2834173"/>
            <wp:docPr id="10" name="Picture 10"/>
            <wp:cNvGraphicFramePr>
              <a:graphicFrameLocks noChangeAspect="1"/>
            </wp:cNvGraphicFramePr>
            <a:graphic>
              <a:graphicData uri="http://schemas.openxmlformats.org/drawingml/2006/picture">
                <pic:pic>
                  <pic:nvPicPr>
                    <pic:cNvPr id="0" name="image6.jpg"/>
                    <pic:cNvPicPr/>
                  </pic:nvPicPr>
                  <pic:blipFill>
                    <a:blip r:embed="rId20"/>
                    <a:stretch>
                      <a:fillRect/>
                    </a:stretch>
                  </pic:blipFill>
                  <pic:spPr>
                    <a:xfrm>
                      <a:off x="0" y="0"/>
                      <a:ext cx="5832000" cy="2834173"/>
                    </a:xfrm>
                    <a:prstGeom prst="rect"/>
                  </pic:spPr>
                </pic:pic>
              </a:graphicData>
            </a:graphic>
          </wp:inline>
        </w:drawing>
      </w:r>
    </w:p>
    <w:p>
      <w:pPr>
        <w:spacing w:after="200"/>
        <w:jc w:val="center"/>
      </w:pPr>
      <w:r>
        <w:rPr>
          <w:rFonts w:ascii="Calibri" w:hAnsi="Calibri" w:cs="Calibri" w:eastAsia="Calibri"/>
          <w:b w:val="0"/>
          <w:i/>
          <w:color w:val="5C6B66"/>
          <w:sz w:val="18"/>
          <w:lang w:val="es-CO" w:eastAsia="es-CO"/>
        </w:rPr>
        <w:t>Figura 10. Diagrama de actividades del módulo Crear viaje.</w:t>
      </w:r>
    </w:p>
    <w:p>
      <w:pPr>
        <w:spacing w:before="160" w:after="40"/>
        <w:jc w:val="center"/>
      </w:pPr>
      <w:r>
        <w:drawing>
          <wp:inline xmlns:a="http://schemas.openxmlformats.org/drawingml/2006/main" xmlns:pic="http://schemas.openxmlformats.org/drawingml/2006/picture">
            <wp:extent cx="5832000" cy="4344245"/>
            <wp:docPr id="11" name="Picture 11"/>
            <wp:cNvGraphicFramePr>
              <a:graphicFrameLocks noChangeAspect="1"/>
            </wp:cNvGraphicFramePr>
            <a:graphic>
              <a:graphicData uri="http://schemas.openxmlformats.org/drawingml/2006/picture">
                <pic:pic>
                  <pic:nvPicPr>
                    <pic:cNvPr id="0" name="image4.jpg"/>
                    <pic:cNvPicPr/>
                  </pic:nvPicPr>
                  <pic:blipFill>
                    <a:blip r:embed="rId21"/>
                    <a:stretch>
                      <a:fillRect/>
                    </a:stretch>
                  </pic:blipFill>
                  <pic:spPr>
                    <a:xfrm>
                      <a:off x="0" y="0"/>
                      <a:ext cx="5832000" cy="4344245"/>
                    </a:xfrm>
                    <a:prstGeom prst="rect"/>
                  </pic:spPr>
                </pic:pic>
              </a:graphicData>
            </a:graphic>
          </wp:inline>
        </w:drawing>
      </w:r>
    </w:p>
    <w:p>
      <w:pPr>
        <w:spacing w:after="200"/>
        <w:jc w:val="center"/>
      </w:pPr>
      <w:r>
        <w:rPr>
          <w:rFonts w:ascii="Calibri" w:hAnsi="Calibri" w:cs="Calibri" w:eastAsia="Calibri"/>
          <w:b w:val="0"/>
          <w:i/>
          <w:color w:val="5C6B66"/>
          <w:sz w:val="18"/>
          <w:lang w:val="es-CO" w:eastAsia="es-CO"/>
        </w:rPr>
        <w:t>Figura 11. Diagrama de secuencia del módulo Crear viaje.</w:t>
      </w:r>
    </w:p>
    <w:p>
      <w:pPr>
        <w:spacing w:before="160" w:after="40"/>
        <w:jc w:val="center"/>
      </w:pPr>
      <w:r>
        <w:drawing>
          <wp:inline xmlns:a="http://schemas.openxmlformats.org/drawingml/2006/main" xmlns:pic="http://schemas.openxmlformats.org/drawingml/2006/picture">
            <wp:extent cx="5832000" cy="11970611"/>
            <wp:docPr id="12" name="Picture 12"/>
            <wp:cNvGraphicFramePr>
              <a:graphicFrameLocks noChangeAspect="1"/>
            </wp:cNvGraphicFramePr>
            <a:graphic>
              <a:graphicData uri="http://schemas.openxmlformats.org/drawingml/2006/picture">
                <pic:pic>
                  <pic:nvPicPr>
                    <pic:cNvPr id="0" name="image12.jpg"/>
                    <pic:cNvPicPr/>
                  </pic:nvPicPr>
                  <pic:blipFill>
                    <a:blip r:embed="rId22"/>
                    <a:stretch>
                      <a:fillRect/>
                    </a:stretch>
                  </pic:blipFill>
                  <pic:spPr>
                    <a:xfrm>
                      <a:off x="0" y="0"/>
                      <a:ext cx="5832000" cy="11970611"/>
                    </a:xfrm>
                    <a:prstGeom prst="rect"/>
                  </pic:spPr>
                </pic:pic>
              </a:graphicData>
            </a:graphic>
          </wp:inline>
        </w:drawing>
      </w:r>
    </w:p>
    <w:p>
      <w:pPr>
        <w:spacing w:after="200"/>
        <w:jc w:val="center"/>
      </w:pPr>
      <w:r>
        <w:rPr>
          <w:rFonts w:ascii="Calibri" w:hAnsi="Calibri" w:cs="Calibri" w:eastAsia="Calibri"/>
          <w:b w:val="0"/>
          <w:i/>
          <w:color w:val="5C6B66"/>
          <w:sz w:val="18"/>
          <w:lang w:val="es-CO" w:eastAsia="es-CO"/>
        </w:rPr>
        <w:t>Figura 12. Diagrama de estados del módulo Crear viaje.</w:t>
      </w:r>
    </w:p>
    <w:sectPr w:rsidR="00FC693F" w:rsidRPr="0006063C" w:rsidSect="00034616">
      <w:headerReference w:type="default" r:id="rId9"/>
      <w:footerReference w:type="default" r:id="rId10"/>
      <w:pgSz w:w="11906" w:h="16838"/>
      <w:pgMar w:top="1020" w:right="1134" w:bottom="1020" w:left="1134" w:header="340" w:footer="34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s="Calibri" w:eastAsia="Calibri"/>
        <w:b w:val="0"/>
        <w:i w:val="0"/>
        <w:color w:val="5C6B66"/>
        <w:sz w:val="18"/>
        <w:lang w:val="es-CO" w:eastAsia="es-CO"/>
      </w:rPr>
      <w:t>Politécnico Colombiano Jaime Isaza Cadavid</w:t>
    </w:r>
    <w:r>
      <w:rPr>
        <w:rFonts w:ascii="Calibri" w:hAnsi="Calibri" w:cs="Calibri" w:eastAsia="Calibri"/>
        <w:b w:val="0"/>
        <w:i w:val="0"/>
        <w:color w:val="1C2430"/>
        <w:sz w:val="18"/>
        <w:lang w:val="es-CO" w:eastAsia="es-CO"/>
      </w:rPr>
      <w:t xml:space="preserve">    </w:t>
    </w:r>
    <w:fldSimple w:instr=" PAGE ">
      <w:r>
        <w:rPr>
          <w:rFonts w:ascii="Calibri" w:hAnsi="Calibri"/>
          <w:sz w:val="18"/>
          <w:color w:val="0E3D2A"/>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6" w:color="146C43"/>
      </w:pBdr>
    </w:pPr>
    <w:r>
      <w:rPr>
        <w:rFonts w:ascii="Calibri" w:hAnsi="Calibri" w:cs="Calibri" w:eastAsia="Calibri"/>
        <w:b/>
        <w:i w:val="0"/>
        <w:color w:val="146C43"/>
        <w:sz w:val="18"/>
        <w:lang w:val="es-CO" w:eastAsia="es-CO"/>
      </w:rPr>
      <w:t>GoPoli</w:t>
    </w:r>
    <w:r>
      <w:rPr>
        <w:rFonts w:ascii="Calibri" w:hAnsi="Calibri" w:cs="Calibri" w:eastAsia="Calibri"/>
        <w:b w:val="0"/>
        <w:i w:val="0"/>
        <w:color w:val="5C6B66"/>
        <w:sz w:val="18"/>
        <w:lang w:val="es-CO" w:eastAsia="es-CO"/>
      </w:rPr>
      <w:t xml:space="preserve">   ·   Proyecto de construcción de software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color w:val="1C24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jp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GoPoli — Proyecto de construcción de software</dc:title>
  <dc:subject>Transporte compartido para el Politécnico Colombiano Jaime Isaza Cadavid</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Documentación de proyecto</cp:category>
  <dc:language>es-CO</dc:language>
</cp:coreProperties>
</file>