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9C8C3" w14:textId="793BC72E" w:rsidR="00BA5BF1" w:rsidRDefault="00C86814" w:rsidP="00552E91">
      <w:pPr>
        <w:pStyle w:val="a5"/>
      </w:pPr>
      <w:r>
        <w:rPr>
          <w:rFonts w:hint="eastAsia"/>
        </w:rPr>
        <w:t>南京师范大学</w:t>
      </w:r>
      <w:bookmarkStart w:id="0" w:name="_Hlk154421892"/>
      <w:r w:rsidR="00437100">
        <w:rPr>
          <w:rFonts w:hint="eastAsia"/>
        </w:rPr>
        <w:t>语言大数据与计算人文研究中心</w:t>
      </w:r>
      <w:bookmarkEnd w:id="0"/>
    </w:p>
    <w:p w14:paraId="1457A04F" w14:textId="77777777" w:rsidR="00C86814" w:rsidRDefault="00C86814" w:rsidP="00552E91">
      <w:pPr>
        <w:pStyle w:val="a5"/>
      </w:pPr>
      <w:r>
        <w:rPr>
          <w:rFonts w:hint="eastAsia"/>
        </w:rPr>
        <w:t>共享资源和程序库协议</w:t>
      </w:r>
    </w:p>
    <w:p w14:paraId="00ADA469" w14:textId="77777777" w:rsidR="00552E91" w:rsidRDefault="00552E91">
      <w:pPr>
        <w:rPr>
          <w:b/>
        </w:rPr>
      </w:pPr>
    </w:p>
    <w:p w14:paraId="2088FBFB" w14:textId="4B854356" w:rsidR="00C86814" w:rsidRPr="00552E91" w:rsidRDefault="00C86814">
      <w:pPr>
        <w:rPr>
          <w:b/>
        </w:rPr>
      </w:pPr>
      <w:r w:rsidRPr="00552E91">
        <w:rPr>
          <w:rFonts w:hint="eastAsia"/>
          <w:b/>
        </w:rPr>
        <w:t>甲方：南京师范大学</w:t>
      </w:r>
      <w:r w:rsidR="00437100" w:rsidRPr="00437100">
        <w:rPr>
          <w:rFonts w:hint="eastAsia"/>
          <w:b/>
        </w:rPr>
        <w:t>语言大数据与计算人文研究中心</w:t>
      </w:r>
    </w:p>
    <w:p w14:paraId="423789A0" w14:textId="6B8BD0D9" w:rsidR="00C86814" w:rsidRPr="00552E91" w:rsidRDefault="00C86814">
      <w:pPr>
        <w:rPr>
          <w:b/>
        </w:rPr>
      </w:pPr>
      <w:r w:rsidRPr="00552E91">
        <w:rPr>
          <w:rFonts w:hint="eastAsia"/>
          <w:b/>
        </w:rPr>
        <w:t>乙方：</w:t>
      </w:r>
      <w:r w:rsidR="00831D8E" w:rsidRPr="00055268">
        <w:rPr>
          <w:rFonts w:hint="eastAsia"/>
          <w:b/>
          <w:color w:val="FF0000"/>
        </w:rPr>
        <w:t>（实验室</w:t>
      </w:r>
      <w:r w:rsidR="00055268">
        <w:rPr>
          <w:rFonts w:hint="eastAsia"/>
          <w:b/>
          <w:color w:val="FF0000"/>
        </w:rPr>
        <w:t xml:space="preserve"> </w:t>
      </w:r>
      <w:r w:rsidR="00055268">
        <w:rPr>
          <w:rFonts w:hint="eastAsia"/>
          <w:b/>
          <w:color w:val="FF0000"/>
        </w:rPr>
        <w:t>单位</w:t>
      </w:r>
      <w:r w:rsidR="00831D8E" w:rsidRPr="00055268">
        <w:rPr>
          <w:rFonts w:hint="eastAsia"/>
          <w:b/>
          <w:color w:val="FF0000"/>
        </w:rPr>
        <w:t>）</w:t>
      </w:r>
    </w:p>
    <w:p w14:paraId="67A7A25E" w14:textId="77777777" w:rsidR="00C86814" w:rsidRDefault="00C86814"/>
    <w:p w14:paraId="250CCD36" w14:textId="15AEA505" w:rsidR="00C86814" w:rsidRDefault="00C86814" w:rsidP="00C86814">
      <w:r>
        <w:rPr>
          <w:rFonts w:hint="eastAsia"/>
        </w:rPr>
        <w:t>南京师范大学文学院</w:t>
      </w:r>
      <w:r w:rsidR="00C34DAA">
        <w:rPr>
          <w:rFonts w:hint="eastAsia"/>
        </w:rPr>
        <w:t>计算语言学与数字人文研究组</w:t>
      </w:r>
      <w:r>
        <w:rPr>
          <w:rFonts w:hint="eastAsia"/>
        </w:rPr>
        <w:t>共享资源的完整数据和程序库的完整版本只免费提供给“用于科研教学目的”高校机构和个人，不得用于商业目的。</w:t>
      </w:r>
    </w:p>
    <w:p w14:paraId="77295B05" w14:textId="77777777" w:rsidR="00C86814" w:rsidRDefault="00C86814" w:rsidP="00C86814"/>
    <w:p w14:paraId="0895B6D2" w14:textId="625CF173" w:rsidR="00C86814" w:rsidRDefault="00C86814" w:rsidP="00C86814">
      <w:r>
        <w:rPr>
          <w:rFonts w:hint="eastAsia"/>
        </w:rPr>
        <w:t>为了更好的和同行交流，促进计算语言学和自然语言处理技术的</w:t>
      </w:r>
      <w:r w:rsidR="00B12647">
        <w:rPr>
          <w:rFonts w:hint="eastAsia"/>
        </w:rPr>
        <w:t>学术</w:t>
      </w:r>
      <w:r>
        <w:rPr>
          <w:rFonts w:hint="eastAsia"/>
        </w:rPr>
        <w:t>发展，甲方将</w:t>
      </w:r>
      <w:r w:rsidR="00492B4F">
        <w:rPr>
          <w:rFonts w:hint="eastAsia"/>
        </w:rPr>
        <w:t>下列资源免费共享给乙方</w:t>
      </w:r>
      <w:r w:rsidR="00E0500A">
        <w:rPr>
          <w:rFonts w:hint="eastAsia"/>
        </w:rPr>
        <w:t>，仅用于</w:t>
      </w:r>
      <w:r w:rsidR="00E0500A">
        <w:rPr>
          <w:rFonts w:hint="eastAsia"/>
        </w:rPr>
        <w:t>EvaHan</w:t>
      </w:r>
      <w:r w:rsidR="00E0500A">
        <w:t>2024</w:t>
      </w:r>
      <w:r w:rsidR="00E0500A">
        <w:rPr>
          <w:rFonts w:hint="eastAsia"/>
        </w:rPr>
        <w:t>的评测任务</w:t>
      </w:r>
      <w:r w:rsidR="00492B4F">
        <w:rPr>
          <w:rFonts w:hint="eastAsia"/>
        </w:rPr>
        <w:t>。</w:t>
      </w:r>
    </w:p>
    <w:tbl>
      <w:tblPr>
        <w:tblStyle w:val="a3"/>
        <w:tblW w:w="8366" w:type="dxa"/>
        <w:jc w:val="center"/>
        <w:tblLook w:val="04A0" w:firstRow="1" w:lastRow="0" w:firstColumn="1" w:lastColumn="0" w:noHBand="0" w:noVBand="1"/>
      </w:tblPr>
      <w:tblGrid>
        <w:gridCol w:w="988"/>
        <w:gridCol w:w="7378"/>
      </w:tblGrid>
      <w:tr w:rsidR="00552E91" w14:paraId="3EABFD5B" w14:textId="77777777" w:rsidTr="00715D1C">
        <w:trPr>
          <w:trHeight w:val="269"/>
          <w:jc w:val="center"/>
        </w:trPr>
        <w:tc>
          <w:tcPr>
            <w:tcW w:w="988" w:type="dxa"/>
            <w:vAlign w:val="center"/>
          </w:tcPr>
          <w:p w14:paraId="72934E42" w14:textId="77777777" w:rsidR="00552E91" w:rsidRDefault="00715D1C" w:rsidP="00715D1C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7378" w:type="dxa"/>
            <w:vAlign w:val="center"/>
          </w:tcPr>
          <w:p w14:paraId="182E2E1E" w14:textId="77777777" w:rsidR="00552E91" w:rsidRDefault="00715D1C" w:rsidP="00715D1C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</w:tr>
      <w:tr w:rsidR="00552E91" w14:paraId="7FAB7E3F" w14:textId="77777777" w:rsidTr="00715D1C">
        <w:trPr>
          <w:trHeight w:val="269"/>
          <w:jc w:val="center"/>
        </w:trPr>
        <w:tc>
          <w:tcPr>
            <w:tcW w:w="988" w:type="dxa"/>
            <w:vAlign w:val="center"/>
          </w:tcPr>
          <w:p w14:paraId="67235855" w14:textId="77777777" w:rsidR="00552E91" w:rsidRDefault="00173153" w:rsidP="00715D1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378" w:type="dxa"/>
            <w:vAlign w:val="center"/>
          </w:tcPr>
          <w:p w14:paraId="5200B1A2" w14:textId="001DE981" w:rsidR="00552E91" w:rsidRDefault="00437100" w:rsidP="00715D1C">
            <w:pPr>
              <w:jc w:val="center"/>
            </w:pPr>
            <w:r>
              <w:rPr>
                <w:rFonts w:hint="eastAsia"/>
              </w:rPr>
              <w:t>EvaHan</w:t>
            </w:r>
            <w:r>
              <w:t>2024</w:t>
            </w:r>
            <w:r>
              <w:rPr>
                <w:rFonts w:hint="eastAsia"/>
              </w:rPr>
              <w:t>古文自动标点</w:t>
            </w:r>
            <w:r w:rsidR="008B2A16">
              <w:rPr>
                <w:rFonts w:hint="eastAsia"/>
              </w:rPr>
              <w:t>评测任务</w:t>
            </w:r>
            <w:r>
              <w:rPr>
                <w:rFonts w:hint="eastAsia"/>
              </w:rPr>
              <w:t>语料</w:t>
            </w:r>
          </w:p>
        </w:tc>
      </w:tr>
    </w:tbl>
    <w:p w14:paraId="71173464" w14:textId="77777777" w:rsidR="00492B4F" w:rsidRDefault="00492B4F" w:rsidP="00C86814"/>
    <w:p w14:paraId="2241C3C3" w14:textId="77777777" w:rsidR="00492B4F" w:rsidRDefault="00492B4F" w:rsidP="00492B4F">
      <w:pPr>
        <w:ind w:firstLineChars="200" w:firstLine="420"/>
      </w:pPr>
      <w:r>
        <w:rPr>
          <w:rFonts w:hint="eastAsia"/>
        </w:rPr>
        <w:t>本着互相促进和知识产权保护的原则，乙方须同意以下条款</w:t>
      </w:r>
      <w:r>
        <w:t>：</w:t>
      </w:r>
    </w:p>
    <w:p w14:paraId="4FFFC4D0" w14:textId="77777777" w:rsidR="00492B4F" w:rsidRDefault="00492B4F" w:rsidP="00492B4F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该资源库不得用于</w:t>
      </w:r>
      <w:r>
        <w:rPr>
          <w:rFonts w:hint="eastAsia"/>
        </w:rPr>
        <w:t>商业</w:t>
      </w:r>
      <w:r>
        <w:t>目的。如需</w:t>
      </w:r>
      <w:r>
        <w:rPr>
          <w:rFonts w:hint="eastAsia"/>
        </w:rPr>
        <w:t>使用</w:t>
      </w:r>
      <w:r>
        <w:t>，须征得甲方同意并另行拟定商用协议。</w:t>
      </w:r>
    </w:p>
    <w:p w14:paraId="222E4983" w14:textId="77777777" w:rsidR="00492B4F" w:rsidRDefault="00492B4F" w:rsidP="00492B4F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）不得将</w:t>
      </w:r>
      <w:r>
        <w:t>该</w:t>
      </w:r>
      <w:r>
        <w:rPr>
          <w:rFonts w:hint="eastAsia"/>
        </w:rPr>
        <w:t>资源</w:t>
      </w:r>
      <w:r>
        <w:t>扩展给第三方。</w:t>
      </w:r>
      <w:r>
        <w:rPr>
          <w:rFonts w:hint="eastAsia"/>
        </w:rPr>
        <w:t>若</w:t>
      </w:r>
      <w:r>
        <w:t>未经甲方同意</w:t>
      </w:r>
      <w:r>
        <w:rPr>
          <w:rFonts w:hint="eastAsia"/>
        </w:rPr>
        <w:t>扩散至</w:t>
      </w:r>
      <w:r>
        <w:t>第三方</w:t>
      </w:r>
      <w:r w:rsidR="00552E91">
        <w:rPr>
          <w:rFonts w:hint="eastAsia"/>
        </w:rPr>
        <w:t>。</w:t>
      </w:r>
    </w:p>
    <w:p w14:paraId="64C6FA48" w14:textId="77777777" w:rsidR="00552E91" w:rsidRDefault="00552E91" w:rsidP="00552E91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）在发表</w:t>
      </w:r>
      <w:r>
        <w:t>论文、申报</w:t>
      </w:r>
      <w:r>
        <w:rPr>
          <w:rFonts w:hint="eastAsia"/>
        </w:rPr>
        <w:t>成果</w:t>
      </w:r>
      <w:r>
        <w:t>时须声明</w:t>
      </w:r>
      <w:r>
        <w:t>“</w:t>
      </w:r>
      <w:r>
        <w:rPr>
          <w:rFonts w:hint="eastAsia"/>
        </w:rPr>
        <w:t>使用</w:t>
      </w:r>
      <w:r>
        <w:t>了</w:t>
      </w:r>
      <w:r>
        <w:rPr>
          <w:rFonts w:hint="eastAsia"/>
        </w:rPr>
        <w:t>南京师范大学文学院的本协议共享</w:t>
      </w:r>
      <w:r>
        <w:t>资源</w:t>
      </w:r>
      <w:r>
        <w:t>”</w:t>
      </w:r>
      <w:r>
        <w:rPr>
          <w:rFonts w:hint="eastAsia"/>
        </w:rPr>
        <w:t>，</w:t>
      </w:r>
      <w:r w:rsidRPr="00715D1C">
        <w:t>并发信给</w:t>
      </w:r>
      <w:r w:rsidR="003E3ACC">
        <w:rPr>
          <w:rFonts w:hint="eastAsia"/>
        </w:rPr>
        <w:t>李斌</w:t>
      </w:r>
      <w:r w:rsidR="003E3ACC">
        <w:rPr>
          <w:rFonts w:hint="eastAsia"/>
        </w:rPr>
        <w:t xml:space="preserve"> </w:t>
      </w:r>
      <w:r w:rsidRPr="00715D1C">
        <w:rPr>
          <w:rFonts w:hint="eastAsia"/>
        </w:rPr>
        <w:t>libin</w:t>
      </w:r>
      <w:r w:rsidRPr="00715D1C">
        <w:t>.njnu@gmail.com</w:t>
      </w:r>
      <w:r>
        <w:rPr>
          <w:rFonts w:hint="eastAsia"/>
        </w:rPr>
        <w:t>，</w:t>
      </w:r>
      <w:r>
        <w:t>说明发表论文的题目、时间、出版物等</w:t>
      </w:r>
      <w:r>
        <w:rPr>
          <w:rFonts w:hint="eastAsia"/>
        </w:rPr>
        <w:t>，</w:t>
      </w:r>
      <w:r w:rsidR="00715D1C">
        <w:rPr>
          <w:rFonts w:hint="eastAsia"/>
        </w:rPr>
        <w:t>以及</w:t>
      </w:r>
      <w:r>
        <w:t>申报成果的名称、</w:t>
      </w:r>
      <w:r>
        <w:rPr>
          <w:rFonts w:hint="eastAsia"/>
        </w:rPr>
        <w:t>级别</w:t>
      </w:r>
      <w:r>
        <w:t>等信息。</w:t>
      </w:r>
    </w:p>
    <w:p w14:paraId="407C983D" w14:textId="77777777" w:rsidR="00552E91" w:rsidRDefault="00715D1C" w:rsidP="00552E91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552E91">
        <w:rPr>
          <w:rFonts w:hint="eastAsia"/>
        </w:rPr>
        <w:t>乙方</w:t>
      </w:r>
      <w:r w:rsidR="00552E91">
        <w:t>需</w:t>
      </w:r>
      <w:r w:rsidR="00552E91">
        <w:rPr>
          <w:rFonts w:hint="eastAsia"/>
        </w:rPr>
        <w:t>提供</w:t>
      </w:r>
      <w:r w:rsidR="00552E91">
        <w:t>以下完整信息给甲方</w:t>
      </w:r>
      <w:r>
        <w:rPr>
          <w:rFonts w:hint="eastAsia"/>
        </w:rPr>
        <w:t>，</w:t>
      </w:r>
      <w:r>
        <w:t>如有变更也请及时告知甲方</w:t>
      </w:r>
      <w:r>
        <w:rPr>
          <w:rFonts w:hint="eastAsia"/>
        </w:rPr>
        <w:t>。</w:t>
      </w:r>
    </w:p>
    <w:tbl>
      <w:tblPr>
        <w:tblStyle w:val="a3"/>
        <w:tblW w:w="10276" w:type="dxa"/>
        <w:tblInd w:w="-856" w:type="dxa"/>
        <w:tblLook w:val="04A0" w:firstRow="1" w:lastRow="0" w:firstColumn="1" w:lastColumn="0" w:noHBand="0" w:noVBand="1"/>
      </w:tblPr>
      <w:tblGrid>
        <w:gridCol w:w="851"/>
        <w:gridCol w:w="851"/>
        <w:gridCol w:w="1843"/>
        <w:gridCol w:w="992"/>
        <w:gridCol w:w="1276"/>
        <w:gridCol w:w="1893"/>
        <w:gridCol w:w="1509"/>
        <w:gridCol w:w="1061"/>
      </w:tblGrid>
      <w:tr w:rsidR="00552E91" w14:paraId="6C885F73" w14:textId="77777777" w:rsidTr="00831D8E">
        <w:trPr>
          <w:trHeight w:val="359"/>
        </w:trPr>
        <w:tc>
          <w:tcPr>
            <w:tcW w:w="851" w:type="dxa"/>
          </w:tcPr>
          <w:p w14:paraId="06E92E36" w14:textId="77777777" w:rsidR="00552E91" w:rsidRDefault="00552E91" w:rsidP="00552E91">
            <w:r>
              <w:rPr>
                <w:rFonts w:hint="eastAsia"/>
              </w:rPr>
              <w:t>协议方</w:t>
            </w:r>
          </w:p>
        </w:tc>
        <w:tc>
          <w:tcPr>
            <w:tcW w:w="851" w:type="dxa"/>
          </w:tcPr>
          <w:p w14:paraId="3A9E7D1F" w14:textId="77777777" w:rsidR="00552E91" w:rsidRDefault="00552E91" w:rsidP="00552E91">
            <w:r>
              <w:rPr>
                <w:rFonts w:hint="eastAsia"/>
              </w:rPr>
              <w:t>姓名</w:t>
            </w:r>
          </w:p>
        </w:tc>
        <w:tc>
          <w:tcPr>
            <w:tcW w:w="1843" w:type="dxa"/>
          </w:tcPr>
          <w:p w14:paraId="6D32EE3E" w14:textId="77777777" w:rsidR="00552E91" w:rsidRDefault="00552E91" w:rsidP="00552E91">
            <w:r>
              <w:rPr>
                <w:rFonts w:hint="eastAsia"/>
              </w:rPr>
              <w:t>所在</w:t>
            </w:r>
            <w:r>
              <w:t>机构</w:t>
            </w:r>
          </w:p>
        </w:tc>
        <w:tc>
          <w:tcPr>
            <w:tcW w:w="992" w:type="dxa"/>
          </w:tcPr>
          <w:p w14:paraId="55EAB483" w14:textId="77777777" w:rsidR="00552E91" w:rsidRDefault="00552E91" w:rsidP="00552E91">
            <w:r>
              <w:rPr>
                <w:rFonts w:hint="eastAsia"/>
              </w:rPr>
              <w:t>职务</w:t>
            </w:r>
          </w:p>
        </w:tc>
        <w:tc>
          <w:tcPr>
            <w:tcW w:w="1276" w:type="dxa"/>
          </w:tcPr>
          <w:p w14:paraId="281BE653" w14:textId="77777777" w:rsidR="00552E91" w:rsidRDefault="00552E91" w:rsidP="00552E91">
            <w:r>
              <w:rPr>
                <w:rFonts w:hint="eastAsia"/>
              </w:rPr>
              <w:t>联系</w:t>
            </w:r>
            <w:r>
              <w:t>电话</w:t>
            </w:r>
          </w:p>
        </w:tc>
        <w:tc>
          <w:tcPr>
            <w:tcW w:w="1893" w:type="dxa"/>
          </w:tcPr>
          <w:p w14:paraId="515FC4BC" w14:textId="77777777" w:rsidR="00552E91" w:rsidRDefault="00552E91" w:rsidP="00552E91">
            <w:r>
              <w:rPr>
                <w:rFonts w:hint="eastAsia"/>
              </w:rPr>
              <w:t>电子</w:t>
            </w:r>
            <w:r>
              <w:t>邮件</w:t>
            </w:r>
          </w:p>
        </w:tc>
        <w:tc>
          <w:tcPr>
            <w:tcW w:w="1509" w:type="dxa"/>
          </w:tcPr>
          <w:p w14:paraId="620B3E2E" w14:textId="77777777" w:rsidR="00552E91" w:rsidRDefault="00552E91" w:rsidP="00552E91">
            <w:r>
              <w:rPr>
                <w:rFonts w:hint="eastAsia"/>
              </w:rPr>
              <w:t>通信</w:t>
            </w:r>
            <w:r>
              <w:t>地址</w:t>
            </w:r>
          </w:p>
        </w:tc>
        <w:tc>
          <w:tcPr>
            <w:tcW w:w="1061" w:type="dxa"/>
          </w:tcPr>
          <w:p w14:paraId="645D5B67" w14:textId="77777777" w:rsidR="00552E91" w:rsidRDefault="00552E91" w:rsidP="00552E91">
            <w:r>
              <w:rPr>
                <w:rFonts w:hint="eastAsia"/>
              </w:rPr>
              <w:t>邮编</w:t>
            </w:r>
          </w:p>
        </w:tc>
      </w:tr>
      <w:tr w:rsidR="00552E91" w14:paraId="57FAA463" w14:textId="77777777" w:rsidTr="00831D8E">
        <w:trPr>
          <w:trHeight w:val="1271"/>
        </w:trPr>
        <w:tc>
          <w:tcPr>
            <w:tcW w:w="851" w:type="dxa"/>
          </w:tcPr>
          <w:p w14:paraId="46C2A13C" w14:textId="77777777" w:rsidR="00552E91" w:rsidRDefault="00552E91" w:rsidP="00552E91">
            <w:r>
              <w:rPr>
                <w:rFonts w:hint="eastAsia"/>
              </w:rPr>
              <w:t>乙方</w:t>
            </w:r>
          </w:p>
        </w:tc>
        <w:tc>
          <w:tcPr>
            <w:tcW w:w="851" w:type="dxa"/>
          </w:tcPr>
          <w:p w14:paraId="33B04859" w14:textId="77777777" w:rsidR="00552E91" w:rsidRDefault="00552E91" w:rsidP="00552E91"/>
        </w:tc>
        <w:tc>
          <w:tcPr>
            <w:tcW w:w="1843" w:type="dxa"/>
          </w:tcPr>
          <w:p w14:paraId="0CD45819" w14:textId="77777777" w:rsidR="00552E91" w:rsidRDefault="00552E91" w:rsidP="00552E91"/>
        </w:tc>
        <w:tc>
          <w:tcPr>
            <w:tcW w:w="992" w:type="dxa"/>
          </w:tcPr>
          <w:p w14:paraId="494481C9" w14:textId="77777777" w:rsidR="00552E91" w:rsidRDefault="00552E91" w:rsidP="00552E91"/>
        </w:tc>
        <w:tc>
          <w:tcPr>
            <w:tcW w:w="1276" w:type="dxa"/>
          </w:tcPr>
          <w:p w14:paraId="6433D987" w14:textId="77777777" w:rsidR="00552E91" w:rsidRDefault="00552E91" w:rsidP="00552E91"/>
        </w:tc>
        <w:tc>
          <w:tcPr>
            <w:tcW w:w="1893" w:type="dxa"/>
          </w:tcPr>
          <w:p w14:paraId="342D0442" w14:textId="77777777" w:rsidR="00552E91" w:rsidRDefault="00552E91" w:rsidP="00552E91"/>
        </w:tc>
        <w:tc>
          <w:tcPr>
            <w:tcW w:w="1509" w:type="dxa"/>
          </w:tcPr>
          <w:p w14:paraId="3E092740" w14:textId="77777777" w:rsidR="00552E91" w:rsidRDefault="00552E91" w:rsidP="00552E91"/>
        </w:tc>
        <w:tc>
          <w:tcPr>
            <w:tcW w:w="1061" w:type="dxa"/>
          </w:tcPr>
          <w:p w14:paraId="0033A2D6" w14:textId="77777777" w:rsidR="00552E91" w:rsidRDefault="00552E91" w:rsidP="00552E91"/>
        </w:tc>
      </w:tr>
    </w:tbl>
    <w:p w14:paraId="45815018" w14:textId="77777777" w:rsidR="00831D8E" w:rsidRDefault="00831D8E" w:rsidP="00831D8E">
      <w:pPr>
        <w:wordWrap w:val="0"/>
        <w:ind w:right="840" w:firstLineChars="200" w:firstLine="420"/>
        <w:jc w:val="right"/>
      </w:pPr>
    </w:p>
    <w:p w14:paraId="0CEA80B0" w14:textId="248E0E08" w:rsidR="00831D8E" w:rsidRDefault="00492E1E" w:rsidP="00492E1E">
      <w:pPr>
        <w:tabs>
          <w:tab w:val="left" w:pos="6240"/>
          <w:tab w:val="right" w:pos="7466"/>
        </w:tabs>
        <w:wordWrap w:val="0"/>
        <w:ind w:right="840"/>
        <w:jc w:val="left"/>
      </w:pPr>
      <w:r>
        <w:rPr>
          <w:rFonts w:hint="eastAsia"/>
        </w:rPr>
        <w:t>甲方：</w:t>
      </w:r>
      <w:r w:rsidR="005973B1" w:rsidRPr="00552E91">
        <w:rPr>
          <w:rFonts w:hint="eastAsia"/>
          <w:b/>
        </w:rPr>
        <w:t>南京师范大学</w:t>
      </w:r>
      <w:r w:rsidR="00E0500A" w:rsidRPr="00E0500A">
        <w:rPr>
          <w:rFonts w:hint="eastAsia"/>
          <w:b/>
        </w:rPr>
        <w:t>语言大数据与计算人文研究中心</w:t>
      </w:r>
      <w:r w:rsidR="00831D8E">
        <w:t xml:space="preserve">    </w:t>
      </w:r>
      <w:r w:rsidR="00552E91">
        <w:rPr>
          <w:rFonts w:hint="eastAsia"/>
        </w:rPr>
        <w:t>乙方</w:t>
      </w:r>
      <w:r w:rsidR="00552E91">
        <w:t>签名</w:t>
      </w:r>
      <w:r w:rsidR="00552E91">
        <w:rPr>
          <w:rFonts w:hint="eastAsia"/>
        </w:rPr>
        <w:t>：</w:t>
      </w:r>
    </w:p>
    <w:p w14:paraId="1B579CDB" w14:textId="77777777" w:rsidR="00552E91" w:rsidRDefault="007D71DD" w:rsidP="007D71DD">
      <w:pPr>
        <w:wordWrap w:val="0"/>
        <w:ind w:firstLineChars="200" w:firstLine="420"/>
        <w:jc w:val="right"/>
      </w:pPr>
      <w:r>
        <w:rPr>
          <w:rFonts w:hint="eastAsia"/>
        </w:rPr>
        <w:t xml:space="preserve">  </w:t>
      </w:r>
      <w:r>
        <w:t xml:space="preserve">   </w:t>
      </w:r>
      <w:r w:rsidR="00552E91">
        <w:rPr>
          <w:rFonts w:hint="eastAsia"/>
        </w:rPr>
        <w:t xml:space="preserve"> </w:t>
      </w:r>
      <w:r w:rsidR="00552E91">
        <w:t xml:space="preserve">      </w:t>
      </w:r>
    </w:p>
    <w:p w14:paraId="0B294AE3" w14:textId="77777777" w:rsidR="00831D8E" w:rsidRDefault="00831D8E" w:rsidP="007D71DD">
      <w:pPr>
        <w:wordWrap w:val="0"/>
        <w:ind w:firstLineChars="200" w:firstLine="420"/>
        <w:jc w:val="right"/>
      </w:pPr>
      <w:r w:rsidRPr="00055268">
        <w:rPr>
          <w:rFonts w:hint="eastAsia"/>
          <w:color w:val="FF0000"/>
        </w:rPr>
        <w:t>（可以电子签名）</w:t>
      </w:r>
    </w:p>
    <w:p w14:paraId="4A2AAB53" w14:textId="77777777" w:rsidR="00831D8E" w:rsidRDefault="00831D8E" w:rsidP="00831D8E">
      <w:pPr>
        <w:ind w:right="840" w:firstLineChars="200" w:firstLine="420"/>
      </w:pPr>
    </w:p>
    <w:p w14:paraId="61FB6638" w14:textId="77777777" w:rsidR="00831D8E" w:rsidRDefault="00831D8E" w:rsidP="00831D8E">
      <w:pPr>
        <w:ind w:right="840"/>
      </w:pPr>
    </w:p>
    <w:p w14:paraId="048D4EBC" w14:textId="1739AD09" w:rsidR="007F175D" w:rsidRDefault="00831D8E" w:rsidP="00831D8E">
      <w:pPr>
        <w:ind w:right="840" w:firstLineChars="200" w:firstLine="420"/>
      </w:pPr>
      <w:r>
        <w:rPr>
          <w:rFonts w:hint="eastAsia"/>
        </w:rPr>
        <w:t xml:space="preserve"> </w:t>
      </w:r>
      <w:r>
        <w:t xml:space="preserve">                                                    </w:t>
      </w:r>
      <w:r w:rsidRPr="00055268">
        <w:rPr>
          <w:rFonts w:hint="eastAsia"/>
          <w:color w:val="FF0000"/>
        </w:rPr>
        <w:t>单位印章：</w:t>
      </w:r>
      <w:r w:rsidR="00E0500A" w:rsidRPr="00055268">
        <w:rPr>
          <w:rFonts w:hint="eastAsia"/>
          <w:color w:val="FF0000"/>
        </w:rPr>
        <w:t>（</w:t>
      </w:r>
      <w:r w:rsidR="00055268" w:rsidRPr="00055268">
        <w:rPr>
          <w:rFonts w:hint="eastAsia"/>
          <w:color w:val="FF0000"/>
        </w:rPr>
        <w:t>可略</w:t>
      </w:r>
      <w:r w:rsidR="00E0500A" w:rsidRPr="00055268">
        <w:rPr>
          <w:rFonts w:hint="eastAsia"/>
          <w:color w:val="FF0000"/>
        </w:rPr>
        <w:t>）</w:t>
      </w:r>
      <w:r>
        <w:rPr>
          <w:rFonts w:hint="eastAsia"/>
        </w:rPr>
        <w:t xml:space="preserve"> </w:t>
      </w:r>
      <w:r>
        <w:t xml:space="preserve">  </w:t>
      </w:r>
    </w:p>
    <w:p w14:paraId="3C123459" w14:textId="77777777" w:rsidR="00831D8E" w:rsidRDefault="00831D8E" w:rsidP="00831D8E">
      <w:pPr>
        <w:ind w:right="840" w:firstLineChars="200" w:firstLine="420"/>
      </w:pPr>
    </w:p>
    <w:p w14:paraId="216F2110" w14:textId="6DD802B6" w:rsidR="00492B4F" w:rsidRDefault="00552E91" w:rsidP="00831D8E">
      <w:pPr>
        <w:ind w:firstLineChars="200" w:firstLine="420"/>
        <w:jc w:val="right"/>
      </w:pPr>
      <w:r>
        <w:rPr>
          <w:rFonts w:hint="eastAsia"/>
        </w:rPr>
        <w:t>年</w:t>
      </w:r>
      <w:r>
        <w:rPr>
          <w:rFonts w:hint="eastAsia"/>
        </w:rPr>
        <w:t xml:space="preserve"> </w:t>
      </w:r>
      <w:r w:rsidR="007D71DD">
        <w:t xml:space="preserve"> </w:t>
      </w:r>
      <w:r>
        <w:rPr>
          <w:rFonts w:hint="eastAsia"/>
        </w:rPr>
        <w:t>月</w:t>
      </w:r>
      <w:r>
        <w:rPr>
          <w:rFonts w:hint="eastAsia"/>
        </w:rPr>
        <w:t xml:space="preserve"> </w:t>
      </w:r>
      <w:r w:rsidR="007D71DD">
        <w:t xml:space="preserve"> </w:t>
      </w:r>
      <w:r w:rsidR="00055268">
        <w:t xml:space="preserve"> </w:t>
      </w:r>
      <w:r>
        <w:rPr>
          <w:rFonts w:hint="eastAsia"/>
        </w:rPr>
        <w:t>日</w:t>
      </w:r>
    </w:p>
    <w:p w14:paraId="3F54176A" w14:textId="77777777" w:rsidR="00492B4F" w:rsidRDefault="00492B4F" w:rsidP="00C86814"/>
    <w:sectPr w:rsidR="00492B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884B25" w14:textId="77777777" w:rsidR="00AB4256" w:rsidRDefault="00AB4256" w:rsidP="00830221">
      <w:r>
        <w:separator/>
      </w:r>
    </w:p>
  </w:endnote>
  <w:endnote w:type="continuationSeparator" w:id="0">
    <w:p w14:paraId="6C262FD3" w14:textId="77777777" w:rsidR="00AB4256" w:rsidRDefault="00AB4256" w:rsidP="008302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869500" w14:textId="77777777" w:rsidR="00AB4256" w:rsidRDefault="00AB4256" w:rsidP="00830221">
      <w:r>
        <w:separator/>
      </w:r>
    </w:p>
  </w:footnote>
  <w:footnote w:type="continuationSeparator" w:id="0">
    <w:p w14:paraId="7541A3BC" w14:textId="77777777" w:rsidR="00AB4256" w:rsidRDefault="00AB4256" w:rsidP="008302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2BFE"/>
    <w:rsid w:val="00055268"/>
    <w:rsid w:val="00146359"/>
    <w:rsid w:val="00173153"/>
    <w:rsid w:val="00266ABA"/>
    <w:rsid w:val="00374B74"/>
    <w:rsid w:val="003E3ACC"/>
    <w:rsid w:val="00437100"/>
    <w:rsid w:val="00452196"/>
    <w:rsid w:val="00492B4F"/>
    <w:rsid w:val="00492E1E"/>
    <w:rsid w:val="00552E91"/>
    <w:rsid w:val="005973B1"/>
    <w:rsid w:val="006175C8"/>
    <w:rsid w:val="00634E12"/>
    <w:rsid w:val="00701F0A"/>
    <w:rsid w:val="00715D1C"/>
    <w:rsid w:val="007D71DD"/>
    <w:rsid w:val="007F175D"/>
    <w:rsid w:val="00830221"/>
    <w:rsid w:val="00831D8E"/>
    <w:rsid w:val="008A726A"/>
    <w:rsid w:val="008B2A16"/>
    <w:rsid w:val="008D076F"/>
    <w:rsid w:val="00962BFE"/>
    <w:rsid w:val="00A43B63"/>
    <w:rsid w:val="00AB4256"/>
    <w:rsid w:val="00B12647"/>
    <w:rsid w:val="00B6583D"/>
    <w:rsid w:val="00BD3FCE"/>
    <w:rsid w:val="00C34DAA"/>
    <w:rsid w:val="00C86814"/>
    <w:rsid w:val="00E0500A"/>
    <w:rsid w:val="00F30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A0BE03"/>
  <w15:chartTrackingRefBased/>
  <w15:docId w15:val="{13AA7E14-A137-4147-B332-5D48C9BF6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92B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552E91"/>
    <w:rPr>
      <w:color w:val="0563C1" w:themeColor="hyperlink"/>
      <w:u w:val="single"/>
    </w:rPr>
  </w:style>
  <w:style w:type="paragraph" w:styleId="a5">
    <w:name w:val="Title"/>
    <w:basedOn w:val="a"/>
    <w:next w:val="a"/>
    <w:link w:val="a6"/>
    <w:uiPriority w:val="10"/>
    <w:qFormat/>
    <w:rsid w:val="00552E9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552E91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830221"/>
    <w:pPr>
      <w:tabs>
        <w:tab w:val="center" w:pos="4320"/>
        <w:tab w:val="right" w:pos="8640"/>
      </w:tabs>
    </w:pPr>
  </w:style>
  <w:style w:type="character" w:customStyle="1" w:styleId="a8">
    <w:name w:val="页眉 字符"/>
    <w:basedOn w:val="a0"/>
    <w:link w:val="a7"/>
    <w:uiPriority w:val="99"/>
    <w:rsid w:val="00830221"/>
  </w:style>
  <w:style w:type="paragraph" w:styleId="a9">
    <w:name w:val="footer"/>
    <w:basedOn w:val="a"/>
    <w:link w:val="aa"/>
    <w:uiPriority w:val="99"/>
    <w:unhideWhenUsed/>
    <w:rsid w:val="00830221"/>
    <w:pPr>
      <w:tabs>
        <w:tab w:val="center" w:pos="4320"/>
        <w:tab w:val="right" w:pos="8640"/>
      </w:tabs>
    </w:pPr>
  </w:style>
  <w:style w:type="character" w:customStyle="1" w:styleId="aa">
    <w:name w:val="页脚 字符"/>
    <w:basedOn w:val="a0"/>
    <w:link w:val="a9"/>
    <w:uiPriority w:val="99"/>
    <w:rsid w:val="008302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98</Words>
  <Characters>562</Characters>
  <Application>Microsoft Office Word</Application>
  <DocSecurity>0</DocSecurity>
  <Lines>4</Lines>
  <Paragraphs>1</Paragraphs>
  <ScaleCrop>false</ScaleCrop>
  <Company> </Company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李斌</dc:creator>
  <cp:keywords/>
  <dc:description/>
  <cp:lastModifiedBy>斌</cp:lastModifiedBy>
  <cp:revision>5</cp:revision>
  <dcterms:created xsi:type="dcterms:W3CDTF">2023-12-25T10:36:00Z</dcterms:created>
  <dcterms:modified xsi:type="dcterms:W3CDTF">2023-12-25T10:39:00Z</dcterms:modified>
</cp:coreProperties>
</file>