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17F7D" w14:textId="77777777" w:rsidR="009819D6" w:rsidRPr="00F56E65" w:rsidRDefault="009819D6" w:rsidP="00670986">
      <w:pPr>
        <w:jc w:val="both"/>
        <w:rPr>
          <w:rFonts w:ascii="Calibri" w:hAnsi="Calibri"/>
          <w:b/>
          <w:sz w:val="24"/>
          <w:szCs w:val="24"/>
        </w:rPr>
      </w:pPr>
    </w:p>
    <w:tbl>
      <w:tblPr>
        <w:tblStyle w:val="TableGrid"/>
        <w:tblW w:w="0" w:type="auto"/>
        <w:tblLook w:val="04A0" w:firstRow="1" w:lastRow="0" w:firstColumn="1" w:lastColumn="0" w:noHBand="0" w:noVBand="1"/>
      </w:tblPr>
      <w:tblGrid>
        <w:gridCol w:w="4508"/>
        <w:gridCol w:w="4508"/>
      </w:tblGrid>
      <w:tr w:rsidR="009819D6" w:rsidRPr="00F56E65" w14:paraId="47B2C889" w14:textId="77777777" w:rsidTr="009819D6">
        <w:tc>
          <w:tcPr>
            <w:tcW w:w="4508" w:type="dxa"/>
          </w:tcPr>
          <w:p w14:paraId="52A4C4FC" w14:textId="77777777" w:rsidR="009819D6" w:rsidRPr="00F56E65" w:rsidRDefault="009819D6" w:rsidP="00670986">
            <w:pPr>
              <w:jc w:val="both"/>
              <w:rPr>
                <w:rFonts w:ascii="Calibri" w:hAnsi="Calibri"/>
                <w:b/>
                <w:sz w:val="24"/>
                <w:szCs w:val="24"/>
              </w:rPr>
            </w:pPr>
            <w:r w:rsidRPr="00F56E65">
              <w:rPr>
                <w:rFonts w:ascii="Calibri" w:hAnsi="Calibri"/>
                <w:b/>
                <w:sz w:val="24"/>
                <w:szCs w:val="24"/>
              </w:rPr>
              <w:t>Date</w:t>
            </w:r>
          </w:p>
        </w:tc>
        <w:tc>
          <w:tcPr>
            <w:tcW w:w="4508" w:type="dxa"/>
          </w:tcPr>
          <w:p w14:paraId="1625EAF0" w14:textId="15D304AC" w:rsidR="009819D6" w:rsidRPr="00F56E65" w:rsidRDefault="00DB29DE" w:rsidP="00670986">
            <w:pPr>
              <w:jc w:val="both"/>
              <w:rPr>
                <w:rFonts w:ascii="Calibri" w:hAnsi="Calibri"/>
                <w:sz w:val="24"/>
                <w:szCs w:val="24"/>
              </w:rPr>
            </w:pPr>
            <w:r>
              <w:rPr>
                <w:rFonts w:ascii="Calibri" w:hAnsi="Calibri"/>
                <w:sz w:val="24"/>
                <w:szCs w:val="24"/>
              </w:rPr>
              <w:t>2</w:t>
            </w:r>
            <w:r w:rsidR="008520C6">
              <w:rPr>
                <w:rFonts w:ascii="Calibri" w:hAnsi="Calibri"/>
                <w:sz w:val="24"/>
                <w:szCs w:val="24"/>
              </w:rPr>
              <w:t>6</w:t>
            </w:r>
            <w:r>
              <w:rPr>
                <w:rFonts w:ascii="Calibri" w:hAnsi="Calibri"/>
                <w:sz w:val="24"/>
                <w:szCs w:val="24"/>
              </w:rPr>
              <w:t>/0</w:t>
            </w:r>
            <w:r w:rsidR="008520C6">
              <w:rPr>
                <w:rFonts w:ascii="Calibri" w:hAnsi="Calibri"/>
                <w:sz w:val="24"/>
                <w:szCs w:val="24"/>
              </w:rPr>
              <w:t>4</w:t>
            </w:r>
            <w:r>
              <w:rPr>
                <w:rFonts w:ascii="Calibri" w:hAnsi="Calibri"/>
                <w:sz w:val="24"/>
                <w:szCs w:val="24"/>
              </w:rPr>
              <w:t>/2020</w:t>
            </w:r>
          </w:p>
        </w:tc>
      </w:tr>
      <w:tr w:rsidR="009819D6" w:rsidRPr="00F56E65" w14:paraId="6691F659" w14:textId="77777777" w:rsidTr="009819D6">
        <w:tc>
          <w:tcPr>
            <w:tcW w:w="4508" w:type="dxa"/>
          </w:tcPr>
          <w:p w14:paraId="30C41752" w14:textId="77777777" w:rsidR="009819D6" w:rsidRPr="00F56E65" w:rsidRDefault="009819D6" w:rsidP="00670986">
            <w:pPr>
              <w:jc w:val="both"/>
              <w:rPr>
                <w:rFonts w:ascii="Calibri" w:hAnsi="Calibri"/>
                <w:b/>
                <w:sz w:val="24"/>
                <w:szCs w:val="24"/>
              </w:rPr>
            </w:pPr>
            <w:r w:rsidRPr="00F56E65">
              <w:rPr>
                <w:rFonts w:ascii="Calibri" w:hAnsi="Calibri"/>
                <w:b/>
                <w:sz w:val="24"/>
                <w:szCs w:val="24"/>
              </w:rPr>
              <w:t>Time</w:t>
            </w:r>
          </w:p>
        </w:tc>
        <w:tc>
          <w:tcPr>
            <w:tcW w:w="4508" w:type="dxa"/>
          </w:tcPr>
          <w:p w14:paraId="6DBF7FAD" w14:textId="09B6AAFC" w:rsidR="009819D6" w:rsidRPr="00F56E65" w:rsidRDefault="008520C6" w:rsidP="00670986">
            <w:pPr>
              <w:jc w:val="both"/>
              <w:rPr>
                <w:rFonts w:ascii="Calibri" w:hAnsi="Calibri"/>
                <w:sz w:val="24"/>
                <w:szCs w:val="24"/>
              </w:rPr>
            </w:pPr>
            <w:r>
              <w:rPr>
                <w:rFonts w:ascii="Calibri" w:hAnsi="Calibri"/>
                <w:sz w:val="24"/>
                <w:szCs w:val="24"/>
              </w:rPr>
              <w:t>18:00-19:00</w:t>
            </w:r>
          </w:p>
        </w:tc>
      </w:tr>
      <w:tr w:rsidR="009819D6" w:rsidRPr="00F56E65" w14:paraId="5F093E4E" w14:textId="77777777" w:rsidTr="009819D6">
        <w:tc>
          <w:tcPr>
            <w:tcW w:w="4508" w:type="dxa"/>
          </w:tcPr>
          <w:p w14:paraId="08A4A0C2" w14:textId="77777777" w:rsidR="009819D6" w:rsidRPr="00F56E65" w:rsidRDefault="009819D6" w:rsidP="00670986">
            <w:pPr>
              <w:jc w:val="both"/>
              <w:rPr>
                <w:rFonts w:ascii="Calibri" w:hAnsi="Calibri"/>
                <w:b/>
                <w:sz w:val="24"/>
                <w:szCs w:val="24"/>
              </w:rPr>
            </w:pPr>
            <w:r w:rsidRPr="00F56E65">
              <w:rPr>
                <w:rFonts w:ascii="Calibri" w:hAnsi="Calibri"/>
                <w:b/>
                <w:sz w:val="24"/>
                <w:szCs w:val="24"/>
              </w:rPr>
              <w:t xml:space="preserve">Location </w:t>
            </w:r>
          </w:p>
        </w:tc>
        <w:tc>
          <w:tcPr>
            <w:tcW w:w="4508" w:type="dxa"/>
          </w:tcPr>
          <w:p w14:paraId="2EB7DF96" w14:textId="78606DAF" w:rsidR="009819D6" w:rsidRPr="00F56E65" w:rsidRDefault="00B8595D" w:rsidP="00670986">
            <w:pPr>
              <w:jc w:val="both"/>
              <w:rPr>
                <w:rFonts w:ascii="Calibri" w:hAnsi="Calibri"/>
                <w:sz w:val="24"/>
                <w:szCs w:val="24"/>
              </w:rPr>
            </w:pPr>
            <w:r>
              <w:rPr>
                <w:rFonts w:ascii="Calibri" w:hAnsi="Calibri"/>
                <w:sz w:val="24"/>
                <w:szCs w:val="24"/>
              </w:rPr>
              <w:t xml:space="preserve">Blackboard </w:t>
            </w:r>
            <w:r w:rsidR="00DB29DE">
              <w:rPr>
                <w:rFonts w:ascii="Calibri" w:hAnsi="Calibri"/>
                <w:sz w:val="24"/>
                <w:szCs w:val="24"/>
              </w:rPr>
              <w:t>Collab</w:t>
            </w:r>
          </w:p>
        </w:tc>
      </w:tr>
      <w:tr w:rsidR="009819D6" w:rsidRPr="00F56E65" w14:paraId="2714B48A" w14:textId="77777777" w:rsidTr="009819D6">
        <w:tc>
          <w:tcPr>
            <w:tcW w:w="4508" w:type="dxa"/>
          </w:tcPr>
          <w:p w14:paraId="00A814C0" w14:textId="77777777" w:rsidR="009819D6" w:rsidRPr="00F56E65" w:rsidRDefault="009819D6" w:rsidP="00670986">
            <w:pPr>
              <w:jc w:val="both"/>
              <w:rPr>
                <w:rFonts w:ascii="Calibri" w:hAnsi="Calibri"/>
                <w:b/>
                <w:sz w:val="24"/>
                <w:szCs w:val="24"/>
              </w:rPr>
            </w:pPr>
            <w:r w:rsidRPr="00F56E65">
              <w:rPr>
                <w:rFonts w:ascii="Calibri" w:hAnsi="Calibri"/>
                <w:b/>
                <w:sz w:val="24"/>
                <w:szCs w:val="24"/>
              </w:rPr>
              <w:t>Chair</w:t>
            </w:r>
          </w:p>
        </w:tc>
        <w:tc>
          <w:tcPr>
            <w:tcW w:w="4508" w:type="dxa"/>
          </w:tcPr>
          <w:p w14:paraId="4B30B821" w14:textId="3F10BEF1" w:rsidR="009819D6" w:rsidRPr="00F56E65" w:rsidRDefault="008520C6" w:rsidP="00670986">
            <w:pPr>
              <w:jc w:val="both"/>
              <w:rPr>
                <w:rFonts w:ascii="Calibri" w:hAnsi="Calibri"/>
                <w:sz w:val="24"/>
                <w:szCs w:val="24"/>
              </w:rPr>
            </w:pPr>
            <w:r>
              <w:rPr>
                <w:rFonts w:ascii="Calibri" w:hAnsi="Calibri"/>
                <w:sz w:val="24"/>
                <w:szCs w:val="24"/>
              </w:rPr>
              <w:t>Jack McErlean</w:t>
            </w:r>
          </w:p>
        </w:tc>
      </w:tr>
      <w:tr w:rsidR="009819D6" w:rsidRPr="00F56E65" w14:paraId="78DD353A" w14:textId="77777777" w:rsidTr="009819D6">
        <w:tc>
          <w:tcPr>
            <w:tcW w:w="4508" w:type="dxa"/>
          </w:tcPr>
          <w:p w14:paraId="605EDC4F" w14:textId="77777777" w:rsidR="009819D6" w:rsidRPr="00F56E65" w:rsidRDefault="009819D6" w:rsidP="00670986">
            <w:pPr>
              <w:jc w:val="both"/>
              <w:rPr>
                <w:rFonts w:ascii="Calibri" w:hAnsi="Calibri"/>
                <w:b/>
                <w:sz w:val="24"/>
                <w:szCs w:val="24"/>
              </w:rPr>
            </w:pPr>
            <w:r w:rsidRPr="00F56E65">
              <w:rPr>
                <w:rFonts w:ascii="Calibri" w:hAnsi="Calibri"/>
                <w:b/>
                <w:sz w:val="24"/>
                <w:szCs w:val="24"/>
              </w:rPr>
              <w:t xml:space="preserve">Secretary </w:t>
            </w:r>
          </w:p>
        </w:tc>
        <w:tc>
          <w:tcPr>
            <w:tcW w:w="4508" w:type="dxa"/>
          </w:tcPr>
          <w:p w14:paraId="3236BC29" w14:textId="7401C319" w:rsidR="009819D6" w:rsidRPr="00F56E65" w:rsidRDefault="008520C6" w:rsidP="00670986">
            <w:pPr>
              <w:jc w:val="both"/>
              <w:rPr>
                <w:rFonts w:ascii="Calibri" w:hAnsi="Calibri"/>
                <w:sz w:val="24"/>
                <w:szCs w:val="24"/>
              </w:rPr>
            </w:pPr>
            <w:r>
              <w:rPr>
                <w:rFonts w:ascii="Calibri" w:hAnsi="Calibri"/>
                <w:sz w:val="24"/>
                <w:szCs w:val="24"/>
              </w:rPr>
              <w:t>Ruairi Caldwell</w:t>
            </w:r>
          </w:p>
        </w:tc>
      </w:tr>
      <w:tr w:rsidR="009819D6" w:rsidRPr="00F56E65" w14:paraId="4B4B86F3" w14:textId="77777777" w:rsidTr="009819D6">
        <w:tc>
          <w:tcPr>
            <w:tcW w:w="4508" w:type="dxa"/>
          </w:tcPr>
          <w:p w14:paraId="594FE516" w14:textId="77777777" w:rsidR="009819D6" w:rsidRPr="00F56E65" w:rsidRDefault="009819D6" w:rsidP="00670986">
            <w:pPr>
              <w:jc w:val="both"/>
              <w:rPr>
                <w:rFonts w:ascii="Calibri" w:hAnsi="Calibri"/>
                <w:b/>
                <w:sz w:val="24"/>
                <w:szCs w:val="24"/>
              </w:rPr>
            </w:pPr>
            <w:r w:rsidRPr="00F56E65">
              <w:rPr>
                <w:rFonts w:ascii="Calibri" w:hAnsi="Calibri"/>
                <w:b/>
                <w:sz w:val="24"/>
                <w:szCs w:val="24"/>
              </w:rPr>
              <w:t xml:space="preserve">Attendees </w:t>
            </w:r>
          </w:p>
        </w:tc>
        <w:tc>
          <w:tcPr>
            <w:tcW w:w="4508" w:type="dxa"/>
          </w:tcPr>
          <w:p w14:paraId="69144FF0" w14:textId="4AFD783B" w:rsidR="009819D6" w:rsidRPr="00F56E65" w:rsidRDefault="00B8595D" w:rsidP="00670986">
            <w:pPr>
              <w:jc w:val="both"/>
              <w:rPr>
                <w:rFonts w:ascii="Calibri" w:hAnsi="Calibri"/>
                <w:sz w:val="24"/>
                <w:szCs w:val="24"/>
              </w:rPr>
            </w:pPr>
            <w:r>
              <w:rPr>
                <w:rFonts w:ascii="Calibri" w:hAnsi="Calibri"/>
                <w:sz w:val="24"/>
                <w:szCs w:val="24"/>
              </w:rPr>
              <w:t>Eamon McGill, Harry Hawkes</w:t>
            </w:r>
            <w:r w:rsidR="009925BD">
              <w:rPr>
                <w:rFonts w:ascii="Calibri" w:hAnsi="Calibri"/>
                <w:sz w:val="24"/>
                <w:szCs w:val="24"/>
              </w:rPr>
              <w:t>, Eoin Durkin</w:t>
            </w:r>
          </w:p>
        </w:tc>
      </w:tr>
      <w:tr w:rsidR="009819D6" w:rsidRPr="00F56E65" w14:paraId="74317FA4" w14:textId="77777777" w:rsidTr="009925BD">
        <w:trPr>
          <w:trHeight w:val="63"/>
        </w:trPr>
        <w:tc>
          <w:tcPr>
            <w:tcW w:w="4508" w:type="dxa"/>
          </w:tcPr>
          <w:p w14:paraId="2B84ED2C" w14:textId="77777777" w:rsidR="009819D6" w:rsidRPr="00F56E65" w:rsidRDefault="009819D6" w:rsidP="00670986">
            <w:pPr>
              <w:jc w:val="both"/>
              <w:rPr>
                <w:rFonts w:ascii="Calibri" w:hAnsi="Calibri"/>
                <w:b/>
                <w:sz w:val="24"/>
                <w:szCs w:val="24"/>
              </w:rPr>
            </w:pPr>
            <w:r w:rsidRPr="00F56E65">
              <w:rPr>
                <w:rFonts w:ascii="Calibri" w:hAnsi="Calibri"/>
                <w:b/>
                <w:sz w:val="24"/>
                <w:szCs w:val="24"/>
              </w:rPr>
              <w:t>Apologises</w:t>
            </w:r>
          </w:p>
        </w:tc>
        <w:tc>
          <w:tcPr>
            <w:tcW w:w="4508" w:type="dxa"/>
          </w:tcPr>
          <w:p w14:paraId="258B831C" w14:textId="5AEDF1AD" w:rsidR="009819D6" w:rsidRPr="00F56E65" w:rsidRDefault="009925BD" w:rsidP="00670986">
            <w:pPr>
              <w:jc w:val="both"/>
              <w:rPr>
                <w:rFonts w:ascii="Calibri" w:hAnsi="Calibri"/>
                <w:sz w:val="24"/>
                <w:szCs w:val="24"/>
              </w:rPr>
            </w:pPr>
            <w:r>
              <w:rPr>
                <w:rFonts w:ascii="Calibri" w:hAnsi="Calibri"/>
                <w:sz w:val="24"/>
                <w:szCs w:val="24"/>
              </w:rPr>
              <w:t>N/A</w:t>
            </w:r>
          </w:p>
        </w:tc>
      </w:tr>
      <w:tr w:rsidR="004243F0" w:rsidRPr="00F56E65" w14:paraId="435056C3" w14:textId="77777777" w:rsidTr="009819D6">
        <w:tc>
          <w:tcPr>
            <w:tcW w:w="4508" w:type="dxa"/>
          </w:tcPr>
          <w:p w14:paraId="29FAB8CE" w14:textId="77777777" w:rsidR="004243F0" w:rsidRPr="00F56E65" w:rsidRDefault="004243F0" w:rsidP="00670986">
            <w:pPr>
              <w:jc w:val="both"/>
              <w:rPr>
                <w:rFonts w:ascii="Calibri" w:hAnsi="Calibri"/>
                <w:b/>
                <w:sz w:val="24"/>
                <w:szCs w:val="24"/>
              </w:rPr>
            </w:pPr>
            <w:r w:rsidRPr="00F56E65">
              <w:rPr>
                <w:rFonts w:ascii="Calibri" w:hAnsi="Calibri"/>
                <w:b/>
                <w:sz w:val="24"/>
                <w:szCs w:val="24"/>
              </w:rPr>
              <w:t>Objectives</w:t>
            </w:r>
          </w:p>
        </w:tc>
        <w:tc>
          <w:tcPr>
            <w:tcW w:w="4508" w:type="dxa"/>
          </w:tcPr>
          <w:p w14:paraId="4D4AA2B2" w14:textId="2FD89158" w:rsidR="009925BD" w:rsidRPr="00F56E65" w:rsidRDefault="009925BD" w:rsidP="00670986">
            <w:pPr>
              <w:jc w:val="both"/>
              <w:rPr>
                <w:rFonts w:ascii="Calibri" w:hAnsi="Calibri"/>
                <w:sz w:val="24"/>
                <w:szCs w:val="24"/>
              </w:rPr>
            </w:pPr>
            <w:r>
              <w:rPr>
                <w:rFonts w:ascii="Calibri" w:hAnsi="Calibri"/>
                <w:sz w:val="24"/>
                <w:szCs w:val="24"/>
              </w:rPr>
              <w:t xml:space="preserve">Discuss </w:t>
            </w:r>
            <w:r w:rsidR="00E2329E">
              <w:rPr>
                <w:rFonts w:ascii="Calibri" w:hAnsi="Calibri"/>
                <w:sz w:val="24"/>
                <w:szCs w:val="24"/>
              </w:rPr>
              <w:t>what other team members have done, try to implement the main terminal</w:t>
            </w:r>
          </w:p>
        </w:tc>
      </w:tr>
    </w:tbl>
    <w:p w14:paraId="7C1D5758" w14:textId="77777777" w:rsidR="009819D6" w:rsidRPr="00F56E65" w:rsidRDefault="009819D6" w:rsidP="00670986">
      <w:pPr>
        <w:jc w:val="both"/>
        <w:rPr>
          <w:rFonts w:ascii="Calibri" w:hAnsi="Calibri"/>
          <w:sz w:val="24"/>
          <w:szCs w:val="24"/>
        </w:rPr>
      </w:pPr>
    </w:p>
    <w:p w14:paraId="0CACC960" w14:textId="2A35E1FF" w:rsidR="009819D6" w:rsidRDefault="009819D6" w:rsidP="00670986">
      <w:pPr>
        <w:pStyle w:val="ListParagraph"/>
        <w:numPr>
          <w:ilvl w:val="0"/>
          <w:numId w:val="1"/>
        </w:numPr>
        <w:spacing w:line="360" w:lineRule="auto"/>
        <w:jc w:val="both"/>
        <w:rPr>
          <w:rFonts w:ascii="Calibri" w:hAnsi="Calibri"/>
          <w:b/>
          <w:sz w:val="24"/>
          <w:szCs w:val="24"/>
        </w:rPr>
      </w:pPr>
      <w:r w:rsidRPr="00F56E65">
        <w:rPr>
          <w:rFonts w:ascii="Calibri" w:hAnsi="Calibri"/>
          <w:b/>
          <w:sz w:val="24"/>
          <w:szCs w:val="24"/>
        </w:rPr>
        <w:t>Discussions</w:t>
      </w:r>
    </w:p>
    <w:p w14:paraId="702BB0DA" w14:textId="03595F48" w:rsidR="006D5C89" w:rsidRPr="006D5C89" w:rsidRDefault="00E2329E" w:rsidP="006D5C89">
      <w:pPr>
        <w:spacing w:line="360" w:lineRule="auto"/>
        <w:jc w:val="both"/>
        <w:rPr>
          <w:rFonts w:ascii="Calibri" w:hAnsi="Calibri"/>
          <w:bCs/>
          <w:sz w:val="24"/>
          <w:szCs w:val="24"/>
        </w:rPr>
      </w:pPr>
      <w:r>
        <w:rPr>
          <w:rFonts w:ascii="Calibri" w:hAnsi="Calibri"/>
          <w:bCs/>
          <w:sz w:val="24"/>
          <w:szCs w:val="24"/>
        </w:rPr>
        <w:t>Decided to go through each team member individually, see what they have achieved, what they need to do and parts in which they are stuck on so that the group could help and the team could move on. Some of the group are finished so we have started to implement the main terminal and gave help as a team to those who needed it.</w:t>
      </w:r>
    </w:p>
    <w:p w14:paraId="7EDD010A" w14:textId="77777777" w:rsidR="00F56E65" w:rsidRPr="00F56E65" w:rsidRDefault="00F56E65" w:rsidP="00670986">
      <w:pPr>
        <w:pStyle w:val="ListParagraph"/>
        <w:numPr>
          <w:ilvl w:val="0"/>
          <w:numId w:val="1"/>
        </w:numPr>
        <w:spacing w:line="360" w:lineRule="auto"/>
        <w:jc w:val="both"/>
        <w:rPr>
          <w:rFonts w:ascii="Calibri" w:hAnsi="Calibri"/>
          <w:b/>
          <w:sz w:val="24"/>
          <w:szCs w:val="24"/>
        </w:rPr>
      </w:pPr>
      <w:r w:rsidRPr="00F56E65">
        <w:rPr>
          <w:rFonts w:ascii="Calibri" w:hAnsi="Calibri"/>
          <w:b/>
          <w:sz w:val="24"/>
          <w:szCs w:val="24"/>
        </w:rPr>
        <w:t>Work done for next meeting</w:t>
      </w:r>
    </w:p>
    <w:p w14:paraId="7F7DCE38" w14:textId="4B313FC9" w:rsidR="00605623" w:rsidRPr="00F56E65" w:rsidRDefault="00F56E65" w:rsidP="00670986">
      <w:pPr>
        <w:spacing w:line="360" w:lineRule="auto"/>
        <w:jc w:val="both"/>
        <w:rPr>
          <w:rFonts w:ascii="Calibri" w:hAnsi="Calibri"/>
          <w:sz w:val="24"/>
          <w:szCs w:val="24"/>
        </w:rPr>
      </w:pPr>
      <w:r>
        <w:rPr>
          <w:rFonts w:ascii="Calibri" w:hAnsi="Calibri"/>
          <w:sz w:val="24"/>
          <w:szCs w:val="24"/>
        </w:rPr>
        <w:t xml:space="preserve">By the time the team has the next meeting each member should have </w:t>
      </w:r>
      <w:r w:rsidR="00E2329E">
        <w:rPr>
          <w:rFonts w:ascii="Calibri" w:hAnsi="Calibri"/>
          <w:sz w:val="24"/>
          <w:szCs w:val="24"/>
        </w:rPr>
        <w:t>their parts done for the project and we should be finalising the main terminal in order to do some testing after.</w:t>
      </w:r>
      <w:bookmarkStart w:id="0" w:name="_GoBack"/>
      <w:bookmarkEnd w:id="0"/>
    </w:p>
    <w:sectPr w:rsidR="00605623" w:rsidRPr="00F56E6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BCA5E" w14:textId="77777777" w:rsidR="00674C05" w:rsidRDefault="00674C05" w:rsidP="009819D6">
      <w:pPr>
        <w:spacing w:after="0" w:line="240" w:lineRule="auto"/>
      </w:pPr>
      <w:r>
        <w:separator/>
      </w:r>
    </w:p>
  </w:endnote>
  <w:endnote w:type="continuationSeparator" w:id="0">
    <w:p w14:paraId="681109BF" w14:textId="77777777" w:rsidR="00674C05" w:rsidRDefault="00674C05" w:rsidP="0098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5214C" w14:textId="77777777" w:rsidR="00674C05" w:rsidRDefault="00674C05" w:rsidP="009819D6">
      <w:pPr>
        <w:spacing w:after="0" w:line="240" w:lineRule="auto"/>
      </w:pPr>
      <w:r>
        <w:separator/>
      </w:r>
    </w:p>
  </w:footnote>
  <w:footnote w:type="continuationSeparator" w:id="0">
    <w:p w14:paraId="2B00FB12" w14:textId="77777777" w:rsidR="00674C05" w:rsidRDefault="00674C05" w:rsidP="0098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CE533" w14:textId="32E1A39F" w:rsidR="009925BD" w:rsidRPr="009819D6" w:rsidRDefault="009925BD" w:rsidP="009819D6">
    <w:pPr>
      <w:pStyle w:val="Header"/>
      <w:jc w:val="center"/>
      <w:rPr>
        <w:rFonts w:ascii="Calibri" w:hAnsi="Calibri"/>
        <w:sz w:val="32"/>
        <w:szCs w:val="32"/>
      </w:rPr>
    </w:pPr>
    <w:r w:rsidRPr="009819D6">
      <w:rPr>
        <w:rFonts w:ascii="Calibri" w:hAnsi="Calibri"/>
        <w:sz w:val="32"/>
        <w:szCs w:val="32"/>
      </w:rPr>
      <w:t xml:space="preserve">Meeting </w:t>
    </w:r>
    <w:r w:rsidR="008520C6">
      <w:rPr>
        <w:rFonts w:ascii="Calibri" w:hAnsi="Calibri"/>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A295B"/>
    <w:multiLevelType w:val="hybridMultilevel"/>
    <w:tmpl w:val="E34A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D6"/>
    <w:rsid w:val="00320352"/>
    <w:rsid w:val="003246B9"/>
    <w:rsid w:val="0039524C"/>
    <w:rsid w:val="004243F0"/>
    <w:rsid w:val="005F2319"/>
    <w:rsid w:val="00605623"/>
    <w:rsid w:val="00670986"/>
    <w:rsid w:val="00674C05"/>
    <w:rsid w:val="006D5C89"/>
    <w:rsid w:val="008520C6"/>
    <w:rsid w:val="00912A6D"/>
    <w:rsid w:val="009819D6"/>
    <w:rsid w:val="009925BD"/>
    <w:rsid w:val="009D0EB2"/>
    <w:rsid w:val="009E7564"/>
    <w:rsid w:val="00A07040"/>
    <w:rsid w:val="00A839D4"/>
    <w:rsid w:val="00B8595D"/>
    <w:rsid w:val="00DB29DE"/>
    <w:rsid w:val="00E2329E"/>
    <w:rsid w:val="00E32C2F"/>
    <w:rsid w:val="00EB1707"/>
    <w:rsid w:val="00F5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EB29"/>
  <w15:chartTrackingRefBased/>
  <w15:docId w15:val="{219B3A7C-2CC4-489A-8AC6-83470260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19D6"/>
    <w:pPr>
      <w:spacing w:after="160" w:line="259" w:lineRule="auto"/>
    </w:pPr>
    <w:rPr>
      <w:rFonts w:cstheme="minorBidi"/>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981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D6"/>
    <w:rPr>
      <w:rFonts w:cstheme="minorBidi"/>
    </w:rPr>
  </w:style>
  <w:style w:type="table" w:styleId="TableGrid">
    <w:name w:val="Table Grid"/>
    <w:basedOn w:val="TableNormal"/>
    <w:uiPriority w:val="39"/>
    <w:rsid w:val="009819D6"/>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81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9D6"/>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Pearse McErlean</cp:lastModifiedBy>
  <cp:revision>4</cp:revision>
  <dcterms:created xsi:type="dcterms:W3CDTF">2020-04-26T17:42:00Z</dcterms:created>
  <dcterms:modified xsi:type="dcterms:W3CDTF">2020-04-26T18:45:00Z</dcterms:modified>
</cp:coreProperties>
</file>