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3A58" w14:textId="77777777" w:rsidR="00B225B0" w:rsidRDefault="00B225B0" w:rsidP="00B225B0"/>
    <w:p w14:paraId="0AEF1ECF" w14:textId="77777777" w:rsidR="00B225B0" w:rsidRDefault="00B225B0" w:rsidP="00B225B0">
      <w:r>
        <w:t>This contains the printed outputs for the PIECE and RULES classes.</w:t>
      </w:r>
    </w:p>
    <w:p w14:paraId="127DA0B3" w14:textId="2174731C" w:rsidR="00B225B0" w:rsidRDefault="00B225B0" w:rsidP="00B225B0">
      <w:r>
        <w:t xml:space="preserve">The code is found in </w:t>
      </w:r>
      <w:r w:rsidRPr="009D5455">
        <w:t>TESTING_piece_and_rules.cpp</w:t>
      </w:r>
    </w:p>
    <w:p w14:paraId="0B70BF3C" w14:textId="77777777" w:rsidR="00B225B0" w:rsidRDefault="00B225B0" w:rsidP="00B225B0"/>
    <w:p w14:paraId="788AC106" w14:textId="4A87E704" w:rsidR="00B225B0" w:rsidRDefault="00B225B0" w:rsidP="00B225B0">
      <w:r>
        <w:t>“(positive test)” indicates the outcome should be 1 (True)</w:t>
      </w:r>
    </w:p>
    <w:p w14:paraId="7E1C06C0" w14:textId="5AB65F57" w:rsidR="00B225B0" w:rsidRPr="00C07A1A" w:rsidRDefault="00B225B0" w:rsidP="00B225B0">
      <w:r>
        <w:t>“(negative test)” indicates the outcome should be 0 (False)</w:t>
      </w:r>
    </w:p>
    <w:p w14:paraId="143BF275" w14:textId="77777777" w:rsidR="00B225B0" w:rsidRDefault="00B225B0" w:rsidP="00B225B0">
      <w:pPr>
        <w:pStyle w:val="Heading1"/>
      </w:pPr>
      <w:r>
        <w:t>Piece Class function testing</w:t>
      </w:r>
    </w:p>
    <w:p w14:paraId="5AD12BF9" w14:textId="77777777" w:rsidR="00B225B0" w:rsidRDefault="00B225B0" w:rsidP="00B225B0"/>
    <w:p w14:paraId="2590D583" w14:textId="77777777" w:rsidR="00B225B0" w:rsidRDefault="00B225B0" w:rsidP="00B225B0">
      <w:pPr>
        <w:pStyle w:val="Heading2"/>
      </w:pPr>
      <w:r>
        <w:t>Output for the code which tests the Piece Class</w:t>
      </w:r>
    </w:p>
    <w:p w14:paraId="405BC534" w14:textId="77777777" w:rsidR="00B225B0" w:rsidRDefault="00B225B0" w:rsidP="00B225B0"/>
    <w:p w14:paraId="1BA921BA" w14:textId="77777777" w:rsidR="00B225B0" w:rsidRPr="00C07A1A" w:rsidRDefault="00B225B0" w:rsidP="00B225B0">
      <w:r>
        <w:rPr>
          <w:noProof/>
        </w:rPr>
        <w:drawing>
          <wp:inline distT="0" distB="0" distL="0" distR="0" wp14:anchorId="374E7FA1" wp14:editId="5983153C">
            <wp:extent cx="5731510" cy="2060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9B23" w14:textId="77777777" w:rsidR="00B225B0" w:rsidRDefault="00B225B0" w:rsidP="00B225B0"/>
    <w:p w14:paraId="346F5AE4" w14:textId="77777777" w:rsidR="00B225B0" w:rsidRDefault="00B225B0" w:rsidP="00B225B0">
      <w:pPr>
        <w:pStyle w:val="Heading1"/>
      </w:pPr>
      <w:r>
        <w:t>Rules Class function testing</w:t>
      </w:r>
    </w:p>
    <w:p w14:paraId="2EFEBA1D" w14:textId="77777777" w:rsidR="00B225B0" w:rsidRPr="00C07A1A" w:rsidRDefault="00B225B0" w:rsidP="00B225B0"/>
    <w:p w14:paraId="7D36C9D7" w14:textId="77777777" w:rsidR="00B225B0" w:rsidRPr="000B2122" w:rsidRDefault="00B225B0" w:rsidP="00B225B0">
      <w:pPr>
        <w:pStyle w:val="Heading2"/>
      </w:pPr>
      <w:r>
        <w:t xml:space="preserve">Initial </w:t>
      </w:r>
      <w:proofErr w:type="spellStart"/>
      <w:r>
        <w:t>moveLegal</w:t>
      </w:r>
      <w:proofErr w:type="spellEnd"/>
      <w:r>
        <w:t xml:space="preserve"> base conditions</w:t>
      </w:r>
    </w:p>
    <w:p w14:paraId="39EA3F1B" w14:textId="77777777" w:rsidR="00B225B0" w:rsidRPr="000B2122" w:rsidRDefault="00B225B0" w:rsidP="00B225B0"/>
    <w:p w14:paraId="6A83CE57" w14:textId="77777777" w:rsidR="00B225B0" w:rsidRPr="002A2C9F" w:rsidRDefault="00B225B0" w:rsidP="00B225B0">
      <w:r>
        <w:rPr>
          <w:noProof/>
        </w:rPr>
        <w:drawing>
          <wp:inline distT="0" distB="0" distL="0" distR="0" wp14:anchorId="14D27F28" wp14:editId="6A64EBA2">
            <wp:extent cx="5731510" cy="168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D025" w14:textId="77777777" w:rsidR="00B225B0" w:rsidRDefault="00B225B0" w:rsidP="00B225B0"/>
    <w:p w14:paraId="713114E6" w14:textId="77777777" w:rsidR="00B225B0" w:rsidRDefault="00B225B0" w:rsidP="00B225B0"/>
    <w:p w14:paraId="02FBA642" w14:textId="77777777" w:rsidR="00B225B0" w:rsidRDefault="00B225B0" w:rsidP="00B225B0"/>
    <w:p w14:paraId="0B25D845" w14:textId="77777777" w:rsidR="00B225B0" w:rsidRDefault="00B225B0" w:rsidP="00B225B0"/>
    <w:p w14:paraId="45E67B93" w14:textId="77777777" w:rsidR="00B225B0" w:rsidRDefault="00B225B0" w:rsidP="00B225B0"/>
    <w:p w14:paraId="361FA331" w14:textId="77777777" w:rsidR="00B225B0" w:rsidRDefault="00B225B0" w:rsidP="00B225B0">
      <w:pPr>
        <w:pStyle w:val="Heading2"/>
      </w:pPr>
      <w:proofErr w:type="spellStart"/>
      <w:r>
        <w:t>Pawn_rules</w:t>
      </w:r>
      <w:proofErr w:type="spellEnd"/>
      <w:r>
        <w:t xml:space="preserve"> Output</w:t>
      </w:r>
    </w:p>
    <w:p w14:paraId="76C44F76" w14:textId="77777777" w:rsidR="00B225B0" w:rsidRDefault="00B225B0" w:rsidP="00B225B0"/>
    <w:p w14:paraId="642958B4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3CB09858" wp14:editId="5DD1306C">
            <wp:extent cx="5731510" cy="2929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E87" w14:textId="77777777" w:rsidR="00B225B0" w:rsidRDefault="00B225B0" w:rsidP="00B225B0">
      <w:pPr>
        <w:rPr>
          <w:noProof/>
        </w:rPr>
      </w:pPr>
    </w:p>
    <w:p w14:paraId="34CBE26B" w14:textId="77777777" w:rsidR="00B225B0" w:rsidRDefault="00B225B0" w:rsidP="00B225B0">
      <w:pPr>
        <w:pStyle w:val="Heading2"/>
      </w:pPr>
      <w:proofErr w:type="spellStart"/>
      <w:r>
        <w:lastRenderedPageBreak/>
        <w:t>Rook_rules</w:t>
      </w:r>
      <w:proofErr w:type="spellEnd"/>
      <w:r>
        <w:t xml:space="preserve"> Output</w:t>
      </w:r>
    </w:p>
    <w:p w14:paraId="0CB9E064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3D3B91E0" wp14:editId="315814C5">
            <wp:extent cx="5731510" cy="3964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4AC" w14:textId="77777777" w:rsidR="00B225B0" w:rsidRDefault="00B225B0" w:rsidP="00B225B0">
      <w:pPr>
        <w:tabs>
          <w:tab w:val="left" w:pos="6520"/>
        </w:tabs>
      </w:pPr>
      <w:r>
        <w:tab/>
      </w:r>
    </w:p>
    <w:p w14:paraId="693FFB19" w14:textId="77777777" w:rsidR="00B225B0" w:rsidRDefault="00B225B0" w:rsidP="00B225B0">
      <w:pPr>
        <w:pStyle w:val="Heading2"/>
      </w:pPr>
      <w:proofErr w:type="spellStart"/>
      <w:r>
        <w:lastRenderedPageBreak/>
        <w:t>Bishop_rules</w:t>
      </w:r>
      <w:proofErr w:type="spellEnd"/>
      <w:r>
        <w:t xml:space="preserve"> Output</w:t>
      </w:r>
    </w:p>
    <w:p w14:paraId="5690EE82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1B218D9B" wp14:editId="71422416">
            <wp:extent cx="5731510" cy="4653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D7CE" w14:textId="77777777" w:rsidR="00B225B0" w:rsidRPr="00FB6199" w:rsidRDefault="00B225B0" w:rsidP="00B225B0"/>
    <w:p w14:paraId="4DD5C6DD" w14:textId="77777777" w:rsidR="00B225B0" w:rsidRDefault="00B225B0" w:rsidP="00B225B0">
      <w:pPr>
        <w:rPr>
          <w:noProof/>
        </w:rPr>
      </w:pPr>
    </w:p>
    <w:p w14:paraId="1D3ADBA3" w14:textId="77777777" w:rsidR="00B225B0" w:rsidRDefault="00B225B0" w:rsidP="00B225B0">
      <w:pPr>
        <w:pStyle w:val="Heading2"/>
      </w:pPr>
      <w:proofErr w:type="spellStart"/>
      <w:r>
        <w:t>Queen_rules</w:t>
      </w:r>
      <w:proofErr w:type="spellEnd"/>
      <w:r>
        <w:t xml:space="preserve"> Output</w:t>
      </w:r>
    </w:p>
    <w:p w14:paraId="7608BD66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116F435A" wp14:editId="747781C6">
            <wp:extent cx="5731510" cy="2263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F34E" w14:textId="77777777" w:rsidR="00B225B0" w:rsidRDefault="00B225B0" w:rsidP="00B225B0">
      <w:pPr>
        <w:pStyle w:val="Heading2"/>
      </w:pPr>
    </w:p>
    <w:p w14:paraId="62D33E18" w14:textId="77777777" w:rsidR="00B225B0" w:rsidRDefault="00B225B0" w:rsidP="00B225B0">
      <w:pPr>
        <w:pStyle w:val="Heading2"/>
      </w:pPr>
    </w:p>
    <w:p w14:paraId="4AC0DDEA" w14:textId="7F650DE6" w:rsidR="00B225B0" w:rsidRDefault="00B225B0" w:rsidP="00B225B0">
      <w:pPr>
        <w:pStyle w:val="Heading2"/>
      </w:pPr>
      <w:proofErr w:type="spellStart"/>
      <w:r>
        <w:t>Knight_rules</w:t>
      </w:r>
      <w:proofErr w:type="spellEnd"/>
      <w:r>
        <w:t xml:space="preserve"> Output</w:t>
      </w:r>
    </w:p>
    <w:p w14:paraId="640E2708" w14:textId="77777777" w:rsidR="00B225B0" w:rsidRDefault="00B225B0" w:rsidP="00B225B0"/>
    <w:p w14:paraId="0DFC539F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27BA7DF8" wp14:editId="387F6272">
            <wp:extent cx="5731510" cy="2741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BF4" w14:textId="77777777" w:rsidR="00B225B0" w:rsidRDefault="00B225B0" w:rsidP="00B225B0">
      <w:pPr>
        <w:rPr>
          <w:noProof/>
        </w:rPr>
      </w:pPr>
    </w:p>
    <w:p w14:paraId="16D7342B" w14:textId="77777777" w:rsidR="00B225B0" w:rsidRDefault="00B225B0" w:rsidP="00B225B0">
      <w:pPr>
        <w:pStyle w:val="Heading2"/>
      </w:pPr>
      <w:proofErr w:type="spellStart"/>
      <w:r>
        <w:t>King_Rules</w:t>
      </w:r>
      <w:proofErr w:type="spellEnd"/>
      <w:r>
        <w:t xml:space="preserve"> Output</w:t>
      </w:r>
    </w:p>
    <w:p w14:paraId="58F915C2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09F0709B" wp14:editId="681C9ED5">
            <wp:extent cx="5731510" cy="2712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FE5" w14:textId="77777777" w:rsidR="00B225B0" w:rsidRPr="007F1FEF" w:rsidRDefault="00B225B0" w:rsidP="00B225B0"/>
    <w:p w14:paraId="20370E07" w14:textId="77777777" w:rsidR="00B225B0" w:rsidRDefault="00B225B0" w:rsidP="00B225B0">
      <w:pPr>
        <w:rPr>
          <w:noProof/>
        </w:rPr>
      </w:pPr>
    </w:p>
    <w:p w14:paraId="7B21E35A" w14:textId="77777777" w:rsidR="00B225B0" w:rsidRDefault="00B225B0" w:rsidP="00B225B0">
      <w:r>
        <w:br w:type="page"/>
      </w:r>
    </w:p>
    <w:p w14:paraId="5E1BF877" w14:textId="77777777" w:rsidR="00B225B0" w:rsidRDefault="00B225B0" w:rsidP="00B225B0">
      <w:pPr>
        <w:pStyle w:val="Heading2"/>
      </w:pPr>
      <w:r>
        <w:lastRenderedPageBreak/>
        <w:t xml:space="preserve">Final </w:t>
      </w:r>
      <w:proofErr w:type="spellStart"/>
      <w:r>
        <w:t>moveLegal</w:t>
      </w:r>
      <w:proofErr w:type="spellEnd"/>
      <w:r>
        <w:t xml:space="preserve"> Condition</w:t>
      </w:r>
    </w:p>
    <w:p w14:paraId="7217E856" w14:textId="77777777" w:rsidR="00B225B0" w:rsidRDefault="00B225B0" w:rsidP="00B225B0">
      <w:r>
        <w:t xml:space="preserve">The final check in the </w:t>
      </w:r>
      <w:proofErr w:type="spellStart"/>
      <w:r>
        <w:t>moveLegal</w:t>
      </w:r>
      <w:proofErr w:type="spellEnd"/>
      <w:r>
        <w:t xml:space="preserve"> function is to make sure that making the move would not leave the king in check (this can either happen through moving the king directly or through a discovery)</w:t>
      </w:r>
    </w:p>
    <w:p w14:paraId="1A3915CB" w14:textId="77777777" w:rsidR="00B225B0" w:rsidRDefault="00B225B0" w:rsidP="00B225B0"/>
    <w:p w14:paraId="1B05CB9D" w14:textId="77777777" w:rsidR="00B225B0" w:rsidRDefault="00B225B0" w:rsidP="00B225B0">
      <w:pPr>
        <w:rPr>
          <w:noProof/>
        </w:rPr>
      </w:pPr>
      <w:r>
        <w:rPr>
          <w:noProof/>
        </w:rPr>
        <w:drawing>
          <wp:inline distT="0" distB="0" distL="0" distR="0" wp14:anchorId="2D0637E2" wp14:editId="629A9F28">
            <wp:extent cx="5731510" cy="2988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8B9" w14:textId="77777777" w:rsidR="00B225B0" w:rsidRDefault="00B225B0" w:rsidP="00B225B0">
      <w:pPr>
        <w:rPr>
          <w:noProof/>
        </w:rPr>
      </w:pPr>
    </w:p>
    <w:p w14:paraId="4D986E02" w14:textId="77777777" w:rsidR="00B225B0" w:rsidRDefault="00B225B0" w:rsidP="00B225B0">
      <w:pPr>
        <w:pStyle w:val="Heading2"/>
      </w:pPr>
      <w:r>
        <w:t xml:space="preserve"> </w:t>
      </w:r>
      <w:proofErr w:type="spellStart"/>
      <w:r>
        <w:t>incheck</w:t>
      </w:r>
      <w:proofErr w:type="spellEnd"/>
      <w:r>
        <w:t xml:space="preserve"> and square attack Output</w:t>
      </w:r>
    </w:p>
    <w:p w14:paraId="6BC12388" w14:textId="77777777" w:rsidR="00B225B0" w:rsidRPr="00353ADF" w:rsidRDefault="00B225B0" w:rsidP="00B225B0"/>
    <w:p w14:paraId="6B7D0C51" w14:textId="77777777" w:rsidR="00B225B0" w:rsidRPr="00353ADF" w:rsidRDefault="00B225B0" w:rsidP="00B225B0">
      <w:r>
        <w:rPr>
          <w:noProof/>
        </w:rPr>
        <w:drawing>
          <wp:inline distT="0" distB="0" distL="0" distR="0" wp14:anchorId="60D8BB5D" wp14:editId="7598C5F5">
            <wp:extent cx="5731510" cy="2106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E65" w14:textId="77777777" w:rsidR="00855031" w:rsidRDefault="00855031"/>
    <w:sectPr w:rsidR="0085503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F4CC8" w14:textId="77777777" w:rsidR="00BC02E0" w:rsidRDefault="00B225B0">
    <w:pPr>
      <w:pStyle w:val="Header"/>
    </w:pPr>
    <w:r>
      <w:t xml:space="preserve">Ruairi Caldwell | </w:t>
    </w:r>
    <w:r>
      <w:t>B00631747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B0"/>
    <w:rsid w:val="00085038"/>
    <w:rsid w:val="005A1914"/>
    <w:rsid w:val="00832CD0"/>
    <w:rsid w:val="00855031"/>
    <w:rsid w:val="00B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44C3"/>
  <w15:chartTrackingRefBased/>
  <w15:docId w15:val="{8BFFBF08-2E15-4F73-A1A9-D8A806AF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B0"/>
  </w:style>
  <w:style w:type="paragraph" w:styleId="Heading1">
    <w:name w:val="heading 1"/>
    <w:basedOn w:val="Normal"/>
    <w:next w:val="Normal"/>
    <w:link w:val="Heading1Char"/>
    <w:uiPriority w:val="9"/>
    <w:qFormat/>
    <w:rsid w:val="00B2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2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</dc:creator>
  <cp:keywords/>
  <dc:description/>
  <cp:lastModifiedBy> </cp:lastModifiedBy>
  <cp:revision>1</cp:revision>
  <dcterms:created xsi:type="dcterms:W3CDTF">2020-05-02T14:08:00Z</dcterms:created>
  <dcterms:modified xsi:type="dcterms:W3CDTF">2020-05-02T14:09:00Z</dcterms:modified>
</cp:coreProperties>
</file>