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158"/>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bottom w:w="43" w:type="dxa"/>
          <w:right w:w="0" w:type="dxa"/>
        </w:tblCellMar>
        <w:tblLook w:val="04A0" w:firstRow="1" w:lastRow="0" w:firstColumn="1" w:lastColumn="0" w:noHBand="0" w:noVBand="1"/>
      </w:tblPr>
      <w:tblGrid>
        <w:gridCol w:w="6495"/>
        <w:gridCol w:w="3585"/>
      </w:tblGrid>
      <w:tr w:rsidR="00E15251" w:rsidTr="00E15251">
        <w:tc>
          <w:tcPr>
            <w:tcW w:w="10080" w:type="dxa"/>
            <w:gridSpan w:val="2"/>
          </w:tcPr>
          <w:p w:rsidR="00E15251" w:rsidRPr="00C025A9" w:rsidRDefault="00E15251" w:rsidP="00E15251">
            <w:pPr>
              <w:spacing w:after="60"/>
              <w:rPr>
                <w:b/>
                <w:smallCaps/>
                <w:sz w:val="32"/>
                <w:szCs w:val="32"/>
              </w:rPr>
            </w:pPr>
            <w:r>
              <w:rPr>
                <w:b/>
                <w:smallCaps/>
                <w:sz w:val="32"/>
                <w:szCs w:val="32"/>
              </w:rPr>
              <w:fldChar w:fldCharType="begin"/>
            </w:r>
            <w:r>
              <w:rPr>
                <w:b/>
                <w:smallCaps/>
                <w:sz w:val="32"/>
                <w:szCs w:val="32"/>
              </w:rPr>
              <w:instrText xml:space="preserve"> DOCVARIABLE "document title" \* MERGEFORMAT </w:instrText>
            </w:r>
            <w:r>
              <w:rPr>
                <w:b/>
                <w:smallCaps/>
                <w:sz w:val="32"/>
                <w:szCs w:val="32"/>
              </w:rPr>
              <w:fldChar w:fldCharType="separate"/>
            </w:r>
            <w:r>
              <w:rPr>
                <w:b/>
                <w:smallCaps/>
                <w:sz w:val="32"/>
                <w:szCs w:val="32"/>
              </w:rPr>
              <w:t>{ UH LAB NGS SOP-3010 RNA Analysis}</w:t>
            </w:r>
            <w:r>
              <w:rPr>
                <w:b/>
                <w:smallCaps/>
                <w:sz w:val="32"/>
                <w:szCs w:val="32"/>
              </w:rPr>
              <w:fldChar w:fldCharType="end"/>
            </w:r>
            <w:r>
              <w:rPr>
                <w:b/>
                <w:smallCaps/>
                <w:sz w:val="32"/>
                <w:szCs w:val="32"/>
              </w:rPr>
              <w:t xml:space="preserve"> </w:t>
            </w:r>
          </w:p>
        </w:tc>
      </w:tr>
      <w:tr w:rsidR="00E15251" w:rsidTr="00E15251">
        <w:tc>
          <w:tcPr>
            <w:tcW w:w="6495" w:type="dxa"/>
            <w:tcBorders>
              <w:bottom w:val="thinThickSmallGap" w:sz="24" w:space="0" w:color="auto"/>
            </w:tcBorders>
          </w:tcPr>
          <w:p w:rsidR="00E15251" w:rsidRPr="006C5627" w:rsidRDefault="00E15251" w:rsidP="00E15251">
            <w:pPr>
              <w:rPr>
                <w:b/>
                <w:smallCaps/>
                <w:sz w:val="28"/>
                <w:szCs w:val="28"/>
              </w:rPr>
            </w:pPr>
            <w:r w:rsidRPr="006C5627">
              <w:rPr>
                <w:b/>
                <w:smallCaps/>
                <w:sz w:val="28"/>
                <w:szCs w:val="28"/>
              </w:rPr>
              <w:t>Responsible Department:</w:t>
            </w:r>
            <w:r w:rsidRPr="006C5627">
              <w:rPr>
                <w:b/>
                <w:sz w:val="28"/>
                <w:szCs w:val="28"/>
              </w:rPr>
              <w:t xml:space="preserve"> </w:t>
            </w:r>
            <w:r>
              <w:rPr>
                <w:b/>
                <w:sz w:val="28"/>
                <w:szCs w:val="28"/>
              </w:rPr>
              <w:t>NGS</w:t>
            </w:r>
          </w:p>
        </w:tc>
        <w:tc>
          <w:tcPr>
            <w:tcW w:w="3585" w:type="dxa"/>
            <w:tcBorders>
              <w:bottom w:val="thinThickSmallGap" w:sz="24" w:space="0" w:color="auto"/>
            </w:tcBorders>
          </w:tcPr>
          <w:p w:rsidR="00E15251" w:rsidRPr="006C5627" w:rsidRDefault="00E15251" w:rsidP="00E15251">
            <w:pPr>
              <w:rPr>
                <w:b/>
                <w:smallCaps/>
                <w:sz w:val="28"/>
                <w:szCs w:val="28"/>
              </w:rPr>
            </w:pPr>
            <w:r>
              <w:rPr>
                <w:b/>
                <w:smallCaps/>
                <w:sz w:val="28"/>
                <w:szCs w:val="28"/>
              </w:rPr>
              <w:t>Effective</w:t>
            </w:r>
            <w:r w:rsidRPr="006C5627">
              <w:rPr>
                <w:b/>
                <w:smallCaps/>
                <w:sz w:val="28"/>
                <w:szCs w:val="28"/>
              </w:rPr>
              <w:t xml:space="preserve"> Date: </w:t>
            </w:r>
            <w:r>
              <w:rPr>
                <w:b/>
                <w:smallCaps/>
                <w:sz w:val="28"/>
                <w:szCs w:val="28"/>
              </w:rPr>
              <w:fldChar w:fldCharType="begin"/>
            </w:r>
            <w:r>
              <w:rPr>
                <w:b/>
                <w:smallCaps/>
                <w:sz w:val="28"/>
                <w:szCs w:val="28"/>
              </w:rPr>
              <w:instrText xml:space="preserve"> DOCVARIABLE "effective date" \* MERGEFORMAT </w:instrText>
            </w:r>
            <w:r>
              <w:rPr>
                <w:b/>
                <w:smallCaps/>
                <w:sz w:val="28"/>
                <w:szCs w:val="28"/>
              </w:rPr>
              <w:fldChar w:fldCharType="separate"/>
            </w:r>
            <w:r>
              <w:rPr>
                <w:b/>
                <w:smallCaps/>
                <w:sz w:val="28"/>
                <w:szCs w:val="28"/>
              </w:rPr>
              <w:t>{ Publication Date }</w:t>
            </w:r>
            <w:r>
              <w:rPr>
                <w:b/>
                <w:smallCaps/>
                <w:sz w:val="28"/>
                <w:szCs w:val="28"/>
              </w:rPr>
              <w:fldChar w:fldCharType="end"/>
            </w:r>
          </w:p>
        </w:tc>
      </w:tr>
      <w:tr w:rsidR="00E15251" w:rsidTr="00E15251">
        <w:tc>
          <w:tcPr>
            <w:tcW w:w="10080" w:type="dxa"/>
            <w:gridSpan w:val="2"/>
            <w:tcBorders>
              <w:top w:val="thinThickSmallGap" w:sz="24" w:space="0" w:color="auto"/>
            </w:tcBorders>
          </w:tcPr>
          <w:p w:rsidR="00E15251" w:rsidRDefault="00E15251" w:rsidP="00E15251">
            <w:pPr>
              <w:rPr>
                <w:b/>
                <w:smallCaps/>
                <w:sz w:val="24"/>
              </w:rPr>
            </w:pPr>
            <w:r>
              <w:rPr>
                <w:b/>
                <w:smallCaps/>
                <w:sz w:val="24"/>
              </w:rPr>
              <w:t>Policy Basis for Procedure</w:t>
            </w:r>
          </w:p>
          <w:p w:rsidR="00E15251" w:rsidRPr="004E04B4" w:rsidRDefault="00E15251" w:rsidP="00E15251">
            <w:pPr>
              <w:rPr>
                <w:sz w:val="20"/>
                <w:szCs w:val="20"/>
              </w:rPr>
            </w:pPr>
            <w:r>
              <w:t>This SOP describes the analysis pipeline of RNA sequencing data. This pipeline includes (1) quality control, (2) variant calling analysis, (3) identification of fusion genes, and (4) statistical analyses of gene expression and isoform expression</w:t>
            </w:r>
          </w:p>
        </w:tc>
      </w:tr>
      <w:tr w:rsidR="00E15251" w:rsidTr="00E15251">
        <w:tc>
          <w:tcPr>
            <w:tcW w:w="10080" w:type="dxa"/>
            <w:gridSpan w:val="2"/>
          </w:tcPr>
          <w:p w:rsidR="00E15251" w:rsidRDefault="00E15251" w:rsidP="00E15251">
            <w:pPr>
              <w:rPr>
                <w:b/>
                <w:smallCaps/>
                <w:sz w:val="24"/>
              </w:rPr>
            </w:pPr>
            <w:r>
              <w:rPr>
                <w:b/>
                <w:smallCaps/>
                <w:sz w:val="24"/>
              </w:rPr>
              <w:t>Applicability</w:t>
            </w:r>
          </w:p>
          <w:p w:rsidR="00E15251" w:rsidRDefault="00E15251" w:rsidP="00E15251">
            <w:pPr>
              <w:rPr>
                <w:rFonts w:ascii="Times New Roman" w:hAnsi="Times New Roman" w:cs="Times New Roman"/>
              </w:rPr>
            </w:pPr>
            <w:r w:rsidRPr="00B82FD9">
              <w:rPr>
                <w:rFonts w:ascii="Times New Roman" w:hAnsi="Times New Roman" w:cs="Times New Roman"/>
              </w:rPr>
              <w:t xml:space="preserve">This applies to the </w:t>
            </w:r>
            <w:r>
              <w:rPr>
                <w:rFonts w:ascii="Times New Roman" w:hAnsi="Times New Roman" w:cs="Times New Roman"/>
              </w:rPr>
              <w:t>bioinformatics personnel of the NGS Lab.</w:t>
            </w:r>
          </w:p>
          <w:p w:rsidR="00E15251" w:rsidRDefault="00E15251" w:rsidP="00E15251">
            <w:pPr>
              <w:rPr>
                <w:rFonts w:ascii="Times New Roman" w:hAnsi="Times New Roman" w:cs="Times New Roman"/>
              </w:rPr>
            </w:pPr>
          </w:p>
          <w:p w:rsidR="00E15251" w:rsidRDefault="00E15251" w:rsidP="00E15251">
            <w:pPr>
              <w:rPr>
                <w:sz w:val="20"/>
              </w:rPr>
            </w:pPr>
            <w:r>
              <w:rPr>
                <w:b/>
                <w:smallCaps/>
                <w:sz w:val="24"/>
              </w:rPr>
              <w:t>Description of Standard Procedure</w:t>
            </w:r>
          </w:p>
          <w:p w:rsidR="00E15251" w:rsidRDefault="00E15251" w:rsidP="00E15251">
            <w:pPr>
              <w:rPr>
                <w:rFonts w:ascii="Times New Roman" w:hAnsi="Times New Roman" w:cs="Times New Roman"/>
                <w:b/>
              </w:rPr>
            </w:pPr>
            <w:r>
              <w:rPr>
                <w:rFonts w:ascii="Times New Roman" w:hAnsi="Times New Roman" w:cs="Times New Roman"/>
                <w:b/>
              </w:rPr>
              <w:t>DATA REQUIREMENTS</w:t>
            </w:r>
          </w:p>
          <w:p w:rsidR="00E15251" w:rsidRDefault="00E15251" w:rsidP="00E15251">
            <w:pPr>
              <w:rPr>
                <w:rFonts w:ascii="Times New Roman" w:hAnsi="Times New Roman" w:cs="Times New Roman"/>
                <w:b/>
              </w:rPr>
            </w:pPr>
          </w:p>
          <w:p w:rsidR="00E15251" w:rsidRDefault="00E15251" w:rsidP="00E15251">
            <w:pPr>
              <w:jc w:val="both"/>
              <w:rPr>
                <w:rFonts w:eastAsia="Calibri" w:cs="Calibri"/>
              </w:rPr>
            </w:pPr>
            <w:r>
              <w:rPr>
                <w:rFonts w:eastAsia="Calibri" w:cs="Calibri"/>
              </w:rPr>
              <w:t xml:space="preserve">The pipeline requires as input FASTQ files generated by RNA sequencing. The pipeline also requires the following reference data: (1) the FASTA sequence of a reference genome, currently Human GRCh38 </w:t>
            </w:r>
            <w:hyperlink r:id="rId11" w:history="1">
              <w:r w:rsidRPr="008F4B09">
                <w:rPr>
                  <w:rStyle w:val="Hyperlink"/>
                  <w:rFonts w:ascii="Times New Roman" w:eastAsia="Calibri" w:hAnsi="Times New Roman" w:cs="Times New Roman"/>
                  <w:szCs w:val="20"/>
                </w:rPr>
                <w:t>https://github.com/lh3/bwa/tree/master/bwakit</w:t>
              </w:r>
            </w:hyperlink>
            <w:r>
              <w:rPr>
                <w:rFonts w:eastAsia="Calibri" w:cs="Calibri"/>
              </w:rPr>
              <w:t xml:space="preserve">, and its prebuilt indexes for HISAT2, STAR, and STAR-Fusion; (2) a set of reference single nucleotide polymorphisms (SNPs) from the NCBI SNP database </w:t>
            </w:r>
            <w:proofErr w:type="spellStart"/>
            <w:r w:rsidRPr="00B63844">
              <w:rPr>
                <w:rFonts w:ascii="Times New Roman" w:eastAsia="Calibri" w:hAnsi="Times New Roman" w:cs="Times New Roman"/>
                <w:szCs w:val="20"/>
              </w:rPr>
              <w:t>dbSNP_BUILD_ID</w:t>
            </w:r>
            <w:proofErr w:type="spellEnd"/>
            <w:r w:rsidRPr="00B63844">
              <w:rPr>
                <w:rFonts w:ascii="Times New Roman" w:eastAsia="Calibri" w:hAnsi="Times New Roman" w:cs="Times New Roman"/>
                <w:szCs w:val="20"/>
              </w:rPr>
              <w:t>=150</w:t>
            </w:r>
            <w:r w:rsidRPr="001078F7">
              <w:rPr>
                <w:rFonts w:ascii="Times New Roman" w:eastAsia="Calibri" w:hAnsi="Times New Roman" w:cs="Times New Roman"/>
                <w:szCs w:val="20"/>
              </w:rPr>
              <w:t xml:space="preserve">; </w:t>
            </w:r>
            <w:hyperlink r:id="rId12" w:history="1">
              <w:r w:rsidRPr="008F4B09">
                <w:rPr>
                  <w:rStyle w:val="Hyperlink"/>
                  <w:rFonts w:ascii="Times New Roman" w:eastAsia="Calibri" w:hAnsi="Times New Roman" w:cs="Times New Roman"/>
                  <w:szCs w:val="20"/>
                </w:rPr>
                <w:t>https://www.ncbi.nlm.nih.gov/projects/SNP/snp_summary.cgi?view+summary=view+summary&amp;build_id=150</w:t>
              </w:r>
            </w:hyperlink>
            <w:r>
              <w:rPr>
                <w:rFonts w:ascii="Times New Roman" w:eastAsia="Calibri" w:hAnsi="Times New Roman" w:cs="Times New Roman"/>
                <w:szCs w:val="20"/>
              </w:rPr>
              <w:t xml:space="preserve"> </w:t>
            </w:r>
            <w:r>
              <w:rPr>
                <w:rFonts w:eastAsia="Calibri" w:cs="Calibri"/>
              </w:rPr>
              <w:t xml:space="preserve"> and (3) a set of somatic mutations from COSMIC database </w:t>
            </w:r>
            <w:hyperlink r:id="rId13" w:history="1">
              <w:r w:rsidRPr="008F4B09">
                <w:rPr>
                  <w:rStyle w:val="Hyperlink"/>
                  <w:rFonts w:ascii="Times New Roman" w:eastAsia="Calibri" w:hAnsi="Times New Roman" w:cs="Times New Roman"/>
                  <w:szCs w:val="20"/>
                </w:rPr>
                <w:t>http://cancer.sanger.ac.uk/cosmic/download</w:t>
              </w:r>
            </w:hyperlink>
            <w:r>
              <w:rPr>
                <w:rFonts w:eastAsia="Calibri" w:cs="Calibri"/>
              </w:rPr>
              <w:t>.</w:t>
            </w:r>
          </w:p>
          <w:p w:rsidR="00E15251" w:rsidRDefault="00E15251" w:rsidP="00E15251">
            <w:pPr>
              <w:jc w:val="both"/>
              <w:rPr>
                <w:rFonts w:ascii="Times New Roman" w:hAnsi="Times New Roman" w:cs="Times New Roman"/>
              </w:rPr>
            </w:pPr>
          </w:p>
          <w:p w:rsidR="00E15251" w:rsidRDefault="00E15251" w:rsidP="00E15251">
            <w:pPr>
              <w:rPr>
                <w:rFonts w:ascii="Times New Roman" w:hAnsi="Times New Roman" w:cs="Times New Roman"/>
                <w:b/>
              </w:rPr>
            </w:pPr>
            <w:r w:rsidRPr="00715AAE">
              <w:rPr>
                <w:rFonts w:ascii="Times New Roman" w:hAnsi="Times New Roman" w:cs="Times New Roman"/>
                <w:b/>
              </w:rPr>
              <w:t>QUALITY CONTROL</w:t>
            </w:r>
            <w:r>
              <w:rPr>
                <w:rFonts w:ascii="Times New Roman" w:hAnsi="Times New Roman" w:cs="Times New Roman"/>
                <w:b/>
              </w:rPr>
              <w:t xml:space="preserve"> </w:t>
            </w:r>
          </w:p>
          <w:p w:rsidR="00E15251" w:rsidRDefault="00E15251" w:rsidP="00E15251">
            <w:pPr>
              <w:rPr>
                <w:rFonts w:ascii="Times New Roman" w:hAnsi="Times New Roman" w:cs="Times New Roman"/>
                <w:b/>
              </w:rPr>
            </w:pPr>
          </w:p>
          <w:p w:rsidR="00E15251" w:rsidRDefault="00E15251" w:rsidP="00E15251">
            <w:r w:rsidRPr="00B97529">
              <w:t xml:space="preserve">Key quality metric thresholds for evaluating </w:t>
            </w:r>
            <w:proofErr w:type="spellStart"/>
            <w:r>
              <w:t>rna</w:t>
            </w:r>
            <w:proofErr w:type="spellEnd"/>
            <w:r>
              <w:t xml:space="preserve"> sample will be: 1) greater 6 million raw reads. </w:t>
            </w:r>
          </w:p>
          <w:p w:rsidR="00E15251" w:rsidRDefault="00E15251" w:rsidP="00E15251">
            <w:pPr>
              <w:rPr>
                <w:rFonts w:ascii="Times New Roman" w:hAnsi="Times New Roman" w:cs="Times New Roman"/>
                <w:szCs w:val="20"/>
              </w:rPr>
            </w:pPr>
            <w:r>
              <w:t>S</w:t>
            </w:r>
            <w:r w:rsidRPr="00332E82">
              <w:rPr>
                <w:rFonts w:ascii="Times New Roman" w:hAnsi="Times New Roman" w:cs="Times New Roman"/>
                <w:szCs w:val="20"/>
              </w:rPr>
              <w:t xml:space="preserve">ample will be automatically </w:t>
            </w:r>
            <w:proofErr w:type="gramStart"/>
            <w:r>
              <w:rPr>
                <w:rFonts w:ascii="Times New Roman" w:hAnsi="Times New Roman" w:cs="Times New Roman"/>
                <w:szCs w:val="20"/>
              </w:rPr>
              <w:t>be</w:t>
            </w:r>
            <w:proofErr w:type="gramEnd"/>
            <w:r>
              <w:rPr>
                <w:rFonts w:ascii="Times New Roman" w:hAnsi="Times New Roman" w:cs="Times New Roman"/>
                <w:szCs w:val="20"/>
              </w:rPr>
              <w:t xml:space="preserve"> </w:t>
            </w:r>
            <w:r w:rsidRPr="00332E82">
              <w:rPr>
                <w:rFonts w:ascii="Times New Roman" w:hAnsi="Times New Roman" w:cs="Times New Roman"/>
                <w:szCs w:val="20"/>
              </w:rPr>
              <w:t>flagged as failed if Map Rate falls below 9</w:t>
            </w:r>
            <w:r>
              <w:rPr>
                <w:rFonts w:ascii="Times New Roman" w:hAnsi="Times New Roman" w:cs="Times New Roman"/>
                <w:szCs w:val="20"/>
              </w:rPr>
              <w:t xml:space="preserve">0% </w:t>
            </w:r>
          </w:p>
          <w:p w:rsidR="00E15251" w:rsidRDefault="00E15251" w:rsidP="00E15251">
            <w:pPr>
              <w:spacing w:after="200" w:line="276" w:lineRule="auto"/>
              <w:rPr>
                <w:rFonts w:ascii="Times New Roman" w:hAnsi="Times New Roman" w:cs="Times New Roman"/>
              </w:rPr>
            </w:pPr>
            <w:r>
              <w:rPr>
                <w:rFonts w:ascii="Times New Roman" w:hAnsi="Times New Roman" w:cs="Times New Roman"/>
              </w:rPr>
              <w:t xml:space="preserve">An exception report will be created for any metrics that does not reach threshold. Corrective actions, further processing or re-processing will be determined by the medical advisor. Corrective action could include </w:t>
            </w:r>
            <w:proofErr w:type="spellStart"/>
            <w:r>
              <w:rPr>
                <w:rFonts w:ascii="Times New Roman" w:hAnsi="Times New Roman" w:cs="Times New Roman"/>
              </w:rPr>
              <w:t>anlalysis</w:t>
            </w:r>
            <w:proofErr w:type="spellEnd"/>
            <w:r>
              <w:rPr>
                <w:rFonts w:ascii="Times New Roman" w:hAnsi="Times New Roman" w:cs="Times New Roman"/>
              </w:rPr>
              <w:t xml:space="preserve"> error log evaluations, re-sequencing of sample or examination of laboratory quality metrics. </w:t>
            </w:r>
          </w:p>
          <w:p w:rsidR="00E15251" w:rsidRPr="006C5627" w:rsidRDefault="00E15251" w:rsidP="00E15251">
            <w:pPr>
              <w:rPr>
                <w:sz w:val="20"/>
              </w:rPr>
            </w:pPr>
          </w:p>
        </w:tc>
      </w:tr>
      <w:tr w:rsidR="00E15251" w:rsidTr="00E15251">
        <w:tc>
          <w:tcPr>
            <w:tcW w:w="10080" w:type="dxa"/>
            <w:gridSpan w:val="2"/>
          </w:tcPr>
          <w:p w:rsidR="00E15251" w:rsidRDefault="00E15251" w:rsidP="00E15251">
            <w:pPr>
              <w:rPr>
                <w:b/>
                <w:smallCaps/>
                <w:sz w:val="24"/>
              </w:rPr>
            </w:pPr>
            <w:r>
              <w:rPr>
                <w:b/>
                <w:smallCaps/>
                <w:sz w:val="24"/>
              </w:rPr>
              <w:t>Description of Standard Procedure</w:t>
            </w:r>
            <w:r w:rsidRPr="00C025A9">
              <w:rPr>
                <w:b/>
                <w:smallCaps/>
                <w:sz w:val="24"/>
              </w:rPr>
              <w:t xml:space="preserve"> </w:t>
            </w:r>
          </w:p>
          <w:p w:rsidR="00E15251" w:rsidRPr="00715AAE" w:rsidRDefault="00E15251" w:rsidP="00E15251">
            <w:pPr>
              <w:rPr>
                <w:rFonts w:ascii="Times New Roman" w:hAnsi="Times New Roman" w:cs="Times New Roman"/>
              </w:rPr>
            </w:pPr>
          </w:p>
          <w:p w:rsidR="00E15251" w:rsidRDefault="00E15251" w:rsidP="00E15251">
            <w:pPr>
              <w:rPr>
                <w:rFonts w:ascii="Times New Roman" w:hAnsi="Times New Roman" w:cs="Times New Roman"/>
                <w:b/>
              </w:rPr>
            </w:pPr>
            <w:r w:rsidRPr="00715AAE">
              <w:rPr>
                <w:rFonts w:ascii="Times New Roman" w:hAnsi="Times New Roman" w:cs="Times New Roman"/>
                <w:b/>
              </w:rPr>
              <w:t>PROCEDURE</w:t>
            </w:r>
          </w:p>
          <w:p w:rsidR="00E15251" w:rsidRDefault="00E15251" w:rsidP="00E15251">
            <w:pPr>
              <w:rPr>
                <w:rFonts w:ascii="Times New Roman" w:hAnsi="Times New Roman" w:cs="Times New Roman"/>
                <w:b/>
              </w:rPr>
            </w:pPr>
            <w:r>
              <w:rPr>
                <w:rFonts w:ascii="Times New Roman" w:hAnsi="Times New Roman" w:cs="Times New Roman"/>
                <w:b/>
              </w:rPr>
              <w:t>Alignment Procedure</w:t>
            </w:r>
          </w:p>
          <w:p w:rsidR="00E15251" w:rsidRPr="00715AAE" w:rsidRDefault="00E15251" w:rsidP="00E15251">
            <w:pPr>
              <w:rPr>
                <w:rFonts w:ascii="Times New Roman" w:hAnsi="Times New Roman" w:cs="Times New Roman"/>
              </w:rPr>
            </w:pPr>
          </w:p>
          <w:p w:rsidR="00E15251" w:rsidRDefault="00E15251" w:rsidP="00E15251">
            <w:pPr>
              <w:rPr>
                <w:rFonts w:ascii="Times New Roman" w:hAnsi="Times New Roman" w:cs="Times New Roman"/>
                <w:b/>
              </w:rPr>
            </w:pPr>
            <w:r>
              <w:rPr>
                <w:rFonts w:ascii="Times New Roman" w:hAnsi="Times New Roman" w:cs="Times New Roman"/>
                <w:b/>
                <w:noProof/>
              </w:rPr>
              <w:lastRenderedPageBreak/>
              <w:drawing>
                <wp:inline distT="0" distB="0" distL="0" distR="0" wp14:anchorId="54D6D030" wp14:editId="4FFDAF0F">
                  <wp:extent cx="5943600" cy="2320925"/>
                  <wp:effectExtent l="0" t="0" r="0" b="31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RNASeq_alignm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20925"/>
                          </a:xfrm>
                          <a:prstGeom prst="rect">
                            <a:avLst/>
                          </a:prstGeom>
                        </pic:spPr>
                      </pic:pic>
                    </a:graphicData>
                  </a:graphic>
                </wp:inline>
              </w:drawing>
            </w:r>
          </w:p>
          <w:p w:rsidR="00E15251" w:rsidRDefault="00E15251" w:rsidP="00E15251">
            <w:pPr>
              <w:rPr>
                <w:rFonts w:ascii="Times New Roman" w:hAnsi="Times New Roman" w:cs="Times New Roman"/>
              </w:rPr>
            </w:pPr>
          </w:p>
          <w:p w:rsidR="00E15251" w:rsidRDefault="00E15251" w:rsidP="00E15251">
            <w:pPr>
              <w:rPr>
                <w:rFonts w:ascii="Times New Roman" w:hAnsi="Times New Roman" w:cs="Times New Roman"/>
              </w:rPr>
            </w:pPr>
            <w:r>
              <w:rPr>
                <w:rFonts w:ascii="Times New Roman" w:hAnsi="Times New Roman" w:cs="Times New Roman"/>
              </w:rPr>
              <w:t xml:space="preserve">Figure 1. </w:t>
            </w:r>
            <w:proofErr w:type="spellStart"/>
            <w:r>
              <w:rPr>
                <w:rFonts w:ascii="Times New Roman" w:hAnsi="Times New Roman" w:cs="Times New Roman"/>
              </w:rPr>
              <w:t>RNASeq</w:t>
            </w:r>
            <w:proofErr w:type="spellEnd"/>
            <w:r>
              <w:rPr>
                <w:rFonts w:ascii="Times New Roman" w:hAnsi="Times New Roman" w:cs="Times New Roman"/>
              </w:rPr>
              <w:t xml:space="preserve"> Alignment Analysis Overview</w:t>
            </w:r>
          </w:p>
          <w:p w:rsidR="00E15251" w:rsidRDefault="00E15251" w:rsidP="00E15251">
            <w:pPr>
              <w:rPr>
                <w:rFonts w:ascii="Times New Roman" w:hAnsi="Times New Roman" w:cs="Times New Roman"/>
              </w:rPr>
            </w:pPr>
          </w:p>
          <w:p w:rsidR="00E15251" w:rsidRDefault="00E15251" w:rsidP="00E15251">
            <w:r>
              <w:t>1. Trim sequences</w:t>
            </w:r>
          </w:p>
          <w:p w:rsidR="00E15251" w:rsidRDefault="00E15251" w:rsidP="00E15251">
            <w:r>
              <w:rPr>
                <w:rFonts w:eastAsia="Calibri" w:cs="Calibri"/>
              </w:rPr>
              <w:t>Trim the ends of sequences with remaining adapter or quality scores &lt; 25.  Remove any sequence less than 35bp after trimming, then generate a file for capturing information about how many sequences were trimmed.</w:t>
            </w:r>
          </w:p>
          <w:tbl>
            <w:tblPr>
              <w:tblStyle w:val="TableGrid"/>
              <w:tblW w:w="9345" w:type="dxa"/>
              <w:tblLayout w:type="fixed"/>
              <w:tblLook w:val="04A0" w:firstRow="1" w:lastRow="0" w:firstColumn="1" w:lastColumn="0" w:noHBand="0" w:noVBand="1"/>
            </w:tblPr>
            <w:tblGrid>
              <w:gridCol w:w="1194"/>
              <w:gridCol w:w="8151"/>
            </w:tblGrid>
            <w:tr w:rsidR="00E15251" w:rsidTr="00E15251">
              <w:tc>
                <w:tcPr>
                  <w:tcW w:w="1194" w:type="dxa"/>
                  <w:shd w:val="clear" w:color="auto" w:fill="auto"/>
                  <w:tcMar>
                    <w:left w:w="108" w:type="dxa"/>
                  </w:tcMar>
                </w:tcPr>
                <w:p w:rsidR="00E15251" w:rsidRDefault="00E15251" w:rsidP="00E15251">
                  <w:pPr>
                    <w:framePr w:hSpace="180" w:wrap="around" w:vAnchor="text" w:hAnchor="margin" w:y="158"/>
                  </w:pPr>
                  <w:r>
                    <w:t>executable</w:t>
                  </w:r>
                </w:p>
              </w:tc>
              <w:tc>
                <w:tcPr>
                  <w:tcW w:w="8150" w:type="dxa"/>
                  <w:shd w:val="clear" w:color="auto" w:fill="auto"/>
                  <w:tcMar>
                    <w:left w:w="108" w:type="dxa"/>
                  </w:tcMar>
                </w:tcPr>
                <w:p w:rsidR="00E15251" w:rsidRDefault="00E15251" w:rsidP="00E15251">
                  <w:pPr>
                    <w:pStyle w:val="NoSpacing"/>
                    <w:framePr w:hSpace="180" w:wrap="around" w:vAnchor="text" w:hAnchor="margin" w:y="158"/>
                  </w:pPr>
                  <w:r>
                    <w:t xml:space="preserve">trimgalore.sh </w:t>
                  </w:r>
                  <w:proofErr w:type="spellStart"/>
                  <w:r w:rsidRPr="00B94A7E">
                    <w:t>trimgalore</w:t>
                  </w:r>
                  <w:proofErr w:type="spellEnd"/>
                  <w:r w:rsidRPr="00B94A7E">
                    <w:t xml:space="preserve">/0.4.1 </w:t>
                  </w:r>
                  <w:proofErr w:type="spellStart"/>
                  <w:r w:rsidRPr="00B94A7E">
                    <w:t>cutadapt</w:t>
                  </w:r>
                  <w:proofErr w:type="spellEnd"/>
                  <w:r w:rsidRPr="00B94A7E">
                    <w:t>/1.9.1</w:t>
                  </w:r>
                </w:p>
              </w:tc>
            </w:tr>
            <w:tr w:rsidR="00E15251" w:rsidTr="00E15251">
              <w:tc>
                <w:tcPr>
                  <w:tcW w:w="1194" w:type="dxa"/>
                  <w:shd w:val="clear" w:color="auto" w:fill="auto"/>
                  <w:tcMar>
                    <w:left w:w="108" w:type="dxa"/>
                  </w:tcMar>
                </w:tcPr>
                <w:p w:rsidR="00E15251" w:rsidRPr="00B94A7E" w:rsidRDefault="00E15251" w:rsidP="00E15251">
                  <w:pPr>
                    <w:pStyle w:val="NoSpacing"/>
                    <w:framePr w:hSpace="180" w:wrap="around" w:vAnchor="text" w:hAnchor="margin" w:y="158"/>
                  </w:pPr>
                  <w:r w:rsidRPr="00B94A7E">
                    <w:t>input</w:t>
                  </w:r>
                </w:p>
              </w:tc>
              <w:tc>
                <w:tcPr>
                  <w:tcW w:w="8150" w:type="dxa"/>
                  <w:shd w:val="clear" w:color="auto" w:fill="auto"/>
                  <w:tcMar>
                    <w:left w:w="108" w:type="dxa"/>
                  </w:tcMar>
                </w:tcPr>
                <w:p w:rsidR="00E15251" w:rsidRPr="00B94A7E" w:rsidRDefault="00E15251" w:rsidP="00E15251">
                  <w:pPr>
                    <w:pStyle w:val="NoSpacing"/>
                    <w:framePr w:hSpace="180" w:wrap="around" w:vAnchor="text" w:hAnchor="margin" w:y="158"/>
                  </w:pPr>
                  <w:proofErr w:type="spellStart"/>
                  <w:r w:rsidRPr="00B94A7E">
                    <w:t>gzip</w:t>
                  </w:r>
                  <w:proofErr w:type="spellEnd"/>
                  <w:r w:rsidRPr="00B94A7E">
                    <w:t xml:space="preserve"> </w:t>
                  </w:r>
                  <w:proofErr w:type="spellStart"/>
                  <w:r w:rsidRPr="00B94A7E">
                    <w:t>fastq</w:t>
                  </w:r>
                  <w:proofErr w:type="spellEnd"/>
                </w:p>
              </w:tc>
            </w:tr>
            <w:tr w:rsidR="00E15251" w:rsidTr="00E15251">
              <w:tc>
                <w:tcPr>
                  <w:tcW w:w="1194" w:type="dxa"/>
                  <w:shd w:val="clear" w:color="auto" w:fill="auto"/>
                  <w:tcMar>
                    <w:left w:w="108" w:type="dxa"/>
                  </w:tcMar>
                </w:tcPr>
                <w:p w:rsidR="00E15251" w:rsidRPr="00B94A7E" w:rsidRDefault="00E15251" w:rsidP="00E15251">
                  <w:pPr>
                    <w:pStyle w:val="NoSpacing"/>
                    <w:framePr w:hSpace="180" w:wrap="around" w:vAnchor="text" w:hAnchor="margin" w:y="158"/>
                  </w:pPr>
                  <w:r w:rsidRPr="00B94A7E">
                    <w:t>output</w:t>
                  </w:r>
                </w:p>
              </w:tc>
              <w:tc>
                <w:tcPr>
                  <w:tcW w:w="8150" w:type="dxa"/>
                  <w:shd w:val="clear" w:color="auto" w:fill="auto"/>
                  <w:tcMar>
                    <w:left w:w="108" w:type="dxa"/>
                  </w:tcMar>
                </w:tcPr>
                <w:p w:rsidR="00E15251" w:rsidRPr="00B94A7E" w:rsidRDefault="00E15251" w:rsidP="00E15251">
                  <w:pPr>
                    <w:pStyle w:val="NoSpacing"/>
                    <w:framePr w:hSpace="180" w:wrap="around" w:vAnchor="text" w:hAnchor="margin" w:y="158"/>
                  </w:pPr>
                  <w:r w:rsidRPr="00B94A7E">
                    <w:t xml:space="preserve">trimmed </w:t>
                  </w:r>
                  <w:proofErr w:type="spellStart"/>
                  <w:r w:rsidRPr="00B94A7E">
                    <w:t>gzip</w:t>
                  </w:r>
                  <w:proofErr w:type="spellEnd"/>
                  <w:r w:rsidRPr="00B94A7E">
                    <w:t xml:space="preserve"> </w:t>
                  </w:r>
                  <w:proofErr w:type="spellStart"/>
                  <w:r w:rsidRPr="00B94A7E">
                    <w:t>fastq</w:t>
                  </w:r>
                  <w:proofErr w:type="spellEnd"/>
                </w:p>
              </w:tc>
            </w:tr>
            <w:tr w:rsidR="00E15251" w:rsidTr="00E15251">
              <w:tc>
                <w:tcPr>
                  <w:tcW w:w="1194" w:type="dxa"/>
                  <w:shd w:val="clear" w:color="auto" w:fill="auto"/>
                  <w:tcMar>
                    <w:left w:w="108" w:type="dxa"/>
                  </w:tcMar>
                </w:tcPr>
                <w:p w:rsidR="00E15251" w:rsidRPr="00B94A7E" w:rsidRDefault="00E15251" w:rsidP="00E15251">
                  <w:pPr>
                    <w:pStyle w:val="NoSpacing"/>
                    <w:framePr w:hSpace="180" w:wrap="around" w:vAnchor="text" w:hAnchor="margin" w:y="158"/>
                  </w:pPr>
                  <w:r w:rsidRPr="00B94A7E">
                    <w:t>command</w:t>
                  </w:r>
                </w:p>
              </w:tc>
              <w:tc>
                <w:tcPr>
                  <w:tcW w:w="8150" w:type="dxa"/>
                  <w:shd w:val="clear" w:color="auto" w:fill="auto"/>
                  <w:tcMar>
                    <w:left w:w="108" w:type="dxa"/>
                  </w:tcMar>
                </w:tcPr>
                <w:p w:rsidR="00E15251" w:rsidRDefault="00E15251" w:rsidP="00E15251">
                  <w:pPr>
                    <w:pStyle w:val="NoSpacing"/>
                    <w:framePr w:hSpace="180" w:wrap="around" w:vAnchor="text" w:hAnchor="margin" w:y="158"/>
                  </w:pPr>
                  <w:proofErr w:type="gramStart"/>
                  <w:r>
                    <w:t xml:space="preserve">[]  </w:t>
                  </w:r>
                  <w:proofErr w:type="spellStart"/>
                  <w:r w:rsidRPr="00B94A7E">
                    <w:t>trim</w:t>
                  </w:r>
                  <w:proofErr w:type="gramEnd"/>
                  <w:r w:rsidRPr="00B94A7E">
                    <w:t>_galore</w:t>
                  </w:r>
                  <w:proofErr w:type="spellEnd"/>
                  <w:r w:rsidRPr="00B94A7E">
                    <w:t xml:space="preserve"> --paired -q 25 --</w:t>
                  </w:r>
                  <w:proofErr w:type="spellStart"/>
                  <w:r w:rsidRPr="00B94A7E">
                    <w:t>illumina</w:t>
                  </w:r>
                  <w:proofErr w:type="spellEnd"/>
                  <w:r w:rsidRPr="00B94A7E">
                    <w:t xml:space="preserve"> --</w:t>
                  </w:r>
                  <w:proofErr w:type="spellStart"/>
                  <w:r w:rsidRPr="00B94A7E">
                    <w:t>gzip</w:t>
                  </w:r>
                  <w:proofErr w:type="spellEnd"/>
                  <w:r w:rsidRPr="00B94A7E">
                    <w:t xml:space="preserve"> --length 35 ${</w:t>
                  </w:r>
                  <w:r>
                    <w:t>fq</w:t>
                  </w:r>
                  <w:r w:rsidRPr="00B94A7E">
                    <w:t>1} ${</w:t>
                  </w:r>
                  <w:r>
                    <w:t>fq</w:t>
                  </w:r>
                  <w:r w:rsidRPr="00B94A7E">
                    <w:t>2}</w:t>
                  </w:r>
                </w:p>
                <w:p w:rsidR="00E15251" w:rsidRDefault="00E15251" w:rsidP="00E15251">
                  <w:pPr>
                    <w:pStyle w:val="NoSpacing"/>
                    <w:framePr w:hSpace="180" w:wrap="around" w:vAnchor="text" w:hAnchor="margin" w:y="158"/>
                  </w:pPr>
                  <w:proofErr w:type="gramStart"/>
                  <w:r>
                    <w:t>[]  mv</w:t>
                  </w:r>
                  <w:proofErr w:type="gramEnd"/>
                  <w:r>
                    <w:t xml:space="preserve"> ${r1base}_val_1.fq.gz ${pair_id}.trim.R1.fastq.gz</w:t>
                  </w:r>
                </w:p>
                <w:p w:rsidR="00E15251" w:rsidRPr="00B94A7E" w:rsidRDefault="00E15251" w:rsidP="00E15251">
                  <w:pPr>
                    <w:pStyle w:val="NoSpacing"/>
                    <w:framePr w:hSpace="180" w:wrap="around" w:vAnchor="text" w:hAnchor="margin" w:y="158"/>
                  </w:pPr>
                  <w:r>
                    <w:t>[]  mv ${r2base}_val_2.fq.gz ${pair_id}.trim.R2.fastq.gz</w:t>
                  </w:r>
                </w:p>
              </w:tc>
            </w:tr>
          </w:tbl>
          <w:p w:rsidR="00E15251" w:rsidRDefault="00E15251" w:rsidP="00E15251"/>
          <w:p w:rsidR="00E15251" w:rsidRDefault="00E15251" w:rsidP="00E15251">
            <w:r>
              <w:t>2. Gene fusion detection</w:t>
            </w:r>
          </w:p>
          <w:p w:rsidR="00E15251" w:rsidRDefault="00E15251" w:rsidP="00E15251">
            <w:r>
              <w:t>Identify gene fusions or fused transcripts using STAR-Fusion.</w:t>
            </w:r>
          </w:p>
          <w:tbl>
            <w:tblPr>
              <w:tblStyle w:val="TableGrid"/>
              <w:tblW w:w="9345" w:type="dxa"/>
              <w:tblLayout w:type="fixed"/>
              <w:tblLook w:val="04A0" w:firstRow="1" w:lastRow="0" w:firstColumn="1" w:lastColumn="0" w:noHBand="0" w:noVBand="1"/>
            </w:tblPr>
            <w:tblGrid>
              <w:gridCol w:w="1194"/>
              <w:gridCol w:w="8151"/>
            </w:tblGrid>
            <w:tr w:rsidR="00B756A3" w:rsidTr="001765E9">
              <w:tc>
                <w:tcPr>
                  <w:tcW w:w="1194" w:type="dxa"/>
                  <w:shd w:val="clear" w:color="auto" w:fill="auto"/>
                  <w:tcMar>
                    <w:left w:w="108" w:type="dxa"/>
                  </w:tcMar>
                </w:tcPr>
                <w:p w:rsidR="00B756A3" w:rsidRDefault="00B756A3" w:rsidP="00B756A3">
                  <w:pPr>
                    <w:framePr w:hSpace="180" w:wrap="around" w:vAnchor="text" w:hAnchor="margin" w:y="158"/>
                  </w:pPr>
                  <w:r>
                    <w:t>executable</w:t>
                  </w:r>
                </w:p>
              </w:tc>
              <w:tc>
                <w:tcPr>
                  <w:tcW w:w="8150" w:type="dxa"/>
                  <w:shd w:val="clear" w:color="auto" w:fill="auto"/>
                  <w:tcMar>
                    <w:left w:w="108" w:type="dxa"/>
                  </w:tcMar>
                </w:tcPr>
                <w:p w:rsidR="00B756A3" w:rsidRDefault="00B756A3" w:rsidP="00B756A3">
                  <w:pPr>
                    <w:pStyle w:val="NoSpacing"/>
                    <w:framePr w:hSpace="180" w:wrap="around" w:vAnchor="text" w:hAnchor="margin" w:y="158"/>
                  </w:pPr>
                  <w:r>
                    <w:t xml:space="preserve">starfusion.sh </w:t>
                  </w:r>
                  <w:r w:rsidRPr="00364D84">
                    <w:t>singularity/3.0.2</w:t>
                  </w:r>
                  <w:r>
                    <w:t xml:space="preserve"> </w:t>
                  </w:r>
                  <w:r w:rsidRPr="00364D84">
                    <w:t xml:space="preserve">python/2.7.x-anaconda star/2.5.2b </w:t>
                  </w:r>
                  <w:proofErr w:type="spellStart"/>
                  <w:r w:rsidRPr="00364D84">
                    <w:t>bedtools</w:t>
                  </w:r>
                  <w:proofErr w:type="spellEnd"/>
                  <w:r w:rsidRPr="00364D84">
                    <w:t>/2.26.0</w:t>
                  </w:r>
                  <w:r>
                    <w:t xml:space="preserve"> </w:t>
                  </w:r>
                  <w:r w:rsidRPr="0022367F">
                    <w:t>trinity/1.6.0</w:t>
                  </w:r>
                </w:p>
              </w:tc>
            </w:tr>
            <w:tr w:rsidR="00B756A3" w:rsidTr="001765E9">
              <w:tc>
                <w:tcPr>
                  <w:tcW w:w="1194" w:type="dxa"/>
                  <w:shd w:val="clear" w:color="auto" w:fill="auto"/>
                  <w:tcMar>
                    <w:left w:w="108" w:type="dxa"/>
                  </w:tcMar>
                </w:tcPr>
                <w:p w:rsidR="00B756A3" w:rsidRPr="00B94A7E" w:rsidRDefault="00B756A3" w:rsidP="00B756A3">
                  <w:pPr>
                    <w:pStyle w:val="NoSpacing"/>
                    <w:framePr w:hSpace="180" w:wrap="around" w:vAnchor="text" w:hAnchor="margin" w:y="158"/>
                  </w:pPr>
                  <w:r w:rsidRPr="00B94A7E">
                    <w:t>input</w:t>
                  </w:r>
                </w:p>
              </w:tc>
              <w:tc>
                <w:tcPr>
                  <w:tcW w:w="8150" w:type="dxa"/>
                  <w:shd w:val="clear" w:color="auto" w:fill="auto"/>
                  <w:tcMar>
                    <w:left w:w="108" w:type="dxa"/>
                  </w:tcMar>
                </w:tcPr>
                <w:p w:rsidR="00B756A3" w:rsidRPr="00B94A7E" w:rsidRDefault="00B756A3" w:rsidP="00B756A3">
                  <w:pPr>
                    <w:pStyle w:val="NoSpacing"/>
                    <w:framePr w:hSpace="180" w:wrap="around" w:vAnchor="text" w:hAnchor="margin" w:y="158"/>
                  </w:pPr>
                  <w:r>
                    <w:rPr>
                      <w:rFonts w:eastAsia="Calibri" w:cs="Calibri"/>
                    </w:rPr>
                    <w:t xml:space="preserve">STAR-Fusion index path, </w:t>
                  </w:r>
                  <w:proofErr w:type="spellStart"/>
                  <w:r>
                    <w:rPr>
                      <w:rFonts w:eastAsia="Calibri" w:cs="Calibri"/>
                    </w:rPr>
                    <w:t>gzip</w:t>
                  </w:r>
                  <w:proofErr w:type="spellEnd"/>
                  <w:r>
                    <w:rPr>
                      <w:rFonts w:eastAsia="Calibri" w:cs="Calibri"/>
                    </w:rPr>
                    <w:t xml:space="preserve"> R1 and R2 </w:t>
                  </w:r>
                  <w:proofErr w:type="spellStart"/>
                  <w:r>
                    <w:rPr>
                      <w:rFonts w:eastAsia="Calibri" w:cs="Calibri"/>
                    </w:rPr>
                    <w:t>fastq</w:t>
                  </w:r>
                  <w:proofErr w:type="spellEnd"/>
                  <w:r>
                    <w:rPr>
                      <w:rFonts w:eastAsia="Calibri" w:cs="Calibri"/>
                    </w:rPr>
                    <w:t xml:space="preserve"> files</w:t>
                  </w:r>
                </w:p>
              </w:tc>
            </w:tr>
            <w:tr w:rsidR="00B756A3" w:rsidTr="001765E9">
              <w:tc>
                <w:tcPr>
                  <w:tcW w:w="1194" w:type="dxa"/>
                  <w:shd w:val="clear" w:color="auto" w:fill="auto"/>
                  <w:tcMar>
                    <w:left w:w="108" w:type="dxa"/>
                  </w:tcMar>
                </w:tcPr>
                <w:p w:rsidR="00B756A3" w:rsidRPr="00B94A7E" w:rsidRDefault="00B756A3" w:rsidP="00B756A3">
                  <w:pPr>
                    <w:pStyle w:val="NoSpacing"/>
                    <w:framePr w:hSpace="180" w:wrap="around" w:vAnchor="text" w:hAnchor="margin" w:y="158"/>
                  </w:pPr>
                  <w:r w:rsidRPr="00B94A7E">
                    <w:t>output</w:t>
                  </w:r>
                </w:p>
              </w:tc>
              <w:tc>
                <w:tcPr>
                  <w:tcW w:w="8150" w:type="dxa"/>
                  <w:shd w:val="clear" w:color="auto" w:fill="auto"/>
                  <w:tcMar>
                    <w:left w:w="108" w:type="dxa"/>
                  </w:tcMar>
                </w:tcPr>
                <w:p w:rsidR="00B756A3" w:rsidRPr="00B94A7E" w:rsidRDefault="00B756A3" w:rsidP="00B756A3">
                  <w:pPr>
                    <w:pStyle w:val="NoSpacing"/>
                    <w:framePr w:hSpace="180" w:wrap="around" w:vAnchor="text" w:hAnchor="margin" w:y="158"/>
                  </w:pPr>
                  <w:r>
                    <w:t>fusion candidate list</w:t>
                  </w:r>
                </w:p>
              </w:tc>
            </w:tr>
            <w:tr w:rsidR="00B756A3" w:rsidTr="001765E9">
              <w:tc>
                <w:tcPr>
                  <w:tcW w:w="1194" w:type="dxa"/>
                  <w:shd w:val="clear" w:color="auto" w:fill="auto"/>
                  <w:tcMar>
                    <w:left w:w="108" w:type="dxa"/>
                  </w:tcMar>
                </w:tcPr>
                <w:p w:rsidR="00B756A3" w:rsidRPr="00B94A7E" w:rsidRDefault="00B756A3" w:rsidP="00B756A3">
                  <w:pPr>
                    <w:pStyle w:val="NoSpacing"/>
                    <w:framePr w:hSpace="180" w:wrap="around" w:vAnchor="text" w:hAnchor="margin" w:y="158"/>
                  </w:pPr>
                  <w:r w:rsidRPr="00B94A7E">
                    <w:t>command</w:t>
                  </w:r>
                </w:p>
              </w:tc>
              <w:tc>
                <w:tcPr>
                  <w:tcW w:w="8150" w:type="dxa"/>
                  <w:shd w:val="clear" w:color="auto" w:fill="auto"/>
                  <w:tcMar>
                    <w:left w:w="108" w:type="dxa"/>
                  </w:tcMar>
                </w:tcPr>
                <w:p w:rsidR="00B756A3" w:rsidRPr="00B94A7E" w:rsidRDefault="00B756A3" w:rsidP="00B756A3">
                  <w:pPr>
                    <w:pStyle w:val="NoSpacing"/>
                  </w:pPr>
                  <w:proofErr w:type="gramStart"/>
                  <w:r>
                    <w:t xml:space="preserve">[]  </w:t>
                  </w:r>
                  <w:r w:rsidRPr="00364D84">
                    <w:t>trinity</w:t>
                  </w:r>
                  <w:proofErr w:type="gramEnd"/>
                  <w:r w:rsidRPr="00364D84">
                    <w:t xml:space="preserve"> /</w:t>
                  </w:r>
                  <w:proofErr w:type="spellStart"/>
                  <w:r w:rsidRPr="00364D84">
                    <w:t>usr</w:t>
                  </w:r>
                  <w:proofErr w:type="spellEnd"/>
                  <w:r w:rsidRPr="00364D84">
                    <w:t>/local/</w:t>
                  </w:r>
                  <w:proofErr w:type="spellStart"/>
                  <w:r w:rsidRPr="00364D84">
                    <w:t>src</w:t>
                  </w:r>
                  <w:proofErr w:type="spellEnd"/>
                  <w:r w:rsidRPr="00364D84">
                    <w:t>/STAR-Fusion/STAR-Fusion --</w:t>
                  </w:r>
                  <w:proofErr w:type="spellStart"/>
                  <w:r w:rsidRPr="00364D84">
                    <w:t>min_sum_frags</w:t>
                  </w:r>
                  <w:proofErr w:type="spellEnd"/>
                  <w:r w:rsidRPr="00364D84">
                    <w:t xml:space="preserve"> 3 --CPU $SLURM_CPUS_ON_NODE --</w:t>
                  </w:r>
                  <w:proofErr w:type="spellStart"/>
                  <w:r w:rsidRPr="00364D84">
                    <w:t>genome_lib_dir</w:t>
                  </w:r>
                  <w:proofErr w:type="spellEnd"/>
                  <w:r w:rsidRPr="00364D84">
                    <w:t xml:space="preserve"> ${</w:t>
                  </w:r>
                  <w:proofErr w:type="spellStart"/>
                  <w:r w:rsidRPr="00364D84">
                    <w:t>index_path</w:t>
                  </w:r>
                  <w:proofErr w:type="spellEnd"/>
                  <w:r w:rsidRPr="00364D84">
                    <w:t>} --</w:t>
                  </w:r>
                  <w:proofErr w:type="spellStart"/>
                  <w:r w:rsidRPr="00364D84">
                    <w:t>left_fq</w:t>
                  </w:r>
                  <w:proofErr w:type="spellEnd"/>
                  <w:r w:rsidRPr="00364D84">
                    <w:t xml:space="preserve"> ${fq1} --</w:t>
                  </w:r>
                  <w:proofErr w:type="spellStart"/>
                  <w:r w:rsidRPr="00364D84">
                    <w:t>right_fq</w:t>
                  </w:r>
                  <w:proofErr w:type="spellEnd"/>
                  <w:r w:rsidRPr="00364D84">
                    <w:t xml:space="preserve"> ${fq2} --</w:t>
                  </w:r>
                  <w:proofErr w:type="spellStart"/>
                  <w:r w:rsidRPr="00364D84">
                    <w:t>examine_coding_effect</w:t>
                  </w:r>
                  <w:proofErr w:type="spellEnd"/>
                  <w:r w:rsidRPr="00364D84">
                    <w:t xml:space="preserve"> --</w:t>
                  </w:r>
                  <w:proofErr w:type="spellStart"/>
                  <w:r w:rsidRPr="00364D84">
                    <w:t>output_dir</w:t>
                  </w:r>
                  <w:proofErr w:type="spellEnd"/>
                  <w:r w:rsidRPr="00364D84">
                    <w:t xml:space="preserve"> ${</w:t>
                  </w:r>
                  <w:proofErr w:type="spellStart"/>
                  <w:r w:rsidRPr="00364D84">
                    <w:t>pair_id</w:t>
                  </w:r>
                  <w:proofErr w:type="spellEnd"/>
                  <w:r w:rsidRPr="00364D84">
                    <w:t>}_</w:t>
                  </w:r>
                  <w:proofErr w:type="spellStart"/>
                  <w:r w:rsidRPr="00364D84">
                    <w:t>star_fusion</w:t>
                  </w:r>
                  <w:proofErr w:type="spellEnd"/>
                </w:p>
                <w:p w:rsidR="00B756A3" w:rsidRDefault="00B756A3" w:rsidP="00B756A3">
                  <w:pPr>
                    <w:pStyle w:val="NoSpacing"/>
                  </w:pPr>
                  <w:proofErr w:type="gramStart"/>
                  <w:r>
                    <w:t xml:space="preserve">[]  </w:t>
                  </w:r>
                  <w:proofErr w:type="spellStart"/>
                  <w:r w:rsidRPr="00364D84">
                    <w:t>cp</w:t>
                  </w:r>
                  <w:proofErr w:type="spellEnd"/>
                  <w:proofErr w:type="gramEnd"/>
                  <w:r w:rsidRPr="00364D84">
                    <w:t xml:space="preserve"> ${pair_id}_star_fusion/star-fusion.fusion_predictions.abridged.coding_effect.tsv ${pair_id}.starfusion.txt</w:t>
                  </w:r>
                </w:p>
                <w:p w:rsidR="00B756A3" w:rsidRDefault="00B756A3" w:rsidP="00B756A3">
                  <w:pPr>
                    <w:pStyle w:val="NoSpacing"/>
                  </w:pPr>
                  <w:r>
                    <w:t>export PYENSEMBL_CACHE_DIR="/project/shared/bicf_workflow_ref/singularity_images"</w:t>
                  </w:r>
                </w:p>
                <w:p w:rsidR="00B756A3" w:rsidRDefault="00B756A3" w:rsidP="00B756A3">
                  <w:pPr>
                    <w:pStyle w:val="NoSpacing"/>
                  </w:pPr>
                  <w:proofErr w:type="gramStart"/>
                  <w:r>
                    <w:t>[]  cut</w:t>
                  </w:r>
                  <w:proofErr w:type="gramEnd"/>
                  <w:r>
                    <w:t xml:space="preserve"> -f 5-8 ${pair_id}.starfusion.txt |</w:t>
                  </w:r>
                  <w:proofErr w:type="spellStart"/>
                  <w:r>
                    <w:t>perl</w:t>
                  </w:r>
                  <w:proofErr w:type="spellEnd"/>
                  <w:r>
                    <w:t xml:space="preserve"> -</w:t>
                  </w:r>
                  <w:proofErr w:type="spellStart"/>
                  <w:r>
                    <w:t>pe</w:t>
                  </w:r>
                  <w:proofErr w:type="spellEnd"/>
                  <w:r>
                    <w:t xml:space="preserve"> 's/\^|:/\t/g' | </w:t>
                  </w:r>
                  <w:proofErr w:type="spellStart"/>
                  <w:r>
                    <w:t>awk</w:t>
                  </w:r>
                  <w:proofErr w:type="spellEnd"/>
                  <w:r>
                    <w:t xml:space="preserve"> '{print "singularity exec /project/shared/bicf_workflow_ref/singularity_images/agfusion.simg </w:t>
                  </w:r>
                  <w:proofErr w:type="spellStart"/>
                  <w:r>
                    <w:t>agfusion</w:t>
                  </w:r>
                  <w:proofErr w:type="spellEnd"/>
                  <w:r>
                    <w:t xml:space="preserve"> annotate  </w:t>
                  </w:r>
                  <w:r>
                    <w:lastRenderedPageBreak/>
                    <w:t>-</w:t>
                  </w:r>
                  <w:proofErr w:type="spellStart"/>
                  <w:r>
                    <w:t>db</w:t>
                  </w:r>
                  <w:proofErr w:type="spellEnd"/>
                  <w:r>
                    <w:t xml:space="preserve">  /project/shared/bicf_workflow_ref/singularity_images/pyensembl/GRCh38/ensembl92/agfusion.homo_sapiens.92.db -g5", $1,"-j5",$4,"-g3",$6,"-j3",$9,"-o",$1"_"$4"_"$6"_"$9}' |</w:t>
                  </w:r>
                  <w:proofErr w:type="spellStart"/>
                  <w:r>
                    <w:t>grep</w:t>
                  </w:r>
                  <w:proofErr w:type="spellEnd"/>
                  <w:r>
                    <w:t xml:space="preserve"> -v '</w:t>
                  </w:r>
                  <w:proofErr w:type="spellStart"/>
                  <w:r>
                    <w:t>LeftGene</w:t>
                  </w:r>
                  <w:proofErr w:type="spellEnd"/>
                  <w:r>
                    <w:t>' |</w:t>
                  </w:r>
                  <w:proofErr w:type="spellStart"/>
                  <w:r>
                    <w:t>sh</w:t>
                  </w:r>
                  <w:proofErr w:type="spellEnd"/>
                </w:p>
                <w:p w:rsidR="00B756A3" w:rsidRDefault="00B756A3" w:rsidP="00B756A3">
                  <w:pPr>
                    <w:pStyle w:val="NoSpacing"/>
                  </w:pPr>
                  <w:proofErr w:type="gramStart"/>
                  <w:r>
                    <w:t>[]  cut</w:t>
                  </w:r>
                  <w:proofErr w:type="gramEnd"/>
                  <w:r>
                    <w:t xml:space="preserve"> -f 6,8 ${pair_id}.starfusion.txt |</w:t>
                  </w:r>
                  <w:proofErr w:type="spellStart"/>
                  <w:r>
                    <w:t>grep</w:t>
                  </w:r>
                  <w:proofErr w:type="spellEnd"/>
                  <w:r>
                    <w:t xml:space="preserve"> -v Breakpoint |</w:t>
                  </w:r>
                  <w:proofErr w:type="spellStart"/>
                  <w:r>
                    <w:t>perl</w:t>
                  </w:r>
                  <w:proofErr w:type="spellEnd"/>
                  <w:r>
                    <w:t xml:space="preserve"> -</w:t>
                  </w:r>
                  <w:proofErr w:type="spellStart"/>
                  <w:r>
                    <w:t>pe</w:t>
                  </w:r>
                  <w:proofErr w:type="spellEnd"/>
                  <w:r>
                    <w:t xml:space="preserve"> 's/\t/\n/g' |</w:t>
                  </w:r>
                  <w:proofErr w:type="spellStart"/>
                  <w:r>
                    <w:t>awk</w:t>
                  </w:r>
                  <w:proofErr w:type="spellEnd"/>
                  <w:r>
                    <w:t xml:space="preserve"> -F ':' '{print $1"\t"$2-1"\t"$2}' &gt; </w:t>
                  </w:r>
                  <w:proofErr w:type="spellStart"/>
                  <w:r>
                    <w:t>temp.bed</w:t>
                  </w:r>
                  <w:proofErr w:type="spellEnd"/>
                </w:p>
                <w:p w:rsidR="00B756A3" w:rsidRDefault="00B756A3" w:rsidP="00B756A3">
                  <w:pPr>
                    <w:pStyle w:val="NoSpacing"/>
                  </w:pPr>
                  <w:proofErr w:type="gramStart"/>
                  <w:r>
                    <w:t xml:space="preserve">[]  </w:t>
                  </w:r>
                  <w:proofErr w:type="spellStart"/>
                  <w:r>
                    <w:t>bedtools</w:t>
                  </w:r>
                  <w:proofErr w:type="spellEnd"/>
                  <w:proofErr w:type="gramEnd"/>
                  <w:r>
                    <w:t xml:space="preserve"> intersect -</w:t>
                  </w:r>
                  <w:proofErr w:type="spellStart"/>
                  <w:r>
                    <w:t>wao</w:t>
                  </w:r>
                  <w:proofErr w:type="spellEnd"/>
                  <w:r>
                    <w:t xml:space="preserve"> -a </w:t>
                  </w:r>
                  <w:proofErr w:type="spellStart"/>
                  <w:r>
                    <w:t>temp.bed</w:t>
                  </w:r>
                  <w:proofErr w:type="spellEnd"/>
                  <w:r>
                    <w:t xml:space="preserve"> -b /project/shared/</w:t>
                  </w:r>
                  <w:proofErr w:type="spellStart"/>
                  <w:r>
                    <w:t>bicf_workflow_ref</w:t>
                  </w:r>
                  <w:proofErr w:type="spellEnd"/>
                  <w:r>
                    <w:t>/human/GRCh38/cytoBand.txt |cut -f 1,2,7 &gt; cytoband_pos.txt</w:t>
                  </w:r>
                </w:p>
                <w:p w:rsidR="00B756A3" w:rsidRDefault="00B756A3" w:rsidP="00B756A3">
                  <w:pPr>
                    <w:pStyle w:val="NoSpacing"/>
                  </w:pPr>
                  <w:proofErr w:type="gramStart"/>
                  <w:r>
                    <w:t xml:space="preserve">[]  </w:t>
                  </w:r>
                  <w:proofErr w:type="spellStart"/>
                  <w:r>
                    <w:t>perl</w:t>
                  </w:r>
                  <w:proofErr w:type="spellEnd"/>
                  <w:proofErr w:type="gramEnd"/>
                  <w:r>
                    <w:t xml:space="preserve"> $baseDir/filter_genefusions.pl -p ${</w:t>
                  </w:r>
                  <w:proofErr w:type="spellStart"/>
                  <w:r>
                    <w:t>pair_id</w:t>
                  </w:r>
                  <w:proofErr w:type="spellEnd"/>
                  <w:r>
                    <w:t>} -f ${pair_id}.starfusion.txt</w:t>
                  </w:r>
                </w:p>
                <w:p w:rsidR="00B756A3" w:rsidRPr="00B94A7E" w:rsidRDefault="00B756A3" w:rsidP="00B756A3">
                  <w:pPr>
                    <w:pStyle w:val="NoSpacing"/>
                    <w:framePr w:hSpace="180" w:wrap="around" w:vAnchor="text" w:hAnchor="margin" w:y="158"/>
                  </w:pPr>
                </w:p>
              </w:tc>
            </w:tr>
          </w:tbl>
          <w:p w:rsidR="00B756A3" w:rsidRDefault="00B756A3" w:rsidP="00E15251"/>
          <w:p w:rsidR="00E15251" w:rsidRDefault="00E15251" w:rsidP="00E15251">
            <w:r>
              <w:t>3. Read mapping to human reference genome</w:t>
            </w:r>
          </w:p>
          <w:p w:rsidR="00E15251" w:rsidRDefault="00E15251" w:rsidP="00E15251">
            <w:r>
              <w:t>Align RNA sequencing reads onto human reference genome and estimate the sequencing quality and mapping quality.</w:t>
            </w:r>
          </w:p>
          <w:p w:rsidR="00E15251" w:rsidRDefault="00E15251" w:rsidP="00E15251"/>
          <w:p w:rsidR="00E15251" w:rsidRDefault="00E15251" w:rsidP="00E15251">
            <w:r>
              <w:t>3.1. Use STAR</w:t>
            </w:r>
          </w:p>
          <w:tbl>
            <w:tblPr>
              <w:tblStyle w:val="TableGrid"/>
              <w:tblW w:w="9345" w:type="dxa"/>
              <w:tblLayout w:type="fixed"/>
              <w:tblLook w:val="04A0" w:firstRow="1" w:lastRow="0" w:firstColumn="1" w:lastColumn="0" w:noHBand="0" w:noVBand="1"/>
            </w:tblPr>
            <w:tblGrid>
              <w:gridCol w:w="1214"/>
              <w:gridCol w:w="8131"/>
            </w:tblGrid>
            <w:tr w:rsidR="00E15251" w:rsidTr="00E15251">
              <w:tc>
                <w:tcPr>
                  <w:tcW w:w="1214" w:type="dxa"/>
                  <w:shd w:val="clear" w:color="auto" w:fill="auto"/>
                  <w:tcMar>
                    <w:left w:w="108" w:type="dxa"/>
                  </w:tcMar>
                </w:tcPr>
                <w:p w:rsidR="00E15251" w:rsidRDefault="00E15251" w:rsidP="00E15251">
                  <w:pPr>
                    <w:framePr w:hSpace="180" w:wrap="around" w:vAnchor="text" w:hAnchor="margin" w:y="158"/>
                  </w:pPr>
                  <w:r>
                    <w:t>executable</w:t>
                  </w:r>
                </w:p>
              </w:tc>
              <w:tc>
                <w:tcPr>
                  <w:tcW w:w="8130" w:type="dxa"/>
                  <w:shd w:val="clear" w:color="auto" w:fill="auto"/>
                  <w:tcMar>
                    <w:left w:w="108" w:type="dxa"/>
                  </w:tcMar>
                </w:tcPr>
                <w:p w:rsidR="00E15251" w:rsidRDefault="00E15251" w:rsidP="00E15251">
                  <w:pPr>
                    <w:framePr w:hSpace="180" w:wrap="around" w:vAnchor="text" w:hAnchor="margin" w:y="158"/>
                    <w:rPr>
                      <w:rFonts w:ascii="Calibri" w:eastAsia="Calibri" w:hAnsi="Calibri" w:cs="Calibri"/>
                    </w:rPr>
                  </w:pPr>
                  <w:r>
                    <w:t xml:space="preserve">rnaseqalign.sh star/2.4.2a </w:t>
                  </w:r>
                  <w:proofErr w:type="spellStart"/>
                  <w:r>
                    <w:t>samtools</w:t>
                  </w:r>
                  <w:proofErr w:type="spellEnd"/>
                  <w:r>
                    <w:t>/</w:t>
                  </w:r>
                  <w:proofErr w:type="spellStart"/>
                  <w:r>
                    <w:t>gcc</w:t>
                  </w:r>
                  <w:proofErr w:type="spellEnd"/>
                  <w:r>
                    <w:t>/1.6</w:t>
                  </w:r>
                  <w:r w:rsidRPr="00B94A7E">
                    <w:t xml:space="preserve"> </w:t>
                  </w:r>
                  <w:proofErr w:type="spellStart"/>
                  <w:r w:rsidRPr="00B94A7E">
                    <w:t>picard</w:t>
                  </w:r>
                  <w:proofErr w:type="spellEnd"/>
                  <w:r w:rsidRPr="00B94A7E">
                    <w:t>/</w:t>
                  </w:r>
                  <w:r>
                    <w:t xml:space="preserve">2.10.3 </w:t>
                  </w:r>
                </w:p>
              </w:tc>
            </w:tr>
            <w:tr w:rsidR="00E15251" w:rsidTr="00E15251">
              <w:tc>
                <w:tcPr>
                  <w:tcW w:w="1214" w:type="dxa"/>
                  <w:shd w:val="clear" w:color="auto" w:fill="auto"/>
                  <w:tcMar>
                    <w:left w:w="108" w:type="dxa"/>
                  </w:tcMar>
                </w:tcPr>
                <w:p w:rsidR="00E15251" w:rsidRDefault="00E15251" w:rsidP="00E15251">
                  <w:pPr>
                    <w:framePr w:hSpace="180" w:wrap="around" w:vAnchor="text" w:hAnchor="margin" w:y="158"/>
                  </w:pPr>
                  <w:r>
                    <w:t>input</w:t>
                  </w:r>
                </w:p>
              </w:tc>
              <w:tc>
                <w:tcPr>
                  <w:tcW w:w="8130" w:type="dxa"/>
                  <w:shd w:val="clear" w:color="auto" w:fill="auto"/>
                  <w:tcMar>
                    <w:left w:w="108" w:type="dxa"/>
                  </w:tcMar>
                </w:tcPr>
                <w:p w:rsidR="00E15251" w:rsidRDefault="00E15251" w:rsidP="00E15251">
                  <w:pPr>
                    <w:framePr w:hSpace="180" w:wrap="around" w:vAnchor="text" w:hAnchor="margin" w:y="158"/>
                  </w:pPr>
                  <w:r>
                    <w:t xml:space="preserve">STAR index path, </w:t>
                  </w:r>
                  <w:proofErr w:type="spellStart"/>
                  <w:r>
                    <w:t>gzip</w:t>
                  </w:r>
                  <w:proofErr w:type="spellEnd"/>
                  <w:r>
                    <w:t xml:space="preserve"> </w:t>
                  </w:r>
                  <w:proofErr w:type="spellStart"/>
                  <w:r>
                    <w:t>fastq</w:t>
                  </w:r>
                  <w:proofErr w:type="spellEnd"/>
                </w:p>
              </w:tc>
            </w:tr>
            <w:tr w:rsidR="00E15251" w:rsidTr="00E15251">
              <w:tc>
                <w:tcPr>
                  <w:tcW w:w="1214" w:type="dxa"/>
                  <w:shd w:val="clear" w:color="auto" w:fill="auto"/>
                  <w:tcMar>
                    <w:left w:w="108" w:type="dxa"/>
                  </w:tcMar>
                </w:tcPr>
                <w:p w:rsidR="00E15251" w:rsidRDefault="00E15251" w:rsidP="00E15251">
                  <w:pPr>
                    <w:framePr w:hSpace="180" w:wrap="around" w:vAnchor="text" w:hAnchor="margin" w:y="158"/>
                  </w:pPr>
                  <w:r>
                    <w:t>output</w:t>
                  </w:r>
                </w:p>
              </w:tc>
              <w:tc>
                <w:tcPr>
                  <w:tcW w:w="8130" w:type="dxa"/>
                  <w:shd w:val="clear" w:color="auto" w:fill="auto"/>
                  <w:tcMar>
                    <w:left w:w="108" w:type="dxa"/>
                  </w:tcMar>
                </w:tcPr>
                <w:p w:rsidR="00E15251" w:rsidRDefault="00E15251" w:rsidP="00E15251">
                  <w:pPr>
                    <w:framePr w:hSpace="180" w:wrap="around" w:vAnchor="text" w:hAnchor="margin" w:y="158"/>
                  </w:pPr>
                  <w:r>
                    <w:t>bam, quality report</w:t>
                  </w:r>
                </w:p>
              </w:tc>
            </w:tr>
            <w:tr w:rsidR="00E15251" w:rsidTr="00E15251">
              <w:tc>
                <w:tcPr>
                  <w:tcW w:w="1214" w:type="dxa"/>
                  <w:shd w:val="clear" w:color="auto" w:fill="auto"/>
                  <w:tcMar>
                    <w:left w:w="108" w:type="dxa"/>
                  </w:tcMar>
                </w:tcPr>
                <w:p w:rsidR="00E15251" w:rsidRDefault="00E15251" w:rsidP="00E15251">
                  <w:pPr>
                    <w:framePr w:hSpace="180" w:wrap="around" w:vAnchor="text" w:hAnchor="margin" w:y="158"/>
                  </w:pPr>
                  <w:r>
                    <w:t>command</w:t>
                  </w:r>
                </w:p>
              </w:tc>
              <w:tc>
                <w:tcPr>
                  <w:tcW w:w="8130" w:type="dxa"/>
                  <w:shd w:val="clear" w:color="auto" w:fill="auto"/>
                  <w:tcMar>
                    <w:left w:w="108" w:type="dxa"/>
                  </w:tcMar>
                </w:tcPr>
                <w:p w:rsidR="00E15251" w:rsidRDefault="00E15251" w:rsidP="00E15251">
                  <w:pPr>
                    <w:framePr w:hSpace="180" w:wrap="around" w:vAnchor="text" w:hAnchor="margin" w:y="158"/>
                  </w:pPr>
                  <w:r>
                    <w:t xml:space="preserve">[]  </w:t>
                  </w:r>
                  <w:r w:rsidRPr="009B22E7">
                    <w:t>STAR --</w:t>
                  </w:r>
                  <w:proofErr w:type="spellStart"/>
                  <w:r w:rsidRPr="009B22E7">
                    <w:t>genomeDir</w:t>
                  </w:r>
                  <w:proofErr w:type="spellEnd"/>
                  <w:r w:rsidRPr="009B22E7">
                    <w:t xml:space="preserve"> ${</w:t>
                  </w:r>
                  <w:proofErr w:type="spellStart"/>
                  <w:r w:rsidRPr="009B22E7">
                    <w:t>index_path</w:t>
                  </w:r>
                  <w:proofErr w:type="spellEnd"/>
                  <w:r w:rsidRPr="009B22E7">
                    <w:t>}/</w:t>
                  </w:r>
                  <w:proofErr w:type="spellStart"/>
                  <w:r w:rsidRPr="009B22E7">
                    <w:t>star_index</w:t>
                  </w:r>
                  <w:proofErr w:type="spellEnd"/>
                  <w:r w:rsidRPr="009B22E7">
                    <w:t>/ --</w:t>
                  </w:r>
                  <w:proofErr w:type="spellStart"/>
                  <w:r w:rsidRPr="009B22E7">
                    <w:t>readFilesIn</w:t>
                  </w:r>
                  <w:proofErr w:type="spellEnd"/>
                  <w:r w:rsidRPr="009B22E7">
                    <w:t xml:space="preserve"> $fq1 $fq2 --</w:t>
                  </w:r>
                  <w:proofErr w:type="spellStart"/>
                  <w:r w:rsidRPr="009B22E7">
                    <w:t>readFilesCommand</w:t>
                  </w:r>
                  <w:proofErr w:type="spellEnd"/>
                  <w:r w:rsidRPr="009B22E7">
                    <w:t xml:space="preserve"> </w:t>
                  </w:r>
                  <w:proofErr w:type="spellStart"/>
                  <w:r w:rsidRPr="009B22E7">
                    <w:t>zcat</w:t>
                  </w:r>
                  <w:proofErr w:type="spellEnd"/>
                  <w:r w:rsidRPr="009B22E7">
                    <w:t xml:space="preserve"> --</w:t>
                  </w:r>
                  <w:proofErr w:type="spellStart"/>
                  <w:r w:rsidRPr="009B22E7">
                    <w:t>genomeLoad</w:t>
                  </w:r>
                  <w:proofErr w:type="spellEnd"/>
                  <w:r w:rsidRPr="009B22E7">
                    <w:t xml:space="preserve"> </w:t>
                  </w:r>
                  <w:proofErr w:type="spellStart"/>
                  <w:r w:rsidRPr="009B22E7">
                    <w:t>NoSharedMemory</w:t>
                  </w:r>
                  <w:proofErr w:type="spellEnd"/>
                  <w:r w:rsidRPr="009B22E7">
                    <w:t xml:space="preserve"> --</w:t>
                  </w:r>
                  <w:proofErr w:type="spellStart"/>
                  <w:r w:rsidRPr="009B22E7">
                    <w:t>outFilterMismatchNmax</w:t>
                  </w:r>
                  <w:proofErr w:type="spellEnd"/>
                  <w:r w:rsidRPr="009B22E7">
                    <w:t xml:space="preserve"> 999 --</w:t>
                  </w:r>
                  <w:proofErr w:type="spellStart"/>
                  <w:r w:rsidRPr="009B22E7">
                    <w:t>outFilterMismatchNoverReadLmax</w:t>
                  </w:r>
                  <w:proofErr w:type="spellEnd"/>
                  <w:r w:rsidRPr="009B22E7">
                    <w:t xml:space="preserve"> 0.04 --</w:t>
                  </w:r>
                  <w:proofErr w:type="spellStart"/>
                  <w:r w:rsidRPr="009B22E7">
                    <w:t>outFilterMultimapNmax</w:t>
                  </w:r>
                  <w:proofErr w:type="spellEnd"/>
                  <w:r w:rsidRPr="009B22E7">
                    <w:t xml:space="preserve"> 20 --</w:t>
                  </w:r>
                  <w:proofErr w:type="spellStart"/>
                  <w:r w:rsidRPr="009B22E7">
                    <w:t>alignSJoverhangMin</w:t>
                  </w:r>
                  <w:proofErr w:type="spellEnd"/>
                  <w:r w:rsidRPr="009B22E7">
                    <w:t xml:space="preserve"> 8 --</w:t>
                  </w:r>
                  <w:proofErr w:type="spellStart"/>
                  <w:r w:rsidRPr="009B22E7">
                    <w:t>alignSJDBoverhangMin</w:t>
                  </w:r>
                  <w:proofErr w:type="spellEnd"/>
                  <w:r w:rsidRPr="009B22E7">
                    <w:t xml:space="preserve"> 1 --</w:t>
                  </w:r>
                  <w:proofErr w:type="spellStart"/>
                  <w:r w:rsidRPr="009B22E7">
                    <w:t>alignIntronMin</w:t>
                  </w:r>
                  <w:proofErr w:type="spellEnd"/>
                  <w:r w:rsidRPr="009B22E7">
                    <w:t xml:space="preserve"> 20 --</w:t>
                  </w:r>
                  <w:proofErr w:type="spellStart"/>
                  <w:r w:rsidRPr="009B22E7">
                    <w:t>alignIntronMax</w:t>
                  </w:r>
                  <w:proofErr w:type="spellEnd"/>
                  <w:r w:rsidRPr="009B22E7">
                    <w:t xml:space="preserve"> 1000000 --</w:t>
                  </w:r>
                  <w:proofErr w:type="spellStart"/>
                  <w:r w:rsidRPr="009B22E7">
                    <w:t>alignMatesGapMax</w:t>
                  </w:r>
                  <w:proofErr w:type="spellEnd"/>
                  <w:r w:rsidRPr="009B22E7">
                    <w:t xml:space="preserve"> 1000000 --</w:t>
                  </w:r>
                  <w:proofErr w:type="spellStart"/>
                  <w:r w:rsidRPr="009B22E7">
                    <w:t>outSAMheaderCommentFile</w:t>
                  </w:r>
                  <w:proofErr w:type="spellEnd"/>
                  <w:r w:rsidRPr="009B22E7">
                    <w:t xml:space="preserve"> COfile.txt --</w:t>
                  </w:r>
                  <w:proofErr w:type="spellStart"/>
                  <w:r w:rsidRPr="009B22E7">
                    <w:t>outSAMheaderHD</w:t>
                  </w:r>
                  <w:proofErr w:type="spellEnd"/>
                  <w:r w:rsidRPr="009B22E7">
                    <w:t xml:space="preserve"> @HD VN:1.4 </w:t>
                  </w:r>
                  <w:proofErr w:type="spellStart"/>
                  <w:r w:rsidRPr="009B22E7">
                    <w:t>SO:coordinate</w:t>
                  </w:r>
                  <w:proofErr w:type="spellEnd"/>
                  <w:r w:rsidRPr="009B22E7">
                    <w:t xml:space="preserve"> --</w:t>
                  </w:r>
                  <w:proofErr w:type="spellStart"/>
                  <w:r w:rsidRPr="009B22E7">
                    <w:t>outSAMunmapped</w:t>
                  </w:r>
                  <w:proofErr w:type="spellEnd"/>
                  <w:r w:rsidRPr="009B22E7">
                    <w:t xml:space="preserve"> Within --</w:t>
                  </w:r>
                  <w:proofErr w:type="spellStart"/>
                  <w:r w:rsidRPr="009B22E7">
                    <w:t>outFilterType</w:t>
                  </w:r>
                  <w:proofErr w:type="spellEnd"/>
                  <w:r w:rsidRPr="009B22E7">
                    <w:t xml:space="preserve"> </w:t>
                  </w:r>
                  <w:proofErr w:type="spellStart"/>
                  <w:r w:rsidRPr="009B22E7">
                    <w:t>BySJout</w:t>
                  </w:r>
                  <w:proofErr w:type="spellEnd"/>
                  <w:r w:rsidRPr="009B22E7">
                    <w:t xml:space="preserve"> --</w:t>
                  </w:r>
                  <w:proofErr w:type="spellStart"/>
                  <w:r w:rsidRPr="009B22E7">
                    <w:t>outSAMattributes</w:t>
                  </w:r>
                  <w:proofErr w:type="spellEnd"/>
                  <w:r w:rsidRPr="009B22E7">
                    <w:t xml:space="preserve"> NH HI AS NM MD --</w:t>
                  </w:r>
                  <w:proofErr w:type="spellStart"/>
                  <w:r w:rsidRPr="009B22E7">
                    <w:t>outSAMstrandField</w:t>
                  </w:r>
                  <w:proofErr w:type="spellEnd"/>
                  <w:r w:rsidRPr="009B22E7">
                    <w:t xml:space="preserve"> </w:t>
                  </w:r>
                  <w:proofErr w:type="spellStart"/>
                  <w:r w:rsidRPr="009B22E7">
                    <w:t>intronMotif</w:t>
                  </w:r>
                  <w:proofErr w:type="spellEnd"/>
                  <w:r w:rsidRPr="009B22E7">
                    <w:t xml:space="preserve"> --</w:t>
                  </w:r>
                  <w:proofErr w:type="spellStart"/>
                  <w:r w:rsidRPr="009B22E7">
                    <w:t>outSAMtype</w:t>
                  </w:r>
                  <w:proofErr w:type="spellEnd"/>
                  <w:r w:rsidRPr="009B22E7">
                    <w:t xml:space="preserve"> BAM </w:t>
                  </w:r>
                  <w:proofErr w:type="spellStart"/>
                  <w:r w:rsidRPr="009B22E7">
                    <w:t>SortedByCoordinate</w:t>
                  </w:r>
                  <w:proofErr w:type="spellEnd"/>
                  <w:r w:rsidRPr="009B22E7">
                    <w:t xml:space="preserve"> --</w:t>
                  </w:r>
                  <w:proofErr w:type="spellStart"/>
                  <w:r w:rsidRPr="009B22E7">
                    <w:t>quantMode</w:t>
                  </w:r>
                  <w:proofErr w:type="spellEnd"/>
                  <w:r w:rsidRPr="009B22E7">
                    <w:t xml:space="preserve"> </w:t>
                  </w:r>
                  <w:proofErr w:type="spellStart"/>
                  <w:r w:rsidRPr="009B22E7">
                    <w:t>TranscriptomeSAM</w:t>
                  </w:r>
                  <w:proofErr w:type="spellEnd"/>
                  <w:r w:rsidRPr="009B22E7">
                    <w:t xml:space="preserve"> --</w:t>
                  </w:r>
                  <w:proofErr w:type="spellStart"/>
                  <w:r w:rsidRPr="009B22E7">
                    <w:t>sjdbScore</w:t>
                  </w:r>
                  <w:proofErr w:type="spellEnd"/>
                  <w:r w:rsidRPr="009B22E7">
                    <w:t xml:space="preserve"> 1 --</w:t>
                  </w:r>
                  <w:proofErr w:type="spellStart"/>
                  <w:r w:rsidRPr="009B22E7">
                    <w:t>limitBAMsortRAM</w:t>
                  </w:r>
                  <w:proofErr w:type="spellEnd"/>
                  <w:r w:rsidRPr="009B22E7">
                    <w:t xml:space="preserve"> 60000000000 --</w:t>
                  </w:r>
                  <w:proofErr w:type="spellStart"/>
                  <w:r w:rsidRPr="009B22E7">
                    <w:t>outFileNamePrefix</w:t>
                  </w:r>
                  <w:proofErr w:type="spellEnd"/>
                  <w:r w:rsidRPr="009B22E7">
                    <w:t xml:space="preserve"> out</w:t>
                  </w:r>
                </w:p>
                <w:p w:rsidR="00E15251" w:rsidRDefault="00E15251" w:rsidP="00E15251">
                  <w:pPr>
                    <w:framePr w:hSpace="180" w:wrap="around" w:vAnchor="text" w:hAnchor="margin" w:y="158"/>
                  </w:pPr>
                  <w:proofErr w:type="gramStart"/>
                  <w:r>
                    <w:t>[]  mv</w:t>
                  </w:r>
                  <w:proofErr w:type="gramEnd"/>
                  <w:r>
                    <w:t xml:space="preserve"> </w:t>
                  </w:r>
                  <w:proofErr w:type="spellStart"/>
                  <w:r>
                    <w:t>outLog.final.out</w:t>
                  </w:r>
                  <w:proofErr w:type="spellEnd"/>
                  <w:r>
                    <w:t xml:space="preserve"> ${pair_id}.alignerout.txt</w:t>
                  </w:r>
                </w:p>
                <w:p w:rsidR="00E15251" w:rsidRDefault="00E15251" w:rsidP="00E15251">
                  <w:pPr>
                    <w:framePr w:hSpace="180" w:wrap="around" w:vAnchor="text" w:hAnchor="margin" w:y="158"/>
                  </w:pPr>
                  <w:proofErr w:type="gramStart"/>
                  <w:r>
                    <w:t>[]  mv</w:t>
                  </w:r>
                  <w:proofErr w:type="gramEnd"/>
                  <w:r>
                    <w:t xml:space="preserve"> </w:t>
                  </w:r>
                  <w:proofErr w:type="spellStart"/>
                  <w:r>
                    <w:t>outAligned.sortedByCoord.out.bam</w:t>
                  </w:r>
                  <w:proofErr w:type="spellEnd"/>
                  <w:r>
                    <w:t xml:space="preserve"> </w:t>
                  </w:r>
                  <w:proofErr w:type="spellStart"/>
                  <w:r>
                    <w:t>output.bam</w:t>
                  </w:r>
                  <w:proofErr w:type="spellEnd"/>
                </w:p>
                <w:p w:rsidR="00E15251" w:rsidRDefault="00E15251" w:rsidP="00E15251">
                  <w:pPr>
                    <w:framePr w:hSpace="180" w:wrap="around" w:vAnchor="text" w:hAnchor="margin" w:y="158"/>
                  </w:pPr>
                  <w:proofErr w:type="gramStart"/>
                  <w:r>
                    <w:t xml:space="preserve">[]  </w:t>
                  </w:r>
                  <w:proofErr w:type="spellStart"/>
                  <w:r>
                    <w:t>samtools</w:t>
                  </w:r>
                  <w:proofErr w:type="spellEnd"/>
                  <w:proofErr w:type="gramEnd"/>
                  <w:r>
                    <w:t xml:space="preserve"> sort -@ $SLURM_CPUS_ON_NODE -O BAM -n -o  </w:t>
                  </w:r>
                  <w:proofErr w:type="spellStart"/>
                  <w:r>
                    <w:t>output.nsort.bam</w:t>
                  </w:r>
                  <w:proofErr w:type="spellEnd"/>
                  <w:r>
                    <w:t xml:space="preserve"> </w:t>
                  </w:r>
                  <w:proofErr w:type="spellStart"/>
                  <w:r>
                    <w:t>output.bam</w:t>
                  </w:r>
                  <w:proofErr w:type="spellEnd"/>
                </w:p>
                <w:p w:rsidR="00E15251" w:rsidRDefault="00E15251" w:rsidP="00E15251">
                  <w:pPr>
                    <w:framePr w:hSpace="180" w:wrap="around" w:vAnchor="text" w:hAnchor="margin" w:y="158"/>
                  </w:pPr>
                  <w:proofErr w:type="gramStart"/>
                  <w:r>
                    <w:t>[]  java</w:t>
                  </w:r>
                  <w:proofErr w:type="gramEnd"/>
                  <w:r>
                    <w:t xml:space="preserve"> -jar $PICARD/picard.jar </w:t>
                  </w:r>
                  <w:proofErr w:type="spellStart"/>
                  <w:r>
                    <w:t>FixMateInformation</w:t>
                  </w:r>
                  <w:proofErr w:type="spellEnd"/>
                  <w:r>
                    <w:t xml:space="preserve"> ASSUME_SORTED=TRUE SORT_ORDER=coordinate ADD_MATE_CIGAR=TRUE I=</w:t>
                  </w:r>
                  <w:proofErr w:type="spellStart"/>
                  <w:r>
                    <w:t>output.nsort.bam</w:t>
                  </w:r>
                  <w:proofErr w:type="spellEnd"/>
                  <w:r>
                    <w:t xml:space="preserve"> O=${</w:t>
                  </w:r>
                  <w:proofErr w:type="spellStart"/>
                  <w:r>
                    <w:t>pair_id</w:t>
                  </w:r>
                  <w:proofErr w:type="spellEnd"/>
                  <w:r>
                    <w:t>}.bam</w:t>
                  </w:r>
                </w:p>
                <w:p w:rsidR="00E15251" w:rsidRDefault="00E15251" w:rsidP="00E15251">
                  <w:pPr>
                    <w:framePr w:hSpace="180" w:wrap="around" w:vAnchor="text" w:hAnchor="margin" w:y="158"/>
                  </w:pPr>
                  <w:r>
                    <w:t xml:space="preserve">[]  </w:t>
                  </w:r>
                  <w:proofErr w:type="spellStart"/>
                  <w:r>
                    <w:t>samtools</w:t>
                  </w:r>
                  <w:proofErr w:type="spellEnd"/>
                  <w:r>
                    <w:t xml:space="preserve"> index -@ $SLURM_CPUS_ON_NODE ${</w:t>
                  </w:r>
                  <w:proofErr w:type="spellStart"/>
                  <w:r>
                    <w:t>pair_id</w:t>
                  </w:r>
                  <w:proofErr w:type="spellEnd"/>
                  <w:r>
                    <w:t>}.bam</w:t>
                  </w:r>
                </w:p>
              </w:tc>
            </w:tr>
          </w:tbl>
          <w:p w:rsidR="00E15251" w:rsidRDefault="00E15251" w:rsidP="00E15251"/>
          <w:p w:rsidR="00E15251" w:rsidRDefault="00E15251" w:rsidP="00E15251">
            <w:r>
              <w:t>3.2. Use HISAT2</w:t>
            </w:r>
          </w:p>
          <w:tbl>
            <w:tblPr>
              <w:tblStyle w:val="TableGrid"/>
              <w:tblW w:w="9345" w:type="dxa"/>
              <w:tblLayout w:type="fixed"/>
              <w:tblLook w:val="04A0" w:firstRow="1" w:lastRow="0" w:firstColumn="1" w:lastColumn="0" w:noHBand="0" w:noVBand="1"/>
            </w:tblPr>
            <w:tblGrid>
              <w:gridCol w:w="1214"/>
              <w:gridCol w:w="8131"/>
            </w:tblGrid>
            <w:tr w:rsidR="00E15251" w:rsidTr="00E15251">
              <w:tc>
                <w:tcPr>
                  <w:tcW w:w="1214" w:type="dxa"/>
                  <w:shd w:val="clear" w:color="auto" w:fill="auto"/>
                  <w:tcMar>
                    <w:left w:w="108" w:type="dxa"/>
                  </w:tcMar>
                </w:tcPr>
                <w:p w:rsidR="00E15251" w:rsidRDefault="00E15251" w:rsidP="00E15251">
                  <w:pPr>
                    <w:framePr w:hSpace="180" w:wrap="around" w:vAnchor="text" w:hAnchor="margin" w:y="158"/>
                  </w:pPr>
                  <w:r>
                    <w:t>executable</w:t>
                  </w:r>
                </w:p>
              </w:tc>
              <w:tc>
                <w:tcPr>
                  <w:tcW w:w="8130" w:type="dxa"/>
                  <w:shd w:val="clear" w:color="auto" w:fill="auto"/>
                  <w:tcMar>
                    <w:left w:w="108" w:type="dxa"/>
                  </w:tcMar>
                </w:tcPr>
                <w:p w:rsidR="00E15251" w:rsidRDefault="00E15251" w:rsidP="00E15251">
                  <w:pPr>
                    <w:pStyle w:val="NoSpacing"/>
                    <w:framePr w:hSpace="180" w:wrap="around" w:vAnchor="text" w:hAnchor="margin" w:y="158"/>
                  </w:pPr>
                  <w:r w:rsidRPr="002B6CAF">
                    <w:t>rnaseqalign.sh</w:t>
                  </w:r>
                  <w:r>
                    <w:t xml:space="preserve"> </w:t>
                  </w:r>
                  <w:r w:rsidRPr="009B22E7">
                    <w:t>hisat2/2.1.0-intel</w:t>
                  </w:r>
                  <w:r>
                    <w:t xml:space="preserve"> </w:t>
                  </w:r>
                  <w:proofErr w:type="spellStart"/>
                  <w:r>
                    <w:t>samtools</w:t>
                  </w:r>
                  <w:proofErr w:type="spellEnd"/>
                  <w:r>
                    <w:t>/1.6</w:t>
                  </w:r>
                  <w:r w:rsidRPr="00B94A7E">
                    <w:t xml:space="preserve"> </w:t>
                  </w:r>
                  <w:proofErr w:type="spellStart"/>
                  <w:r w:rsidRPr="00B94A7E">
                    <w:t>picard</w:t>
                  </w:r>
                  <w:proofErr w:type="spellEnd"/>
                  <w:r w:rsidRPr="00B94A7E">
                    <w:t>/</w:t>
                  </w:r>
                  <w:r>
                    <w:t>2.10.3</w:t>
                  </w:r>
                </w:p>
              </w:tc>
            </w:tr>
            <w:tr w:rsidR="00E15251" w:rsidTr="00E15251">
              <w:tc>
                <w:tcPr>
                  <w:tcW w:w="1214" w:type="dxa"/>
                  <w:shd w:val="clear" w:color="auto" w:fill="auto"/>
                  <w:tcMar>
                    <w:left w:w="108" w:type="dxa"/>
                  </w:tcMar>
                </w:tcPr>
                <w:p w:rsidR="00E15251" w:rsidRDefault="00E15251" w:rsidP="00E15251">
                  <w:pPr>
                    <w:framePr w:hSpace="180" w:wrap="around" w:vAnchor="text" w:hAnchor="margin" w:y="158"/>
                  </w:pPr>
                  <w:r>
                    <w:t>input</w:t>
                  </w:r>
                </w:p>
              </w:tc>
              <w:tc>
                <w:tcPr>
                  <w:tcW w:w="8130" w:type="dxa"/>
                  <w:shd w:val="clear" w:color="auto" w:fill="auto"/>
                  <w:tcMar>
                    <w:left w:w="108" w:type="dxa"/>
                  </w:tcMar>
                </w:tcPr>
                <w:p w:rsidR="00E15251" w:rsidRDefault="00E15251" w:rsidP="00E15251">
                  <w:pPr>
                    <w:pStyle w:val="NoSpacing"/>
                    <w:framePr w:hSpace="180" w:wrap="around" w:vAnchor="text" w:hAnchor="margin" w:y="158"/>
                  </w:pPr>
                  <w:r>
                    <w:t xml:space="preserve">HISAT2 index path, </w:t>
                  </w:r>
                  <w:proofErr w:type="spellStart"/>
                  <w:r>
                    <w:t>gzip</w:t>
                  </w:r>
                  <w:proofErr w:type="spellEnd"/>
                  <w:r>
                    <w:t xml:space="preserve"> </w:t>
                  </w:r>
                  <w:proofErr w:type="spellStart"/>
                  <w:r>
                    <w:t>fastq</w:t>
                  </w:r>
                  <w:proofErr w:type="spellEnd"/>
                </w:p>
              </w:tc>
            </w:tr>
            <w:tr w:rsidR="00E15251" w:rsidTr="00E15251">
              <w:tc>
                <w:tcPr>
                  <w:tcW w:w="1214" w:type="dxa"/>
                  <w:shd w:val="clear" w:color="auto" w:fill="auto"/>
                  <w:tcMar>
                    <w:left w:w="108" w:type="dxa"/>
                  </w:tcMar>
                </w:tcPr>
                <w:p w:rsidR="00E15251" w:rsidRDefault="00E15251" w:rsidP="00E15251">
                  <w:pPr>
                    <w:framePr w:hSpace="180" w:wrap="around" w:vAnchor="text" w:hAnchor="margin" w:y="158"/>
                  </w:pPr>
                  <w:r>
                    <w:lastRenderedPageBreak/>
                    <w:t>output</w:t>
                  </w:r>
                </w:p>
              </w:tc>
              <w:tc>
                <w:tcPr>
                  <w:tcW w:w="8130" w:type="dxa"/>
                  <w:shd w:val="clear" w:color="auto" w:fill="auto"/>
                  <w:tcMar>
                    <w:left w:w="108" w:type="dxa"/>
                  </w:tcMar>
                </w:tcPr>
                <w:p w:rsidR="00E15251" w:rsidRDefault="00E15251" w:rsidP="00E15251">
                  <w:pPr>
                    <w:pStyle w:val="NoSpacing"/>
                    <w:framePr w:hSpace="180" w:wrap="around" w:vAnchor="text" w:hAnchor="margin" w:y="158"/>
                  </w:pPr>
                  <w:r>
                    <w:t>Aligned bam, quality report</w:t>
                  </w:r>
                </w:p>
              </w:tc>
            </w:tr>
            <w:tr w:rsidR="00E15251" w:rsidTr="00E15251">
              <w:tc>
                <w:tcPr>
                  <w:tcW w:w="1214" w:type="dxa"/>
                  <w:shd w:val="clear" w:color="auto" w:fill="auto"/>
                  <w:tcMar>
                    <w:left w:w="108" w:type="dxa"/>
                  </w:tcMar>
                </w:tcPr>
                <w:p w:rsidR="00E15251" w:rsidRDefault="00E15251" w:rsidP="00E15251">
                  <w:pPr>
                    <w:framePr w:hSpace="180" w:wrap="around" w:vAnchor="text" w:hAnchor="margin" w:y="158"/>
                  </w:pPr>
                  <w:r>
                    <w:t>command</w:t>
                  </w:r>
                </w:p>
              </w:tc>
              <w:tc>
                <w:tcPr>
                  <w:tcW w:w="8130" w:type="dxa"/>
                  <w:shd w:val="clear" w:color="auto" w:fill="auto"/>
                  <w:tcMar>
                    <w:left w:w="108" w:type="dxa"/>
                  </w:tcMar>
                </w:tcPr>
                <w:p w:rsidR="00E15251" w:rsidRDefault="00E15251" w:rsidP="00E15251">
                  <w:pPr>
                    <w:pStyle w:val="NoSpacing"/>
                    <w:framePr w:hSpace="180" w:wrap="around" w:vAnchor="text" w:hAnchor="margin" w:y="158"/>
                  </w:pPr>
                  <w:proofErr w:type="gramStart"/>
                  <w:r>
                    <w:t xml:space="preserve">[]  </w:t>
                  </w:r>
                  <w:r w:rsidRPr="009B22E7">
                    <w:t>hisat</w:t>
                  </w:r>
                  <w:proofErr w:type="gramEnd"/>
                  <w:r w:rsidRPr="009B22E7">
                    <w:t>2 -p $SLURM_CPUS_ON_NODE --</w:t>
                  </w:r>
                  <w:proofErr w:type="spellStart"/>
                  <w:r w:rsidRPr="009B22E7">
                    <w:t>rg</w:t>
                  </w:r>
                  <w:proofErr w:type="spellEnd"/>
                  <w:r w:rsidRPr="009B22E7">
                    <w:t>-id ${</w:t>
                  </w:r>
                  <w:proofErr w:type="spellStart"/>
                  <w:r w:rsidRPr="009B22E7">
                    <w:t>pair_id</w:t>
                  </w:r>
                  <w:proofErr w:type="spellEnd"/>
                  <w:r w:rsidRPr="009B22E7">
                    <w:t>} --</w:t>
                  </w:r>
                  <w:proofErr w:type="spellStart"/>
                  <w:r w:rsidRPr="009B22E7">
                    <w:t>rg</w:t>
                  </w:r>
                  <w:proofErr w:type="spellEnd"/>
                  <w:r w:rsidRPr="009B22E7">
                    <w:t xml:space="preserve"> </w:t>
                  </w:r>
                  <w:proofErr w:type="spellStart"/>
                  <w:r w:rsidRPr="009B22E7">
                    <w:t>LB:tx</w:t>
                  </w:r>
                  <w:proofErr w:type="spellEnd"/>
                  <w:r w:rsidRPr="009B22E7">
                    <w:t xml:space="preserve"> --</w:t>
                  </w:r>
                  <w:proofErr w:type="spellStart"/>
                  <w:r w:rsidRPr="009B22E7">
                    <w:t>rg</w:t>
                  </w:r>
                  <w:proofErr w:type="spellEnd"/>
                  <w:r w:rsidRPr="009B22E7">
                    <w:t xml:space="preserve"> </w:t>
                  </w:r>
                  <w:proofErr w:type="spellStart"/>
                  <w:r w:rsidRPr="009B22E7">
                    <w:t>PL:illumina</w:t>
                  </w:r>
                  <w:proofErr w:type="spellEnd"/>
                  <w:r w:rsidRPr="009B22E7">
                    <w:t xml:space="preserve"> --</w:t>
                  </w:r>
                  <w:proofErr w:type="spellStart"/>
                  <w:r w:rsidRPr="009B22E7">
                    <w:t>rg</w:t>
                  </w:r>
                  <w:proofErr w:type="spellEnd"/>
                  <w:r w:rsidRPr="009B22E7">
                    <w:t xml:space="preserve"> </w:t>
                  </w:r>
                  <w:proofErr w:type="spellStart"/>
                  <w:r w:rsidRPr="009B22E7">
                    <w:t>PU:barcode</w:t>
                  </w:r>
                  <w:proofErr w:type="spellEnd"/>
                  <w:r w:rsidRPr="009B22E7">
                    <w:t xml:space="preserve"> --</w:t>
                  </w:r>
                  <w:proofErr w:type="spellStart"/>
                  <w:r w:rsidRPr="009B22E7">
                    <w:t>rg</w:t>
                  </w:r>
                  <w:proofErr w:type="spellEnd"/>
                  <w:r w:rsidRPr="009B22E7">
                    <w:t xml:space="preserve"> SM:${</w:t>
                  </w:r>
                  <w:proofErr w:type="spellStart"/>
                  <w:r w:rsidRPr="009B22E7">
                    <w:t>pair_id</w:t>
                  </w:r>
                  <w:proofErr w:type="spellEnd"/>
                  <w:r w:rsidRPr="009B22E7">
                    <w:t>} --add-</w:t>
                  </w:r>
                  <w:proofErr w:type="spellStart"/>
                  <w:r w:rsidRPr="009B22E7">
                    <w:t>chrname</w:t>
                  </w:r>
                  <w:proofErr w:type="spellEnd"/>
                  <w:r w:rsidRPr="009B22E7">
                    <w:t xml:space="preserve"> --no-</w:t>
                  </w:r>
                  <w:proofErr w:type="spellStart"/>
                  <w:r w:rsidRPr="009B22E7">
                    <w:t>unal</w:t>
                  </w:r>
                  <w:proofErr w:type="spellEnd"/>
                  <w:r w:rsidRPr="009B22E7">
                    <w:t xml:space="preserve"> --</w:t>
                  </w:r>
                  <w:proofErr w:type="spellStart"/>
                  <w:r w:rsidRPr="009B22E7">
                    <w:t>dta</w:t>
                  </w:r>
                  <w:proofErr w:type="spellEnd"/>
                  <w:r w:rsidRPr="009B22E7">
                    <w:t xml:space="preserve"> -x ${</w:t>
                  </w:r>
                  <w:proofErr w:type="spellStart"/>
                  <w:r w:rsidRPr="009B22E7">
                    <w:t>index_path</w:t>
                  </w:r>
                  <w:proofErr w:type="spellEnd"/>
                  <w:r w:rsidRPr="009B22E7">
                    <w:t>}/</w:t>
                  </w:r>
                  <w:proofErr w:type="spellStart"/>
                  <w:r w:rsidRPr="009B22E7">
                    <w:t>hisat_index</w:t>
                  </w:r>
                  <w:proofErr w:type="spellEnd"/>
                  <w:r w:rsidRPr="009B22E7">
                    <w:t xml:space="preserve">/genome -1 $fq1 -2 $fq2 -S </w:t>
                  </w:r>
                  <w:proofErr w:type="spellStart"/>
                  <w:r w:rsidRPr="009B22E7">
                    <w:t>out.sam</w:t>
                  </w:r>
                  <w:proofErr w:type="spellEnd"/>
                  <w:r w:rsidRPr="009B22E7">
                    <w:t xml:space="preserve"> --summary-file ${pair_id}.alignerout.txt</w:t>
                  </w:r>
                </w:p>
                <w:p w:rsidR="00E15251" w:rsidRDefault="00E15251" w:rsidP="00E15251">
                  <w:pPr>
                    <w:pStyle w:val="NoSpacing"/>
                    <w:framePr w:hSpace="180" w:wrap="around" w:vAnchor="text" w:hAnchor="margin" w:y="158"/>
                  </w:pPr>
                  <w:proofErr w:type="gramStart"/>
                  <w:r>
                    <w:t xml:space="preserve">[]  </w:t>
                  </w:r>
                  <w:proofErr w:type="spellStart"/>
                  <w:r w:rsidRPr="009B22E7">
                    <w:t>samtools</w:t>
                  </w:r>
                  <w:proofErr w:type="spellEnd"/>
                  <w:proofErr w:type="gramEnd"/>
                  <w:r w:rsidRPr="009B22E7">
                    <w:t xml:space="preserve"> view -1 --threads $SLURM_CPUS_ON_NODE -o </w:t>
                  </w:r>
                  <w:proofErr w:type="spellStart"/>
                  <w:r w:rsidRPr="009B22E7">
                    <w:t>output.bam</w:t>
                  </w:r>
                  <w:proofErr w:type="spellEnd"/>
                  <w:r w:rsidRPr="009B22E7">
                    <w:t xml:space="preserve"> </w:t>
                  </w:r>
                  <w:proofErr w:type="spellStart"/>
                  <w:r w:rsidRPr="009B22E7">
                    <w:t>out.sam</w:t>
                  </w:r>
                  <w:proofErr w:type="spellEnd"/>
                </w:p>
                <w:p w:rsidR="00E15251" w:rsidRDefault="00E15251" w:rsidP="00E15251">
                  <w:pPr>
                    <w:pStyle w:val="NoSpacing"/>
                    <w:framePr w:hSpace="180" w:wrap="around" w:vAnchor="text" w:hAnchor="margin" w:y="158"/>
                  </w:pPr>
                  <w:proofErr w:type="gramStart"/>
                  <w:r>
                    <w:t xml:space="preserve">[]  </w:t>
                  </w:r>
                  <w:proofErr w:type="spellStart"/>
                  <w:r>
                    <w:t>samtools</w:t>
                  </w:r>
                  <w:proofErr w:type="spellEnd"/>
                  <w:proofErr w:type="gramEnd"/>
                  <w:r>
                    <w:t xml:space="preserve"> sort -@ $SLURM_CPUS_ON_NODE -O BAM -n -o  </w:t>
                  </w:r>
                  <w:proofErr w:type="spellStart"/>
                  <w:r>
                    <w:t>output.nsort.bam</w:t>
                  </w:r>
                  <w:proofErr w:type="spellEnd"/>
                  <w:r>
                    <w:t xml:space="preserve"> </w:t>
                  </w:r>
                  <w:proofErr w:type="spellStart"/>
                  <w:r>
                    <w:t>output.bam</w:t>
                  </w:r>
                  <w:proofErr w:type="spellEnd"/>
                </w:p>
                <w:p w:rsidR="00E15251" w:rsidRDefault="00E15251" w:rsidP="00E15251">
                  <w:pPr>
                    <w:pStyle w:val="NoSpacing"/>
                    <w:framePr w:hSpace="180" w:wrap="around" w:vAnchor="text" w:hAnchor="margin" w:y="158"/>
                  </w:pPr>
                  <w:proofErr w:type="gramStart"/>
                  <w:r>
                    <w:t>[]  java</w:t>
                  </w:r>
                  <w:proofErr w:type="gramEnd"/>
                  <w:r>
                    <w:t xml:space="preserve"> -jar $PICARD/picard.jar </w:t>
                  </w:r>
                  <w:proofErr w:type="spellStart"/>
                  <w:r>
                    <w:t>FixMateInformation</w:t>
                  </w:r>
                  <w:proofErr w:type="spellEnd"/>
                  <w:r>
                    <w:t xml:space="preserve"> ASSUME_SORTED=TRUE SORT_ORDER=coordinate ADD_MATE_CIGAR=TRUE I=</w:t>
                  </w:r>
                  <w:proofErr w:type="spellStart"/>
                  <w:r>
                    <w:t>output.nsort.bam</w:t>
                  </w:r>
                  <w:proofErr w:type="spellEnd"/>
                  <w:r>
                    <w:t xml:space="preserve"> O=${</w:t>
                  </w:r>
                  <w:proofErr w:type="spellStart"/>
                  <w:r>
                    <w:t>pair_id</w:t>
                  </w:r>
                  <w:proofErr w:type="spellEnd"/>
                  <w:r>
                    <w:t>}.bam</w:t>
                  </w:r>
                </w:p>
                <w:p w:rsidR="00E15251" w:rsidRDefault="00E15251" w:rsidP="00E15251">
                  <w:pPr>
                    <w:pStyle w:val="NoSpacing"/>
                    <w:framePr w:hSpace="180" w:wrap="around" w:vAnchor="text" w:hAnchor="margin" w:y="158"/>
                  </w:pPr>
                  <w:r>
                    <w:t xml:space="preserve">[]  </w:t>
                  </w:r>
                  <w:proofErr w:type="spellStart"/>
                  <w:r>
                    <w:t>samtools</w:t>
                  </w:r>
                  <w:proofErr w:type="spellEnd"/>
                  <w:r>
                    <w:t xml:space="preserve"> index -@ $SLURM_CPUS_ON_NODE ${</w:t>
                  </w:r>
                  <w:proofErr w:type="spellStart"/>
                  <w:r>
                    <w:t>pair_id</w:t>
                  </w:r>
                  <w:proofErr w:type="spellEnd"/>
                  <w:r>
                    <w:t>}.bam</w:t>
                  </w:r>
                </w:p>
              </w:tc>
            </w:tr>
          </w:tbl>
          <w:p w:rsidR="00E15251" w:rsidRDefault="00E15251" w:rsidP="00E15251"/>
          <w:p w:rsidR="00E15251" w:rsidRDefault="00E15251" w:rsidP="00E15251">
            <w:r>
              <w:t xml:space="preserve">4. </w:t>
            </w:r>
            <w:r>
              <w:rPr>
                <w:rFonts w:ascii="Times New Roman" w:hAnsi="Times New Roman" w:cs="Times New Roman"/>
                <w:szCs w:val="20"/>
              </w:rPr>
              <w:t>Generate counts of bam file</w:t>
            </w:r>
          </w:p>
          <w:p w:rsidR="00E15251" w:rsidRDefault="00E15251" w:rsidP="00E15251">
            <w:r>
              <w:t xml:space="preserve">Use bam-read count to generate per base read counts  </w:t>
            </w:r>
          </w:p>
          <w:tbl>
            <w:tblPr>
              <w:tblStyle w:val="TableGrid"/>
              <w:tblW w:w="9360" w:type="dxa"/>
              <w:tblLayout w:type="fixed"/>
              <w:tblLook w:val="04A0" w:firstRow="1" w:lastRow="0" w:firstColumn="1" w:lastColumn="0" w:noHBand="0" w:noVBand="1"/>
            </w:tblPr>
            <w:tblGrid>
              <w:gridCol w:w="1199"/>
              <w:gridCol w:w="8161"/>
            </w:tblGrid>
            <w:tr w:rsidR="00E15251" w:rsidTr="00E15251">
              <w:tc>
                <w:tcPr>
                  <w:tcW w:w="1199" w:type="dxa"/>
                  <w:shd w:val="clear" w:color="auto" w:fill="auto"/>
                  <w:tcMar>
                    <w:left w:w="108" w:type="dxa"/>
                  </w:tcMar>
                </w:tcPr>
                <w:p w:rsidR="00E15251" w:rsidRDefault="00E15251" w:rsidP="00E15251">
                  <w:pPr>
                    <w:framePr w:hSpace="180" w:wrap="around" w:vAnchor="text" w:hAnchor="margin" w:y="158"/>
                  </w:pPr>
                  <w:r>
                    <w:t>executable</w:t>
                  </w:r>
                </w:p>
              </w:tc>
              <w:tc>
                <w:tcPr>
                  <w:tcW w:w="8160" w:type="dxa"/>
                  <w:shd w:val="clear" w:color="auto" w:fill="auto"/>
                  <w:tcMar>
                    <w:left w:w="108" w:type="dxa"/>
                  </w:tcMar>
                </w:tcPr>
                <w:p w:rsidR="00E15251" w:rsidRDefault="00E15251" w:rsidP="00E15251">
                  <w:pPr>
                    <w:pStyle w:val="NoSpacing"/>
                    <w:framePr w:hSpace="180" w:wrap="around" w:vAnchor="text" w:hAnchor="margin" w:y="158"/>
                  </w:pPr>
                  <w:proofErr w:type="spellStart"/>
                  <w:r w:rsidRPr="00AE45A3">
                    <w:t>samtools</w:t>
                  </w:r>
                  <w:proofErr w:type="spellEnd"/>
                  <w:r w:rsidRPr="00AE45A3">
                    <w:t>/1.6</w:t>
                  </w:r>
                </w:p>
              </w:tc>
            </w:tr>
            <w:tr w:rsidR="00E15251" w:rsidTr="00E15251">
              <w:tc>
                <w:tcPr>
                  <w:tcW w:w="1199" w:type="dxa"/>
                  <w:shd w:val="clear" w:color="auto" w:fill="auto"/>
                  <w:tcMar>
                    <w:left w:w="108" w:type="dxa"/>
                  </w:tcMar>
                </w:tcPr>
                <w:p w:rsidR="00E15251" w:rsidRDefault="00E15251" w:rsidP="00E15251">
                  <w:pPr>
                    <w:framePr w:hSpace="180" w:wrap="around" w:vAnchor="text" w:hAnchor="margin" w:y="158"/>
                  </w:pPr>
                  <w:r>
                    <w:t>input</w:t>
                  </w:r>
                </w:p>
              </w:tc>
              <w:tc>
                <w:tcPr>
                  <w:tcW w:w="8160" w:type="dxa"/>
                  <w:shd w:val="clear" w:color="auto" w:fill="auto"/>
                  <w:tcMar>
                    <w:left w:w="108" w:type="dxa"/>
                  </w:tcMar>
                </w:tcPr>
                <w:p w:rsidR="00E15251" w:rsidRDefault="00E15251" w:rsidP="00E15251">
                  <w:pPr>
                    <w:pStyle w:val="NoSpacing"/>
                    <w:framePr w:hSpace="180" w:wrap="around" w:vAnchor="text" w:hAnchor="margin" w:y="158"/>
                    <w:rPr>
                      <w:rFonts w:ascii="Calibri" w:eastAsia="Calibri" w:hAnsi="Calibri" w:cs="Calibri"/>
                    </w:rPr>
                  </w:pPr>
                  <w:r>
                    <w:rPr>
                      <w:rFonts w:eastAsia="Calibri" w:cs="Calibri"/>
                    </w:rPr>
                    <w:t>Aligned bam file</w:t>
                  </w:r>
                </w:p>
              </w:tc>
            </w:tr>
            <w:tr w:rsidR="00E15251" w:rsidTr="00E15251">
              <w:tc>
                <w:tcPr>
                  <w:tcW w:w="1199" w:type="dxa"/>
                  <w:shd w:val="clear" w:color="auto" w:fill="auto"/>
                  <w:tcMar>
                    <w:left w:w="108" w:type="dxa"/>
                  </w:tcMar>
                </w:tcPr>
                <w:p w:rsidR="00E15251" w:rsidRDefault="00E15251" w:rsidP="00E15251">
                  <w:pPr>
                    <w:framePr w:hSpace="180" w:wrap="around" w:vAnchor="text" w:hAnchor="margin" w:y="158"/>
                  </w:pPr>
                  <w:r>
                    <w:t>output</w:t>
                  </w:r>
                </w:p>
              </w:tc>
              <w:tc>
                <w:tcPr>
                  <w:tcW w:w="8160" w:type="dxa"/>
                  <w:shd w:val="clear" w:color="auto" w:fill="auto"/>
                  <w:tcMar>
                    <w:left w:w="108" w:type="dxa"/>
                  </w:tcMar>
                </w:tcPr>
                <w:p w:rsidR="00E15251" w:rsidRDefault="00E15251" w:rsidP="00E15251">
                  <w:pPr>
                    <w:pStyle w:val="NoSpacing"/>
                    <w:framePr w:hSpace="180" w:wrap="around" w:vAnchor="text" w:hAnchor="margin" w:y="158"/>
                  </w:pPr>
                  <w:r>
                    <w:t>Count text file</w:t>
                  </w:r>
                </w:p>
              </w:tc>
            </w:tr>
            <w:tr w:rsidR="00E15251" w:rsidTr="00E15251">
              <w:tc>
                <w:tcPr>
                  <w:tcW w:w="1199" w:type="dxa"/>
                  <w:shd w:val="clear" w:color="auto" w:fill="auto"/>
                  <w:tcMar>
                    <w:left w:w="108" w:type="dxa"/>
                  </w:tcMar>
                </w:tcPr>
                <w:p w:rsidR="00E15251" w:rsidRDefault="00E15251" w:rsidP="00E15251">
                  <w:pPr>
                    <w:framePr w:hSpace="180" w:wrap="around" w:vAnchor="text" w:hAnchor="margin" w:y="158"/>
                  </w:pPr>
                  <w:r>
                    <w:t>command</w:t>
                  </w:r>
                </w:p>
              </w:tc>
              <w:tc>
                <w:tcPr>
                  <w:tcW w:w="8160" w:type="dxa"/>
                  <w:shd w:val="clear" w:color="auto" w:fill="auto"/>
                  <w:tcMar>
                    <w:left w:w="108" w:type="dxa"/>
                  </w:tcMar>
                </w:tcPr>
                <w:p w:rsidR="00E15251" w:rsidRPr="00983208" w:rsidRDefault="00E15251" w:rsidP="00E15251">
                  <w:pPr>
                    <w:pStyle w:val="NoSpacing"/>
                    <w:framePr w:hSpace="180" w:wrap="around" w:vAnchor="text" w:hAnchor="margin" w:y="158"/>
                  </w:pPr>
                  <w:r>
                    <w:t xml:space="preserve">[]  </w:t>
                  </w:r>
                  <w:r w:rsidRPr="00AE45A3">
                    <w:t>/project/shared/bicf_workflow_ref/seqprg/bam-readcount/bin/bam-readcount -w 0 -q 0 -b 25 -f ${</w:t>
                  </w:r>
                  <w:proofErr w:type="spellStart"/>
                  <w:r w:rsidRPr="00AE45A3">
                    <w:t>index_path</w:t>
                  </w:r>
                  <w:proofErr w:type="spellEnd"/>
                  <w:r w:rsidRPr="00AE45A3">
                    <w:t>}/</w:t>
                  </w:r>
                  <w:proofErr w:type="spellStart"/>
                  <w:r w:rsidRPr="00AE45A3">
                    <w:t>genome.fa</w:t>
                  </w:r>
                  <w:proofErr w:type="spellEnd"/>
                  <w:r w:rsidRPr="00AE45A3">
                    <w:t xml:space="preserve"> $</w:t>
                  </w:r>
                  <w:proofErr w:type="spellStart"/>
                  <w:r w:rsidRPr="00AE45A3">
                    <w:t>rbam</w:t>
                  </w:r>
                  <w:proofErr w:type="spellEnd"/>
                  <w:r w:rsidRPr="00AE45A3">
                    <w:t xml:space="preserve"> &gt; ${pair_id}.bamreadct.txt</w:t>
                  </w:r>
                </w:p>
              </w:tc>
            </w:tr>
          </w:tbl>
          <w:p w:rsidR="00E15251" w:rsidRDefault="00E15251" w:rsidP="00E15251"/>
          <w:p w:rsidR="00E15251" w:rsidRDefault="00E15251" w:rsidP="00E15251">
            <w:r>
              <w:t xml:space="preserve">5. </w:t>
            </w:r>
            <w:r w:rsidRPr="001078F7">
              <w:rPr>
                <w:rFonts w:ascii="Times New Roman" w:hAnsi="Times New Roman" w:cs="Times New Roman"/>
                <w:szCs w:val="20"/>
              </w:rPr>
              <w:t xml:space="preserve">Calculate </w:t>
            </w:r>
            <w:r>
              <w:rPr>
                <w:rFonts w:ascii="Times New Roman" w:hAnsi="Times New Roman" w:cs="Times New Roman"/>
                <w:szCs w:val="20"/>
              </w:rPr>
              <w:t xml:space="preserve">Quality </w:t>
            </w:r>
            <w:r w:rsidRPr="001078F7">
              <w:rPr>
                <w:rFonts w:ascii="Times New Roman" w:hAnsi="Times New Roman" w:cs="Times New Roman"/>
                <w:szCs w:val="20"/>
              </w:rPr>
              <w:t xml:space="preserve">Metrics </w:t>
            </w:r>
            <w:r>
              <w:rPr>
                <w:rFonts w:ascii="Times New Roman" w:hAnsi="Times New Roman" w:cs="Times New Roman"/>
                <w:szCs w:val="20"/>
              </w:rPr>
              <w:t>o</w:t>
            </w:r>
            <w:r w:rsidRPr="001078F7">
              <w:rPr>
                <w:rFonts w:ascii="Times New Roman" w:hAnsi="Times New Roman" w:cs="Times New Roman"/>
                <w:szCs w:val="20"/>
              </w:rPr>
              <w:t>f Alignment</w:t>
            </w:r>
          </w:p>
          <w:p w:rsidR="00E15251" w:rsidRDefault="00E15251" w:rsidP="00E15251">
            <w:r>
              <w:t xml:space="preserve">Gather workflow quality metrics, run information and reference. Output summary file per sample.  </w:t>
            </w:r>
          </w:p>
          <w:tbl>
            <w:tblPr>
              <w:tblStyle w:val="TableGrid"/>
              <w:tblW w:w="9360" w:type="dxa"/>
              <w:tblLayout w:type="fixed"/>
              <w:tblLook w:val="04A0" w:firstRow="1" w:lastRow="0" w:firstColumn="1" w:lastColumn="0" w:noHBand="0" w:noVBand="1"/>
            </w:tblPr>
            <w:tblGrid>
              <w:gridCol w:w="1199"/>
              <w:gridCol w:w="8161"/>
            </w:tblGrid>
            <w:tr w:rsidR="00E15251" w:rsidTr="00E15251">
              <w:tc>
                <w:tcPr>
                  <w:tcW w:w="1199" w:type="dxa"/>
                  <w:shd w:val="clear" w:color="auto" w:fill="auto"/>
                  <w:tcMar>
                    <w:left w:w="108" w:type="dxa"/>
                  </w:tcMar>
                </w:tcPr>
                <w:p w:rsidR="00E15251" w:rsidRDefault="00E15251" w:rsidP="00E15251">
                  <w:pPr>
                    <w:framePr w:hSpace="180" w:wrap="around" w:vAnchor="text" w:hAnchor="margin" w:y="158"/>
                  </w:pPr>
                  <w:r>
                    <w:t>executable</w:t>
                  </w:r>
                </w:p>
              </w:tc>
              <w:tc>
                <w:tcPr>
                  <w:tcW w:w="8160" w:type="dxa"/>
                  <w:shd w:val="clear" w:color="auto" w:fill="auto"/>
                  <w:tcMar>
                    <w:left w:w="108" w:type="dxa"/>
                  </w:tcMar>
                </w:tcPr>
                <w:p w:rsidR="00E15251" w:rsidRDefault="00E15251" w:rsidP="00E15251">
                  <w:pPr>
                    <w:pStyle w:val="NoSpacing"/>
                    <w:framePr w:hSpace="180" w:wrap="around" w:vAnchor="text" w:hAnchor="margin" w:y="158"/>
                  </w:pPr>
                  <w:r w:rsidRPr="00DC2958">
                    <w:t>bamqc.sh</w:t>
                  </w:r>
                  <w:r>
                    <w:t xml:space="preserve"> sequenceqc_rnaseq.pl </w:t>
                  </w:r>
                  <w:proofErr w:type="spellStart"/>
                  <w:r>
                    <w:t>samtools</w:t>
                  </w:r>
                  <w:proofErr w:type="spellEnd"/>
                  <w:r>
                    <w:t xml:space="preserve">/1.6 </w:t>
                  </w:r>
                  <w:proofErr w:type="spellStart"/>
                  <w:r>
                    <w:t>fastqc</w:t>
                  </w:r>
                  <w:proofErr w:type="spellEnd"/>
                  <w:r>
                    <w:t xml:space="preserve">/0.11.5 </w:t>
                  </w:r>
                  <w:proofErr w:type="spellStart"/>
                  <w:r w:rsidRPr="004431CB">
                    <w:t>git</w:t>
                  </w:r>
                  <w:proofErr w:type="spellEnd"/>
                  <w:r w:rsidRPr="004431CB">
                    <w:t>/</w:t>
                  </w:r>
                  <w:proofErr w:type="spellStart"/>
                  <w:r w:rsidRPr="004431CB">
                    <w:t>gcc</w:t>
                  </w:r>
                  <w:proofErr w:type="spellEnd"/>
                  <w:r w:rsidRPr="004431CB">
                    <w:t>/v2.12.2</w:t>
                  </w:r>
                </w:p>
              </w:tc>
            </w:tr>
            <w:tr w:rsidR="00E15251" w:rsidTr="00E15251">
              <w:tc>
                <w:tcPr>
                  <w:tcW w:w="1199" w:type="dxa"/>
                  <w:shd w:val="clear" w:color="auto" w:fill="auto"/>
                  <w:tcMar>
                    <w:left w:w="108" w:type="dxa"/>
                  </w:tcMar>
                </w:tcPr>
                <w:p w:rsidR="00E15251" w:rsidRDefault="00E15251" w:rsidP="00E15251">
                  <w:pPr>
                    <w:framePr w:hSpace="180" w:wrap="around" w:vAnchor="text" w:hAnchor="margin" w:y="158"/>
                  </w:pPr>
                  <w:r>
                    <w:t>input</w:t>
                  </w:r>
                </w:p>
              </w:tc>
              <w:tc>
                <w:tcPr>
                  <w:tcW w:w="8160" w:type="dxa"/>
                  <w:shd w:val="clear" w:color="auto" w:fill="auto"/>
                  <w:tcMar>
                    <w:left w:w="108" w:type="dxa"/>
                  </w:tcMar>
                </w:tcPr>
                <w:p w:rsidR="00E15251" w:rsidRDefault="00E15251" w:rsidP="00E15251">
                  <w:pPr>
                    <w:pStyle w:val="NoSpacing"/>
                    <w:framePr w:hSpace="180" w:wrap="around" w:vAnchor="text" w:hAnchor="margin" w:y="158"/>
                    <w:rPr>
                      <w:rFonts w:ascii="Calibri" w:eastAsia="Calibri" w:hAnsi="Calibri" w:cs="Calibri"/>
                    </w:rPr>
                  </w:pPr>
                  <w:r>
                    <w:rPr>
                      <w:rFonts w:eastAsia="Calibri" w:cs="Calibri"/>
                    </w:rPr>
                    <w:t>alignment flagstat.txt output file</w:t>
                  </w:r>
                </w:p>
              </w:tc>
            </w:tr>
            <w:tr w:rsidR="00E15251" w:rsidTr="00E15251">
              <w:tc>
                <w:tcPr>
                  <w:tcW w:w="1199" w:type="dxa"/>
                  <w:shd w:val="clear" w:color="auto" w:fill="auto"/>
                  <w:tcMar>
                    <w:left w:w="108" w:type="dxa"/>
                  </w:tcMar>
                </w:tcPr>
                <w:p w:rsidR="00E15251" w:rsidRDefault="00E15251" w:rsidP="00E15251">
                  <w:pPr>
                    <w:framePr w:hSpace="180" w:wrap="around" w:vAnchor="text" w:hAnchor="margin" w:y="158"/>
                  </w:pPr>
                  <w:r>
                    <w:t>output</w:t>
                  </w:r>
                </w:p>
              </w:tc>
              <w:tc>
                <w:tcPr>
                  <w:tcW w:w="8160" w:type="dxa"/>
                  <w:shd w:val="clear" w:color="auto" w:fill="auto"/>
                  <w:tcMar>
                    <w:left w:w="108" w:type="dxa"/>
                  </w:tcMar>
                </w:tcPr>
                <w:p w:rsidR="00E15251" w:rsidRDefault="00E15251" w:rsidP="00E15251">
                  <w:pPr>
                    <w:pStyle w:val="NoSpacing"/>
                    <w:framePr w:hSpace="180" w:wrap="around" w:vAnchor="text" w:hAnchor="margin" w:y="158"/>
                  </w:pPr>
                  <w:r>
                    <w:t>alignment and workflow quality metrics</w:t>
                  </w:r>
                </w:p>
              </w:tc>
            </w:tr>
            <w:tr w:rsidR="00E15251" w:rsidTr="00E15251">
              <w:tc>
                <w:tcPr>
                  <w:tcW w:w="1199" w:type="dxa"/>
                  <w:shd w:val="clear" w:color="auto" w:fill="auto"/>
                  <w:tcMar>
                    <w:left w:w="108" w:type="dxa"/>
                  </w:tcMar>
                </w:tcPr>
                <w:p w:rsidR="00E15251" w:rsidRDefault="00E15251" w:rsidP="00E15251">
                  <w:pPr>
                    <w:framePr w:hSpace="180" w:wrap="around" w:vAnchor="text" w:hAnchor="margin" w:y="158"/>
                  </w:pPr>
                  <w:r>
                    <w:t>command</w:t>
                  </w:r>
                </w:p>
              </w:tc>
              <w:tc>
                <w:tcPr>
                  <w:tcW w:w="8160" w:type="dxa"/>
                  <w:shd w:val="clear" w:color="auto" w:fill="auto"/>
                  <w:tcMar>
                    <w:left w:w="108" w:type="dxa"/>
                  </w:tcMar>
                </w:tcPr>
                <w:p w:rsidR="00E15251" w:rsidRPr="00983208" w:rsidRDefault="00E15251" w:rsidP="00E15251">
                  <w:pPr>
                    <w:pStyle w:val="NoSpacing"/>
                    <w:framePr w:hSpace="180" w:wrap="around" w:vAnchor="text" w:hAnchor="margin" w:y="158"/>
                  </w:pPr>
                  <w:proofErr w:type="gramStart"/>
                  <w:r>
                    <w:t xml:space="preserve">[]  </w:t>
                  </w:r>
                  <w:proofErr w:type="spellStart"/>
                  <w:r w:rsidRPr="00983208">
                    <w:t>samtools</w:t>
                  </w:r>
                  <w:proofErr w:type="spellEnd"/>
                  <w:proofErr w:type="gramEnd"/>
                  <w:r w:rsidRPr="00983208">
                    <w:t xml:space="preserve"> </w:t>
                  </w:r>
                  <w:proofErr w:type="spellStart"/>
                  <w:r w:rsidRPr="00983208">
                    <w:t>flagstat</w:t>
                  </w:r>
                  <w:proofErr w:type="spellEnd"/>
                  <w:r w:rsidRPr="00983208">
                    <w:t xml:space="preserve"> ${</w:t>
                  </w:r>
                  <w:proofErr w:type="spellStart"/>
                  <w:r w:rsidRPr="00983208">
                    <w:t>sbam</w:t>
                  </w:r>
                  <w:proofErr w:type="spellEnd"/>
                  <w:r w:rsidRPr="00983208">
                    <w:t>} &gt; ${pair_id}.flagstat.txt</w:t>
                  </w:r>
                </w:p>
                <w:p w:rsidR="00E15251" w:rsidRPr="00983208" w:rsidRDefault="00E15251" w:rsidP="00E15251">
                  <w:pPr>
                    <w:pStyle w:val="NoSpacing"/>
                    <w:framePr w:hSpace="180" w:wrap="around" w:vAnchor="text" w:hAnchor="margin" w:y="158"/>
                  </w:pPr>
                  <w:proofErr w:type="gramStart"/>
                  <w:r>
                    <w:t xml:space="preserve">[]  </w:t>
                  </w:r>
                  <w:proofErr w:type="spellStart"/>
                  <w:r w:rsidRPr="00983208">
                    <w:t>fastqc</w:t>
                  </w:r>
                  <w:proofErr w:type="spellEnd"/>
                  <w:proofErr w:type="gramEnd"/>
                  <w:r w:rsidRPr="00983208">
                    <w:t xml:space="preserve"> -f bam ${</w:t>
                  </w:r>
                  <w:proofErr w:type="spellStart"/>
                  <w:r w:rsidRPr="00983208">
                    <w:t>sbam</w:t>
                  </w:r>
                  <w:proofErr w:type="spellEnd"/>
                  <w:r w:rsidRPr="00983208">
                    <w:t>}</w:t>
                  </w:r>
                </w:p>
                <w:p w:rsidR="00E15251" w:rsidRPr="00983208" w:rsidRDefault="00E15251" w:rsidP="00E15251">
                  <w:pPr>
                    <w:pStyle w:val="NoSpacing"/>
                    <w:framePr w:hSpace="180" w:wrap="around" w:vAnchor="text" w:hAnchor="margin" w:y="158"/>
                  </w:pPr>
                  <w:r>
                    <w:t xml:space="preserve">[]  </w:t>
                  </w:r>
                  <w:proofErr w:type="spellStart"/>
                  <w:r w:rsidRPr="00983208">
                    <w:t>perl</w:t>
                  </w:r>
                  <w:proofErr w:type="spellEnd"/>
                  <w:r w:rsidRPr="00983208">
                    <w:t xml:space="preserve"> sequenceqc_rnaseq.pl -r ${</w:t>
                  </w:r>
                  <w:proofErr w:type="spellStart"/>
                  <w:r w:rsidRPr="00983208">
                    <w:t>index_path</w:t>
                  </w:r>
                  <w:proofErr w:type="spellEnd"/>
                  <w:r w:rsidRPr="00983208">
                    <w:t>} *.flagstat.txt</w:t>
                  </w:r>
                </w:p>
              </w:tc>
            </w:tr>
          </w:tbl>
          <w:p w:rsidR="00E15251" w:rsidRDefault="00E15251" w:rsidP="00E15251"/>
          <w:p w:rsidR="00E15251" w:rsidRDefault="00E15251" w:rsidP="00E15251">
            <w:r>
              <w:t xml:space="preserve">6. Gene Abundance </w:t>
            </w:r>
          </w:p>
          <w:p w:rsidR="00E15251" w:rsidRDefault="00E15251" w:rsidP="00E15251">
            <w:r>
              <w:t xml:space="preserve">Gather count reads per gene using </w:t>
            </w:r>
            <w:proofErr w:type="spellStart"/>
            <w:r>
              <w:t>featureCounts</w:t>
            </w:r>
            <w:proofErr w:type="spellEnd"/>
            <w:r>
              <w:t>.</w:t>
            </w:r>
            <w:r>
              <w:rPr>
                <w:rFonts w:eastAsia="Calibri" w:cs="Calibri"/>
              </w:rPr>
              <w:t xml:space="preserve"> Transcript assembly and quantification using </w:t>
            </w:r>
            <w:proofErr w:type="spellStart"/>
            <w:r>
              <w:rPr>
                <w:rFonts w:eastAsia="Calibri" w:cs="Calibri"/>
              </w:rPr>
              <w:t>StringTie</w:t>
            </w:r>
            <w:proofErr w:type="spellEnd"/>
          </w:p>
          <w:tbl>
            <w:tblPr>
              <w:tblStyle w:val="TableGrid"/>
              <w:tblW w:w="9345" w:type="dxa"/>
              <w:tblLayout w:type="fixed"/>
              <w:tblLook w:val="04A0" w:firstRow="1" w:lastRow="0" w:firstColumn="1" w:lastColumn="0" w:noHBand="0" w:noVBand="1"/>
            </w:tblPr>
            <w:tblGrid>
              <w:gridCol w:w="1214"/>
              <w:gridCol w:w="8131"/>
            </w:tblGrid>
            <w:tr w:rsidR="00E15251" w:rsidTr="00E15251">
              <w:tc>
                <w:tcPr>
                  <w:tcW w:w="1214" w:type="dxa"/>
                  <w:shd w:val="clear" w:color="auto" w:fill="auto"/>
                  <w:tcMar>
                    <w:left w:w="108" w:type="dxa"/>
                  </w:tcMar>
                </w:tcPr>
                <w:p w:rsidR="00E15251" w:rsidRDefault="00E15251" w:rsidP="00E15251">
                  <w:pPr>
                    <w:framePr w:hSpace="180" w:wrap="around" w:vAnchor="text" w:hAnchor="margin" w:y="158"/>
                  </w:pPr>
                  <w:r>
                    <w:t>executable</w:t>
                  </w:r>
                </w:p>
              </w:tc>
              <w:tc>
                <w:tcPr>
                  <w:tcW w:w="8130" w:type="dxa"/>
                  <w:shd w:val="clear" w:color="auto" w:fill="auto"/>
                  <w:tcMar>
                    <w:left w:w="108" w:type="dxa"/>
                  </w:tcMar>
                </w:tcPr>
                <w:p w:rsidR="00E15251" w:rsidRPr="00B94A7E" w:rsidRDefault="00E15251" w:rsidP="00E15251">
                  <w:pPr>
                    <w:pStyle w:val="NoSpacing"/>
                    <w:framePr w:hSpace="180" w:wrap="around" w:vAnchor="text" w:hAnchor="margin" w:y="158"/>
                  </w:pPr>
                  <w:r w:rsidRPr="00505C09">
                    <w:t>geneabundance.sh</w:t>
                  </w:r>
                  <w:r>
                    <w:t xml:space="preserve"> </w:t>
                  </w:r>
                  <w:proofErr w:type="spellStart"/>
                  <w:r w:rsidRPr="00505C09">
                    <w:t>subread</w:t>
                  </w:r>
                  <w:proofErr w:type="spellEnd"/>
                  <w:r w:rsidRPr="00505C09">
                    <w:t xml:space="preserve">/1.5.0-intel </w:t>
                  </w:r>
                  <w:proofErr w:type="spellStart"/>
                  <w:r w:rsidRPr="00505C09">
                    <w:t>stringtie</w:t>
                  </w:r>
                  <w:proofErr w:type="spellEnd"/>
                  <w:r w:rsidRPr="00505C09">
                    <w:t>/1.1.2-intel</w:t>
                  </w:r>
                </w:p>
              </w:tc>
            </w:tr>
            <w:tr w:rsidR="00E15251" w:rsidTr="00E15251">
              <w:tc>
                <w:tcPr>
                  <w:tcW w:w="1214" w:type="dxa"/>
                  <w:shd w:val="clear" w:color="auto" w:fill="auto"/>
                  <w:tcMar>
                    <w:left w:w="108" w:type="dxa"/>
                  </w:tcMar>
                </w:tcPr>
                <w:p w:rsidR="00E15251" w:rsidRDefault="00E15251" w:rsidP="00E15251">
                  <w:pPr>
                    <w:framePr w:hSpace="180" w:wrap="around" w:vAnchor="text" w:hAnchor="margin" w:y="158"/>
                  </w:pPr>
                  <w:r>
                    <w:t>input</w:t>
                  </w:r>
                </w:p>
              </w:tc>
              <w:tc>
                <w:tcPr>
                  <w:tcW w:w="8130" w:type="dxa"/>
                  <w:shd w:val="clear" w:color="auto" w:fill="auto"/>
                  <w:tcMar>
                    <w:left w:w="108" w:type="dxa"/>
                  </w:tcMar>
                </w:tcPr>
                <w:p w:rsidR="00E15251" w:rsidRPr="00B94A7E" w:rsidRDefault="00E15251" w:rsidP="00E15251">
                  <w:pPr>
                    <w:pStyle w:val="NoSpacing"/>
                    <w:framePr w:hSpace="180" w:wrap="around" w:vAnchor="text" w:hAnchor="margin" w:y="158"/>
                  </w:pPr>
                  <w:r>
                    <w:t>Deduped bam file</w:t>
                  </w:r>
                </w:p>
              </w:tc>
            </w:tr>
            <w:tr w:rsidR="00E15251" w:rsidTr="00E15251">
              <w:tc>
                <w:tcPr>
                  <w:tcW w:w="1214" w:type="dxa"/>
                  <w:shd w:val="clear" w:color="auto" w:fill="auto"/>
                  <w:tcMar>
                    <w:left w:w="108" w:type="dxa"/>
                  </w:tcMar>
                </w:tcPr>
                <w:p w:rsidR="00E15251" w:rsidRDefault="00E15251" w:rsidP="00E15251">
                  <w:pPr>
                    <w:framePr w:hSpace="180" w:wrap="around" w:vAnchor="text" w:hAnchor="margin" w:y="158"/>
                  </w:pPr>
                  <w:r>
                    <w:t>output</w:t>
                  </w:r>
                </w:p>
              </w:tc>
              <w:tc>
                <w:tcPr>
                  <w:tcW w:w="8130" w:type="dxa"/>
                  <w:shd w:val="clear" w:color="auto" w:fill="auto"/>
                  <w:tcMar>
                    <w:left w:w="108" w:type="dxa"/>
                  </w:tcMar>
                </w:tcPr>
                <w:p w:rsidR="00E15251" w:rsidRPr="00B94A7E" w:rsidRDefault="00E15251" w:rsidP="00E15251">
                  <w:pPr>
                    <w:pStyle w:val="NoSpacing"/>
                    <w:framePr w:hSpace="180" w:wrap="around" w:vAnchor="text" w:hAnchor="margin" w:y="158"/>
                  </w:pPr>
                  <w:r>
                    <w:t xml:space="preserve">Gene read count table, </w:t>
                  </w:r>
                  <w:proofErr w:type="spellStart"/>
                  <w:r w:rsidRPr="006D296E">
                    <w:t>gtf</w:t>
                  </w:r>
                  <w:proofErr w:type="spellEnd"/>
                  <w:r w:rsidRPr="006D296E">
                    <w:t xml:space="preserve"> of potential transcripts (isoforms)</w:t>
                  </w:r>
                </w:p>
              </w:tc>
            </w:tr>
            <w:tr w:rsidR="00E15251" w:rsidTr="00E15251">
              <w:tc>
                <w:tcPr>
                  <w:tcW w:w="1214" w:type="dxa"/>
                  <w:shd w:val="clear" w:color="auto" w:fill="auto"/>
                  <w:tcMar>
                    <w:left w:w="108" w:type="dxa"/>
                  </w:tcMar>
                </w:tcPr>
                <w:p w:rsidR="00E15251" w:rsidRDefault="00E15251" w:rsidP="00E15251">
                  <w:pPr>
                    <w:framePr w:hSpace="180" w:wrap="around" w:vAnchor="text" w:hAnchor="margin" w:y="158"/>
                  </w:pPr>
                  <w:r>
                    <w:t>command</w:t>
                  </w:r>
                </w:p>
              </w:tc>
              <w:tc>
                <w:tcPr>
                  <w:tcW w:w="8130" w:type="dxa"/>
                  <w:shd w:val="clear" w:color="auto" w:fill="auto"/>
                  <w:tcMar>
                    <w:left w:w="108" w:type="dxa"/>
                  </w:tcMar>
                </w:tcPr>
                <w:p w:rsidR="00E15251" w:rsidRDefault="00E15251" w:rsidP="00E15251">
                  <w:pPr>
                    <w:pStyle w:val="NoSpacing"/>
                    <w:framePr w:hSpace="180" w:wrap="around" w:vAnchor="text" w:hAnchor="margin" w:y="158"/>
                  </w:pPr>
                  <w:proofErr w:type="gramStart"/>
                  <w:r>
                    <w:t xml:space="preserve">[]  </w:t>
                  </w:r>
                  <w:proofErr w:type="spellStart"/>
                  <w:r>
                    <w:t>featureCounts</w:t>
                  </w:r>
                  <w:proofErr w:type="spellEnd"/>
                  <w:proofErr w:type="gramEnd"/>
                  <w:r>
                    <w:t xml:space="preserve"> -s $stranded -T $SLURM_CPUS_ON_NODE -p -g </w:t>
                  </w:r>
                  <w:proofErr w:type="spellStart"/>
                  <w:r>
                    <w:t>gene_name</w:t>
                  </w:r>
                  <w:proofErr w:type="spellEnd"/>
                  <w:r>
                    <w:t xml:space="preserve"> -a ${</w:t>
                  </w:r>
                  <w:proofErr w:type="spellStart"/>
                  <w:r>
                    <w:t>gtf</w:t>
                  </w:r>
                  <w:proofErr w:type="spellEnd"/>
                  <w:r>
                    <w:t>} -o ${</w:t>
                  </w:r>
                  <w:proofErr w:type="spellStart"/>
                  <w:r>
                    <w:t>pair_id</w:t>
                  </w:r>
                  <w:proofErr w:type="spellEnd"/>
                  <w:r>
                    <w:t>}.</w:t>
                  </w:r>
                  <w:proofErr w:type="spellStart"/>
                  <w:r>
                    <w:t>cts</w:t>
                  </w:r>
                  <w:proofErr w:type="spellEnd"/>
                  <w:r>
                    <w:t xml:space="preserve"> ${</w:t>
                  </w:r>
                  <w:proofErr w:type="spellStart"/>
                  <w:r>
                    <w:t>sbam</w:t>
                  </w:r>
                  <w:proofErr w:type="spellEnd"/>
                  <w:r>
                    <w:t>}</w:t>
                  </w:r>
                </w:p>
                <w:p w:rsidR="00E15251" w:rsidRDefault="00E15251" w:rsidP="00E15251">
                  <w:pPr>
                    <w:pStyle w:val="NoSpacing"/>
                    <w:framePr w:hSpace="180" w:wrap="around" w:vAnchor="text" w:hAnchor="margin" w:y="158"/>
                  </w:pPr>
                  <w:proofErr w:type="gramStart"/>
                  <w:r>
                    <w:t xml:space="preserve">[]  </w:t>
                  </w:r>
                  <w:proofErr w:type="spellStart"/>
                  <w:r>
                    <w:t>mkdir</w:t>
                  </w:r>
                  <w:proofErr w:type="spellEnd"/>
                  <w:proofErr w:type="gramEnd"/>
                  <w:r>
                    <w:t xml:space="preserve"> ${</w:t>
                  </w:r>
                  <w:proofErr w:type="spellStart"/>
                  <w:r>
                    <w:t>pair_id</w:t>
                  </w:r>
                  <w:proofErr w:type="spellEnd"/>
                  <w:r>
                    <w:t>}_</w:t>
                  </w:r>
                  <w:proofErr w:type="spellStart"/>
                  <w:r>
                    <w:t>stringtie</w:t>
                  </w:r>
                  <w:proofErr w:type="spellEnd"/>
                </w:p>
                <w:p w:rsidR="00E15251" w:rsidRDefault="00E15251" w:rsidP="00E15251">
                  <w:pPr>
                    <w:pStyle w:val="NoSpacing"/>
                    <w:framePr w:hSpace="180" w:wrap="around" w:vAnchor="text" w:hAnchor="margin" w:y="158"/>
                  </w:pPr>
                  <w:proofErr w:type="gramStart"/>
                  <w:r>
                    <w:t>[]  cd</w:t>
                  </w:r>
                  <w:proofErr w:type="gramEnd"/>
                  <w:r>
                    <w:t xml:space="preserve"> ${</w:t>
                  </w:r>
                  <w:proofErr w:type="spellStart"/>
                  <w:r>
                    <w:t>pair_id</w:t>
                  </w:r>
                  <w:proofErr w:type="spellEnd"/>
                  <w:r>
                    <w:t>}_</w:t>
                  </w:r>
                  <w:proofErr w:type="spellStart"/>
                  <w:r>
                    <w:t>stringtie</w:t>
                  </w:r>
                  <w:proofErr w:type="spellEnd"/>
                </w:p>
                <w:p w:rsidR="00E15251" w:rsidRDefault="00E15251" w:rsidP="00E15251">
                  <w:pPr>
                    <w:pStyle w:val="NoSpacing"/>
                    <w:framePr w:hSpace="180" w:wrap="around" w:vAnchor="text" w:hAnchor="margin" w:y="158"/>
                  </w:pPr>
                  <w:proofErr w:type="gramStart"/>
                  <w:r>
                    <w:t xml:space="preserve">[]  </w:t>
                  </w:r>
                  <w:proofErr w:type="spellStart"/>
                  <w:r>
                    <w:t>stringtie</w:t>
                  </w:r>
                  <w:proofErr w:type="spellEnd"/>
                  <w:proofErr w:type="gramEnd"/>
                  <w:r>
                    <w:t xml:space="preserve"> ../${</w:t>
                  </w:r>
                  <w:proofErr w:type="spellStart"/>
                  <w:r>
                    <w:t>sbam</w:t>
                  </w:r>
                  <w:proofErr w:type="spellEnd"/>
                  <w:r>
                    <w:t>} -p $SLURM_CPUS_ON_NODE -G ../${</w:t>
                  </w:r>
                  <w:proofErr w:type="spellStart"/>
                  <w:r>
                    <w:t>gtf</w:t>
                  </w:r>
                  <w:proofErr w:type="spellEnd"/>
                  <w:r>
                    <w:t xml:space="preserve">} -B -e -o </w:t>
                  </w:r>
                  <w:proofErr w:type="spellStart"/>
                  <w:r>
                    <w:t>denovo.gtf</w:t>
                  </w:r>
                  <w:proofErr w:type="spellEnd"/>
                  <w:r>
                    <w:t xml:space="preserve"> -A ../${pair_id}.fpkm.txt</w:t>
                  </w:r>
                </w:p>
                <w:p w:rsidR="00E15251" w:rsidRPr="00B94A7E" w:rsidRDefault="00E15251" w:rsidP="00E15251">
                  <w:pPr>
                    <w:pStyle w:val="NoSpacing"/>
                    <w:framePr w:hSpace="180" w:wrap="around" w:vAnchor="text" w:hAnchor="margin" w:y="158"/>
                  </w:pPr>
                  <w:r>
                    <w:lastRenderedPageBreak/>
                    <w:t>[]</w:t>
                  </w:r>
                  <w:r w:rsidRPr="00505C09">
                    <w:t xml:space="preserve"> </w:t>
                  </w:r>
                  <w:r>
                    <w:t xml:space="preserve"> </w:t>
                  </w:r>
                  <w:proofErr w:type="spellStart"/>
                  <w:r w:rsidRPr="00505C09">
                    <w:t>perl</w:t>
                  </w:r>
                  <w:proofErr w:type="spellEnd"/>
                  <w:r w:rsidRPr="00505C09">
                    <w:t xml:space="preserve"> cBioPortal_documents.pl -p $</w:t>
                  </w:r>
                  <w:proofErr w:type="spellStart"/>
                  <w:r w:rsidRPr="00505C09">
                    <w:t>pair_id</w:t>
                  </w:r>
                  <w:proofErr w:type="spellEnd"/>
                  <w:r w:rsidRPr="00505C09">
                    <w:t xml:space="preserve"> -l ${</w:t>
                  </w:r>
                  <w:proofErr w:type="spellStart"/>
                  <w:r w:rsidRPr="00505C09">
                    <w:t>pair_id</w:t>
                  </w:r>
                  <w:proofErr w:type="spellEnd"/>
                  <w:r w:rsidRPr="00505C09">
                    <w:t>}.</w:t>
                  </w:r>
                  <w:proofErr w:type="spellStart"/>
                  <w:r w:rsidRPr="00505C09">
                    <w:t>cts</w:t>
                  </w:r>
                  <w:proofErr w:type="spellEnd"/>
                  <w:r w:rsidRPr="00505C09">
                    <w:t xml:space="preserve"> -f ${pair_id}.fpkm.txt</w:t>
                  </w:r>
                </w:p>
              </w:tc>
            </w:tr>
          </w:tbl>
          <w:p w:rsidR="00E15251" w:rsidRDefault="00E15251" w:rsidP="00E15251"/>
          <w:p w:rsidR="00E15251" w:rsidRDefault="00E15251" w:rsidP="00E15251"/>
          <w:p w:rsidR="00E15251" w:rsidRDefault="00E15251" w:rsidP="00E15251">
            <w:pPr>
              <w:rPr>
                <w:rFonts w:ascii="Times New Roman" w:hAnsi="Times New Roman" w:cs="Times New Roman"/>
              </w:rPr>
            </w:pPr>
            <w:proofErr w:type="spellStart"/>
            <w:r>
              <w:rPr>
                <w:rFonts w:ascii="Times New Roman" w:hAnsi="Times New Roman" w:cs="Times New Roman"/>
                <w:b/>
              </w:rPr>
              <w:t>RNASeq</w:t>
            </w:r>
            <w:proofErr w:type="spellEnd"/>
            <w:r w:rsidRPr="00902020">
              <w:rPr>
                <w:rFonts w:ascii="Times New Roman" w:hAnsi="Times New Roman" w:cs="Times New Roman"/>
                <w:b/>
              </w:rPr>
              <w:t xml:space="preserve"> </w:t>
            </w:r>
            <w:r>
              <w:rPr>
                <w:rFonts w:ascii="Times New Roman" w:hAnsi="Times New Roman" w:cs="Times New Roman"/>
                <w:b/>
              </w:rPr>
              <w:t>Alignment</w:t>
            </w:r>
          </w:p>
          <w:p w:rsidR="00E15251" w:rsidRPr="00E724EE" w:rsidRDefault="00E15251" w:rsidP="00E15251">
            <w:pPr>
              <w:rPr>
                <w:rFonts w:ascii="Times New Roman" w:hAnsi="Times New Roman" w:cs="Times New Roman"/>
              </w:rPr>
            </w:pPr>
          </w:p>
          <w:p w:rsidR="00E15251" w:rsidRPr="00004B92" w:rsidRDefault="00E15251" w:rsidP="00E15251">
            <w:pPr>
              <w:rPr>
                <w:rFonts w:ascii="Times New Roman" w:hAnsi="Times New Roman" w:cs="Times New Roman"/>
              </w:rPr>
            </w:pPr>
            <w:r w:rsidRPr="00004B92">
              <w:rPr>
                <w:rFonts w:ascii="Times New Roman" w:hAnsi="Times New Roman" w:cs="Times New Roman"/>
              </w:rPr>
              <w:t xml:space="preserve">The Workflow used in this SOP can be downloaded here: </w:t>
            </w:r>
            <w:hyperlink r:id="rId15">
              <w:r w:rsidRPr="00004B92">
                <w:rPr>
                  <w:rFonts w:ascii="Times New Roman" w:hAnsi="Times New Roman" w:cs="Times New Roman"/>
                  <w:color w:val="1155CC"/>
                  <w:u w:val="single"/>
                </w:rPr>
                <w:t>https://git.biohpc.swmed.edu/brandi.cantarel/clinseq_workflows</w:t>
              </w:r>
            </w:hyperlink>
          </w:p>
          <w:p w:rsidR="00E15251" w:rsidRPr="00004B92" w:rsidRDefault="00E15251" w:rsidP="00E15251">
            <w:pPr>
              <w:rPr>
                <w:rFonts w:ascii="Times New Roman" w:hAnsi="Times New Roman" w:cs="Times New Roman"/>
              </w:rPr>
            </w:pPr>
          </w:p>
          <w:p w:rsidR="00E15251" w:rsidRDefault="00E15251" w:rsidP="00E15251">
            <w:pPr>
              <w:rPr>
                <w:rFonts w:ascii="Times New Roman" w:hAnsi="Times New Roman" w:cs="Times New Roman"/>
                <w:b/>
              </w:rPr>
            </w:pPr>
            <w:r w:rsidRPr="00902020">
              <w:rPr>
                <w:rFonts w:ascii="Times New Roman" w:hAnsi="Times New Roman" w:cs="Times New Roman"/>
                <w:b/>
              </w:rPr>
              <w:t>Usage</w:t>
            </w:r>
          </w:p>
          <w:p w:rsidR="00E15251" w:rsidRPr="00902020" w:rsidRDefault="00E15251" w:rsidP="00E15251">
            <w:pPr>
              <w:rPr>
                <w:rFonts w:ascii="Times New Roman" w:hAnsi="Times New Roman" w:cs="Times New Roman"/>
                <w:b/>
              </w:rPr>
            </w:pPr>
          </w:p>
          <w:p w:rsidR="00E15251" w:rsidRPr="00004B92" w:rsidRDefault="00E15251" w:rsidP="00E15251">
            <w:pPr>
              <w:pStyle w:val="p1"/>
              <w:rPr>
                <w:rFonts w:ascii="Times New Roman" w:hAnsi="Times New Roman"/>
                <w:sz w:val="22"/>
                <w:szCs w:val="22"/>
              </w:rPr>
            </w:pPr>
            <w:r w:rsidRPr="00004B92">
              <w:rPr>
                <w:rStyle w:val="s1"/>
                <w:rFonts w:ascii="Times New Roman" w:hAnsi="Times New Roman"/>
                <w:sz w:val="22"/>
                <w:szCs w:val="22"/>
              </w:rPr>
              <w:t>&gt;</w:t>
            </w:r>
            <w:proofErr w:type="spellStart"/>
            <w:r w:rsidRPr="00004B92">
              <w:rPr>
                <w:rStyle w:val="s1"/>
                <w:rFonts w:ascii="Times New Roman" w:hAnsi="Times New Roman"/>
                <w:sz w:val="22"/>
                <w:szCs w:val="22"/>
              </w:rPr>
              <w:t>nextflo</w:t>
            </w:r>
            <w:r>
              <w:rPr>
                <w:rStyle w:val="s1"/>
                <w:rFonts w:ascii="Times New Roman" w:hAnsi="Times New Roman"/>
                <w:sz w:val="22"/>
                <w:szCs w:val="22"/>
              </w:rPr>
              <w:t>w</w:t>
            </w:r>
            <w:proofErr w:type="spellEnd"/>
            <w:r>
              <w:rPr>
                <w:rStyle w:val="s1"/>
                <w:rFonts w:ascii="Times New Roman" w:hAnsi="Times New Roman"/>
                <w:sz w:val="22"/>
                <w:szCs w:val="22"/>
              </w:rPr>
              <w:t xml:space="preserve"> -C </w:t>
            </w:r>
            <w:proofErr w:type="spellStart"/>
            <w:r>
              <w:rPr>
                <w:rStyle w:val="s1"/>
                <w:rFonts w:ascii="Times New Roman" w:hAnsi="Times New Roman"/>
                <w:sz w:val="22"/>
                <w:szCs w:val="22"/>
              </w:rPr>
              <w:t>nextflow.config</w:t>
            </w:r>
            <w:proofErr w:type="spellEnd"/>
            <w:r>
              <w:rPr>
                <w:rStyle w:val="s1"/>
                <w:rFonts w:ascii="Times New Roman" w:hAnsi="Times New Roman"/>
                <w:sz w:val="22"/>
                <w:szCs w:val="22"/>
              </w:rPr>
              <w:t xml:space="preserve"> run rnaseq</w:t>
            </w:r>
            <w:r w:rsidRPr="00004B92">
              <w:rPr>
                <w:rStyle w:val="s1"/>
                <w:rFonts w:ascii="Times New Roman" w:hAnsi="Times New Roman"/>
                <w:sz w:val="22"/>
                <w:szCs w:val="22"/>
              </w:rPr>
              <w:t xml:space="preserve">.nf </w:t>
            </w:r>
            <w:r>
              <w:rPr>
                <w:rStyle w:val="s1"/>
                <w:rFonts w:ascii="Times New Roman" w:hAnsi="Times New Roman"/>
                <w:sz w:val="22"/>
                <w:szCs w:val="22"/>
              </w:rPr>
              <w:t xml:space="preserve">-w </w:t>
            </w:r>
            <w:proofErr w:type="spellStart"/>
            <w:r w:rsidRPr="00004B92">
              <w:rPr>
                <w:rStyle w:val="s1"/>
                <w:rFonts w:ascii="Times New Roman" w:hAnsi="Times New Roman"/>
                <w:sz w:val="22"/>
                <w:szCs w:val="22"/>
              </w:rPr>
              <w:t>work</w:t>
            </w:r>
            <w:r>
              <w:rPr>
                <w:rStyle w:val="s1"/>
                <w:rFonts w:ascii="Times New Roman" w:hAnsi="Times New Roman"/>
                <w:sz w:val="22"/>
                <w:szCs w:val="22"/>
              </w:rPr>
              <w:t>_</w:t>
            </w:r>
            <w:proofErr w:type="gramStart"/>
            <w:r w:rsidRPr="00004B92">
              <w:rPr>
                <w:rStyle w:val="s1"/>
                <w:rFonts w:ascii="Times New Roman" w:hAnsi="Times New Roman"/>
                <w:sz w:val="22"/>
                <w:szCs w:val="22"/>
              </w:rPr>
              <w:t>dir</w:t>
            </w:r>
            <w:r>
              <w:rPr>
                <w:rStyle w:val="s1"/>
                <w:rFonts w:ascii="Times New Roman" w:hAnsi="Times New Roman"/>
                <w:sz w:val="22"/>
                <w:szCs w:val="22"/>
              </w:rPr>
              <w:t>ectory</w:t>
            </w:r>
            <w:proofErr w:type="spellEnd"/>
            <w:r w:rsidRPr="00004B92">
              <w:rPr>
                <w:rStyle w:val="s1"/>
                <w:rFonts w:ascii="Times New Roman" w:hAnsi="Times New Roman"/>
                <w:sz w:val="22"/>
                <w:szCs w:val="22"/>
              </w:rPr>
              <w:t xml:space="preserve"> </w:t>
            </w:r>
            <w:r>
              <w:rPr>
                <w:rStyle w:val="s1"/>
                <w:rFonts w:ascii="Times New Roman" w:hAnsi="Times New Roman"/>
                <w:sz w:val="22"/>
                <w:szCs w:val="22"/>
              </w:rPr>
              <w:t xml:space="preserve"> </w:t>
            </w:r>
            <w:r w:rsidRPr="00004B92">
              <w:rPr>
                <w:rStyle w:val="s1"/>
                <w:rFonts w:ascii="Times New Roman" w:hAnsi="Times New Roman"/>
                <w:sz w:val="22"/>
                <w:szCs w:val="22"/>
              </w:rPr>
              <w:t>--</w:t>
            </w:r>
            <w:proofErr w:type="gramEnd"/>
            <w:r w:rsidRPr="00004B92">
              <w:rPr>
                <w:rStyle w:val="s1"/>
                <w:rFonts w:ascii="Times New Roman" w:hAnsi="Times New Roman"/>
                <w:sz w:val="22"/>
                <w:szCs w:val="22"/>
              </w:rPr>
              <w:t xml:space="preserve">design </w:t>
            </w:r>
            <w:r>
              <w:rPr>
                <w:rStyle w:val="s1"/>
                <w:rFonts w:ascii="Times New Roman" w:hAnsi="Times New Roman"/>
                <w:sz w:val="22"/>
                <w:szCs w:val="22"/>
              </w:rPr>
              <w:t xml:space="preserve">samplesheet.txt --input </w:t>
            </w:r>
            <w:proofErr w:type="spellStart"/>
            <w:r>
              <w:rPr>
                <w:rStyle w:val="s1"/>
                <w:rFonts w:ascii="Times New Roman" w:hAnsi="Times New Roman"/>
                <w:sz w:val="22"/>
                <w:szCs w:val="22"/>
              </w:rPr>
              <w:t>input_directory</w:t>
            </w:r>
            <w:proofErr w:type="spellEnd"/>
            <w:r>
              <w:rPr>
                <w:rStyle w:val="s1"/>
                <w:rFonts w:ascii="Times New Roman" w:hAnsi="Times New Roman"/>
                <w:sz w:val="22"/>
                <w:szCs w:val="22"/>
              </w:rPr>
              <w:t xml:space="preserve"> --output </w:t>
            </w:r>
            <w:proofErr w:type="spellStart"/>
            <w:r>
              <w:rPr>
                <w:rStyle w:val="s1"/>
                <w:rFonts w:ascii="Times New Roman" w:hAnsi="Times New Roman"/>
                <w:sz w:val="22"/>
                <w:szCs w:val="22"/>
              </w:rPr>
              <w:t>output_directory</w:t>
            </w:r>
            <w:proofErr w:type="spellEnd"/>
            <w:r w:rsidRPr="00004B92">
              <w:rPr>
                <w:rStyle w:val="s1"/>
                <w:rFonts w:ascii="Times New Roman" w:hAnsi="Times New Roman"/>
                <w:sz w:val="22"/>
                <w:szCs w:val="22"/>
              </w:rPr>
              <w:t xml:space="preserve"> </w:t>
            </w:r>
            <w:r>
              <w:rPr>
                <w:rStyle w:val="s1"/>
                <w:rFonts w:ascii="Times New Roman" w:hAnsi="Times New Roman"/>
                <w:sz w:val="22"/>
                <w:szCs w:val="22"/>
              </w:rPr>
              <w:t>–</w:t>
            </w:r>
            <w:proofErr w:type="spellStart"/>
            <w:r>
              <w:rPr>
                <w:rStyle w:val="s1"/>
                <w:rFonts w:ascii="Times New Roman" w:hAnsi="Times New Roman"/>
                <w:sz w:val="22"/>
                <w:szCs w:val="22"/>
              </w:rPr>
              <w:t>markdups</w:t>
            </w:r>
            <w:proofErr w:type="spellEnd"/>
            <w:r>
              <w:rPr>
                <w:rStyle w:val="s1"/>
                <w:rFonts w:ascii="Times New Roman" w:hAnsi="Times New Roman"/>
                <w:sz w:val="22"/>
                <w:szCs w:val="22"/>
              </w:rPr>
              <w:t xml:space="preserve"> </w:t>
            </w:r>
            <w:proofErr w:type="spellStart"/>
            <w:r>
              <w:rPr>
                <w:rStyle w:val="s1"/>
                <w:rFonts w:ascii="Times New Roman" w:hAnsi="Times New Roman"/>
                <w:sz w:val="22"/>
                <w:szCs w:val="22"/>
              </w:rPr>
              <w:t>picard</w:t>
            </w:r>
            <w:proofErr w:type="spellEnd"/>
            <w:r>
              <w:rPr>
                <w:rStyle w:val="s1"/>
                <w:rFonts w:ascii="Times New Roman" w:hAnsi="Times New Roman"/>
                <w:sz w:val="22"/>
                <w:szCs w:val="22"/>
              </w:rPr>
              <w:t xml:space="preserve"> </w:t>
            </w:r>
            <w:r w:rsidRPr="00004B92">
              <w:rPr>
                <w:rStyle w:val="s1"/>
                <w:rFonts w:ascii="Times New Roman" w:hAnsi="Times New Roman"/>
                <w:sz w:val="22"/>
                <w:szCs w:val="22"/>
              </w:rPr>
              <w:t>&gt;nextflow.log</w:t>
            </w:r>
          </w:p>
          <w:p w:rsidR="00E15251" w:rsidRDefault="00E15251" w:rsidP="00E15251">
            <w:pPr>
              <w:rPr>
                <w:rFonts w:ascii="Times New Roman" w:hAnsi="Times New Roman" w:cs="Times New Roman"/>
              </w:rPr>
            </w:pPr>
          </w:p>
          <w:p w:rsidR="00E15251" w:rsidRPr="00004B92" w:rsidRDefault="00E15251" w:rsidP="00E15251">
            <w:pPr>
              <w:rPr>
                <w:rFonts w:ascii="Times New Roman" w:hAnsi="Times New Roman" w:cs="Times New Roman"/>
              </w:rPr>
            </w:pPr>
            <w:r w:rsidRPr="00004B92">
              <w:rPr>
                <w:rFonts w:ascii="Times New Roman" w:hAnsi="Times New Roman" w:cs="Times New Roman"/>
              </w:rPr>
              <w:t xml:space="preserve">where the </w:t>
            </w:r>
            <w:proofErr w:type="spellStart"/>
            <w:r w:rsidRPr="00004B92">
              <w:rPr>
                <w:rFonts w:ascii="Times New Roman" w:hAnsi="Times New Roman" w:cs="Times New Roman"/>
              </w:rPr>
              <w:t>work_directory</w:t>
            </w:r>
            <w:proofErr w:type="spellEnd"/>
            <w:r w:rsidRPr="00004B92">
              <w:rPr>
                <w:rFonts w:ascii="Times New Roman" w:hAnsi="Times New Roman" w:cs="Times New Roman"/>
              </w:rPr>
              <w:t xml:space="preserve"> is the folder where the work files for each step will be deposited, the input directory is the name of the folder where the </w:t>
            </w:r>
            <w:proofErr w:type="spellStart"/>
            <w:r>
              <w:rPr>
                <w:rFonts w:ascii="Times New Roman" w:hAnsi="Times New Roman" w:cs="Times New Roman"/>
              </w:rPr>
              <w:t>fastq</w:t>
            </w:r>
            <w:proofErr w:type="spellEnd"/>
            <w:r w:rsidRPr="00004B92">
              <w:rPr>
                <w:rFonts w:ascii="Times New Roman" w:hAnsi="Times New Roman" w:cs="Times New Roman"/>
              </w:rPr>
              <w:t xml:space="preserve"> files </w:t>
            </w:r>
            <w:r>
              <w:rPr>
                <w:rFonts w:ascii="Times New Roman" w:hAnsi="Times New Roman" w:cs="Times New Roman"/>
              </w:rPr>
              <w:t>are located</w:t>
            </w:r>
            <w:r w:rsidRPr="00004B92">
              <w:rPr>
                <w:rFonts w:ascii="Times New Roman" w:hAnsi="Times New Roman" w:cs="Times New Roman"/>
              </w:rPr>
              <w:t xml:space="preserve">, the output directory is the name of the folder where the output files will be written, the </w:t>
            </w:r>
            <w:r>
              <w:rPr>
                <w:rFonts w:ascii="Times New Roman" w:hAnsi="Times New Roman" w:cs="Times New Roman"/>
              </w:rPr>
              <w:t>samplesheet</w:t>
            </w:r>
            <w:r w:rsidRPr="00004B92">
              <w:rPr>
                <w:rFonts w:ascii="Times New Roman" w:hAnsi="Times New Roman" w:cs="Times New Roman"/>
              </w:rPr>
              <w:t>.txt is a tab delimited file</w:t>
            </w:r>
            <w:r>
              <w:rPr>
                <w:rFonts w:ascii="Times New Roman" w:hAnsi="Times New Roman" w:cs="Times New Roman"/>
              </w:rPr>
              <w:t xml:space="preserve"> with the following headers:SampleMergeName,sampleID,SubjectID,FullPathToFqR1,FullPathToFqR2,BAM,OntargetBAM</w:t>
            </w:r>
            <w:r w:rsidRPr="00004B92">
              <w:rPr>
                <w:rFonts w:ascii="Times New Roman" w:hAnsi="Times New Roman" w:cs="Times New Roman"/>
              </w:rPr>
              <w:t xml:space="preserve"> and the nextflow</w:t>
            </w:r>
            <w:r>
              <w:rPr>
                <w:rFonts w:ascii="Times New Roman" w:hAnsi="Times New Roman" w:cs="Times New Roman"/>
              </w:rPr>
              <w:t>_rnaseq</w:t>
            </w:r>
            <w:r w:rsidRPr="00004B92">
              <w:rPr>
                <w:rFonts w:ascii="Times New Roman" w:hAnsi="Times New Roman" w:cs="Times New Roman"/>
              </w:rPr>
              <w:t xml:space="preserve">.log is the file that keeps the log of the run and tracks workflow errors. </w:t>
            </w:r>
          </w:p>
          <w:p w:rsidR="00E15251" w:rsidRDefault="00E15251" w:rsidP="00E15251"/>
          <w:p w:rsidR="00E15251" w:rsidRDefault="00E15251" w:rsidP="00E15251">
            <w:pPr>
              <w:rPr>
                <w:rFonts w:ascii="Times New Roman" w:hAnsi="Times New Roman" w:cs="Times New Roman"/>
                <w:b/>
              </w:rPr>
            </w:pPr>
            <w:r>
              <w:rPr>
                <w:rFonts w:ascii="Times New Roman" w:hAnsi="Times New Roman" w:cs="Times New Roman"/>
                <w:b/>
              </w:rPr>
              <w:t>Variant Detection Procedure</w:t>
            </w:r>
          </w:p>
          <w:p w:rsidR="00E15251" w:rsidRDefault="00E15251" w:rsidP="00E15251">
            <w:pPr>
              <w:rPr>
                <w:rFonts w:ascii="Times New Roman" w:hAnsi="Times New Roman" w:cs="Times New Roman"/>
                <w:b/>
              </w:rPr>
            </w:pPr>
          </w:p>
          <w:p w:rsidR="00E15251" w:rsidRDefault="00E15251" w:rsidP="00E15251">
            <w:pPr>
              <w:rPr>
                <w:rFonts w:ascii="Times New Roman" w:hAnsi="Times New Roman" w:cs="Times New Roman"/>
                <w:b/>
                <w:noProof/>
                <w:szCs w:val="20"/>
              </w:rPr>
            </w:pPr>
            <w:r>
              <w:rPr>
                <w:rFonts w:ascii="Times New Roman" w:hAnsi="Times New Roman" w:cs="Times New Roman"/>
                <w:b/>
                <w:noProof/>
                <w:szCs w:val="20"/>
              </w:rPr>
              <w:t xml:space="preserve"> </w:t>
            </w:r>
            <w:r>
              <w:rPr>
                <w:rFonts w:ascii="Times New Roman" w:hAnsi="Times New Roman" w:cs="Times New Roman"/>
                <w:b/>
                <w:noProof/>
                <w:szCs w:val="20"/>
              </w:rPr>
              <w:drawing>
                <wp:inline distT="0" distB="0" distL="0" distR="0" wp14:anchorId="5231A252" wp14:editId="552D15C1">
                  <wp:extent cx="5943600" cy="1045210"/>
                  <wp:effectExtent l="0" t="0" r="0" b="25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RNASeq_tumoronl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045210"/>
                          </a:xfrm>
                          <a:prstGeom prst="rect">
                            <a:avLst/>
                          </a:prstGeom>
                        </pic:spPr>
                      </pic:pic>
                    </a:graphicData>
                  </a:graphic>
                </wp:inline>
              </w:drawing>
            </w:r>
            <w:r>
              <w:rPr>
                <w:rFonts w:ascii="Times New Roman" w:hAnsi="Times New Roman" w:cs="Times New Roman"/>
                <w:b/>
                <w:noProof/>
                <w:szCs w:val="20"/>
              </w:rPr>
              <w:t xml:space="preserve">          </w:t>
            </w:r>
          </w:p>
          <w:p w:rsidR="00E15251" w:rsidRDefault="00E15251" w:rsidP="00E15251">
            <w:pPr>
              <w:rPr>
                <w:rFonts w:ascii="Times New Roman" w:hAnsi="Times New Roman" w:cs="Times New Roman"/>
                <w:b/>
                <w:szCs w:val="20"/>
              </w:rPr>
            </w:pPr>
          </w:p>
          <w:p w:rsidR="00E15251" w:rsidRPr="00E724EE" w:rsidRDefault="00E15251" w:rsidP="00E15251">
            <w:pPr>
              <w:rPr>
                <w:rFonts w:ascii="Times New Roman" w:hAnsi="Times New Roman" w:cs="Times New Roman"/>
              </w:rPr>
            </w:pPr>
            <w:r>
              <w:rPr>
                <w:rFonts w:ascii="Times New Roman" w:hAnsi="Times New Roman" w:cs="Times New Roman"/>
              </w:rPr>
              <w:t xml:space="preserve">Figure 2: </w:t>
            </w:r>
            <w:r w:rsidRPr="00E724EE">
              <w:rPr>
                <w:rFonts w:ascii="Times New Roman" w:hAnsi="Times New Roman" w:cs="Times New Roman"/>
              </w:rPr>
              <w:t>Variant Detection Overview</w:t>
            </w:r>
          </w:p>
          <w:p w:rsidR="00E15251" w:rsidRDefault="00E15251" w:rsidP="00E15251">
            <w:pPr>
              <w:rPr>
                <w:rFonts w:ascii="Times New Roman" w:hAnsi="Times New Roman" w:cs="Times New Roman"/>
              </w:rPr>
            </w:pPr>
          </w:p>
          <w:p w:rsidR="00E15251" w:rsidRPr="00D171D5" w:rsidRDefault="00E15251" w:rsidP="00E15251">
            <w:pPr>
              <w:spacing w:line="285" w:lineRule="exact"/>
              <w:rPr>
                <w:rFonts w:ascii="Times New Roman" w:eastAsia="Calibri" w:hAnsi="Times New Roman" w:cs="Times New Roman"/>
              </w:rPr>
            </w:pPr>
            <w:r w:rsidRPr="00D171D5">
              <w:rPr>
                <w:rFonts w:ascii="Times New Roman" w:eastAsia="Calibri" w:hAnsi="Times New Roman" w:cs="Times New Roman"/>
              </w:rPr>
              <w:t>1. Index BAM files</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30"/>
              <w:gridCol w:w="8130"/>
            </w:tblGrid>
            <w:tr w:rsidR="00E15251" w:rsidRPr="00D171D5" w:rsidTr="00E15251">
              <w:tc>
                <w:tcPr>
                  <w:tcW w:w="1230" w:type="dxa"/>
                </w:tcPr>
                <w:p w:rsidR="00E15251" w:rsidRPr="00D171D5" w:rsidRDefault="00E15251" w:rsidP="00E15251">
                  <w:pPr>
                    <w:framePr w:hSpace="180" w:wrap="around" w:vAnchor="text" w:hAnchor="margin" w:y="158"/>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rsidR="00E15251" w:rsidRDefault="00E15251" w:rsidP="00E15251">
                  <w:pPr>
                    <w:framePr w:hSpace="180" w:wrap="around" w:vAnchor="text" w:hAnchor="margin" w:y="158"/>
                    <w:spacing w:line="285" w:lineRule="exact"/>
                    <w:rPr>
                      <w:rFonts w:ascii="Times New Roman" w:eastAsia="Calibri" w:hAnsi="Times New Roman" w:cs="Times New Roman"/>
                    </w:rPr>
                  </w:pPr>
                  <w:r w:rsidRPr="009A1946">
                    <w:rPr>
                      <w:rFonts w:ascii="Times New Roman" w:eastAsia="Calibri" w:hAnsi="Times New Roman" w:cs="Times New Roman"/>
                    </w:rPr>
                    <w:t xml:space="preserve">indexbams.sh </w:t>
                  </w:r>
                  <w:proofErr w:type="spellStart"/>
                  <w:r w:rsidRPr="009A1946">
                    <w:rPr>
                      <w:rFonts w:ascii="Times New Roman" w:eastAsia="Calibri" w:hAnsi="Times New Roman" w:cs="Times New Roman"/>
                    </w:rPr>
                    <w:t>samtools</w:t>
                  </w:r>
                  <w:proofErr w:type="spellEnd"/>
                  <w:r w:rsidRPr="009A1946">
                    <w:rPr>
                      <w:rFonts w:ascii="Times New Roman" w:eastAsia="Calibri" w:hAnsi="Times New Roman" w:cs="Times New Roman"/>
                    </w:rPr>
                    <w:t>/1.6</w:t>
                  </w:r>
                  <w:r>
                    <w:rPr>
                      <w:rFonts w:ascii="Times New Roman" w:eastAsia="Calibri" w:hAnsi="Times New Roman" w:cs="Times New Roman"/>
                    </w:rPr>
                    <w:t xml:space="preserve"> </w:t>
                  </w:r>
                </w:p>
                <w:p w:rsidR="00E15251" w:rsidRPr="00D171D5" w:rsidRDefault="00E15251" w:rsidP="00E15251">
                  <w:pPr>
                    <w:framePr w:hSpace="180" w:wrap="around" w:vAnchor="text" w:hAnchor="margin" w:y="158"/>
                    <w:spacing w:line="285" w:lineRule="exact"/>
                    <w:rPr>
                      <w:rFonts w:ascii="Times New Roman" w:eastAsia="Calibri" w:hAnsi="Times New Roman" w:cs="Times New Roman"/>
                    </w:rPr>
                  </w:pPr>
                </w:p>
              </w:tc>
            </w:tr>
            <w:tr w:rsidR="00E15251" w:rsidRPr="00D171D5" w:rsidTr="00E15251">
              <w:tc>
                <w:tcPr>
                  <w:tcW w:w="1230" w:type="dxa"/>
                </w:tcPr>
                <w:p w:rsidR="00E15251" w:rsidRPr="00D171D5" w:rsidRDefault="00E15251" w:rsidP="00E15251">
                  <w:pPr>
                    <w:framePr w:hSpace="180" w:wrap="around" w:vAnchor="text" w:hAnchor="margin" w:y="158"/>
                    <w:spacing w:line="285" w:lineRule="exact"/>
                    <w:rPr>
                      <w:rFonts w:ascii="Times New Roman" w:eastAsia="Calibri" w:hAnsi="Times New Roman" w:cs="Times New Roman"/>
                    </w:rPr>
                  </w:pPr>
                  <w:r w:rsidRPr="00D171D5">
                    <w:rPr>
                      <w:rFonts w:ascii="Times New Roman" w:eastAsia="Calibri" w:hAnsi="Times New Roman" w:cs="Times New Roman"/>
                    </w:rPr>
                    <w:t>input</w:t>
                  </w:r>
                </w:p>
              </w:tc>
              <w:tc>
                <w:tcPr>
                  <w:tcW w:w="8130" w:type="dxa"/>
                </w:tcPr>
                <w:p w:rsidR="00E15251" w:rsidRDefault="00E15251" w:rsidP="00E15251">
                  <w:pPr>
                    <w:framePr w:hSpace="180" w:wrap="around" w:vAnchor="text" w:hAnchor="margin" w:y="158"/>
                    <w:spacing w:line="285" w:lineRule="exact"/>
                    <w:rPr>
                      <w:rFonts w:ascii="Times New Roman" w:eastAsia="Calibri" w:hAnsi="Times New Roman" w:cs="Times New Roman"/>
                    </w:rPr>
                  </w:pPr>
                  <w:r>
                    <w:rPr>
                      <w:rFonts w:ascii="Times New Roman" w:eastAsia="Calibri" w:hAnsi="Times New Roman" w:cs="Times New Roman"/>
                    </w:rPr>
                    <w:t>tumor BAM file</w:t>
                  </w:r>
                </w:p>
                <w:p w:rsidR="00E15251" w:rsidRPr="00D171D5" w:rsidRDefault="00E15251" w:rsidP="00E15251">
                  <w:pPr>
                    <w:framePr w:hSpace="180" w:wrap="around" w:vAnchor="text" w:hAnchor="margin" w:y="158"/>
                    <w:spacing w:line="285" w:lineRule="exact"/>
                    <w:rPr>
                      <w:rFonts w:ascii="Times New Roman" w:eastAsia="Calibri" w:hAnsi="Times New Roman" w:cs="Times New Roman"/>
                    </w:rPr>
                  </w:pPr>
                </w:p>
              </w:tc>
            </w:tr>
            <w:tr w:rsidR="00E15251" w:rsidRPr="00D171D5" w:rsidTr="00E15251">
              <w:tc>
                <w:tcPr>
                  <w:tcW w:w="1230" w:type="dxa"/>
                </w:tcPr>
                <w:p w:rsidR="00E15251" w:rsidRPr="00D171D5" w:rsidRDefault="00E15251" w:rsidP="00E15251">
                  <w:pPr>
                    <w:framePr w:hSpace="180" w:wrap="around" w:vAnchor="text" w:hAnchor="margin" w:y="158"/>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rsidR="00E15251" w:rsidRPr="00D171D5" w:rsidRDefault="00E15251" w:rsidP="00E15251">
                  <w:pPr>
                    <w:framePr w:hSpace="180" w:wrap="around" w:vAnchor="text" w:hAnchor="margin" w:y="158"/>
                    <w:spacing w:line="285" w:lineRule="exact"/>
                    <w:rPr>
                      <w:rFonts w:ascii="Times New Roman" w:eastAsia="Calibri" w:hAnsi="Times New Roman" w:cs="Times New Roman"/>
                    </w:rPr>
                  </w:pPr>
                  <w:r>
                    <w:rPr>
                      <w:rFonts w:ascii="Times New Roman" w:eastAsia="Calibri" w:hAnsi="Times New Roman" w:cs="Times New Roman"/>
                    </w:rPr>
                    <w:t>tumor BAM index file (</w:t>
                  </w:r>
                  <w:proofErr w:type="spellStart"/>
                  <w:r>
                    <w:rPr>
                      <w:rFonts w:ascii="Times New Roman" w:eastAsia="Calibri" w:hAnsi="Times New Roman" w:cs="Times New Roman"/>
                    </w:rPr>
                    <w:t>bai</w:t>
                  </w:r>
                  <w:proofErr w:type="spellEnd"/>
                  <w:r>
                    <w:rPr>
                      <w:rFonts w:ascii="Times New Roman" w:eastAsia="Calibri" w:hAnsi="Times New Roman" w:cs="Times New Roman"/>
                    </w:rPr>
                    <w:t>)</w:t>
                  </w:r>
                </w:p>
              </w:tc>
            </w:tr>
            <w:tr w:rsidR="00E15251" w:rsidRPr="00D171D5" w:rsidTr="00E15251">
              <w:tc>
                <w:tcPr>
                  <w:tcW w:w="1230" w:type="dxa"/>
                </w:tcPr>
                <w:p w:rsidR="00E15251" w:rsidRPr="00D171D5" w:rsidRDefault="00E15251" w:rsidP="00E15251">
                  <w:pPr>
                    <w:framePr w:hSpace="180" w:wrap="around" w:vAnchor="text" w:hAnchor="margin" w:y="158"/>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rsidR="00E15251" w:rsidRDefault="00E15251" w:rsidP="00E15251">
                  <w:pPr>
                    <w:pStyle w:val="NoSpacing"/>
                    <w:framePr w:hSpace="180" w:wrap="around" w:vAnchor="text" w:hAnchor="margin" w:y="158"/>
                  </w:pPr>
                  <w:proofErr w:type="gramStart"/>
                  <w:r>
                    <w:t xml:space="preserve">[]  </w:t>
                  </w:r>
                  <w:proofErr w:type="spellStart"/>
                  <w:r w:rsidRPr="009A1946">
                    <w:t>samtools</w:t>
                  </w:r>
                  <w:proofErr w:type="spellEnd"/>
                  <w:proofErr w:type="gramEnd"/>
                  <w:r w:rsidRPr="009A1946">
                    <w:t xml:space="preserve"> index -@ $SLURM_CPUS_ON_NODE ${</w:t>
                  </w:r>
                  <w:proofErr w:type="spellStart"/>
                  <w:r w:rsidRPr="009A1946">
                    <w:t>i</w:t>
                  </w:r>
                  <w:proofErr w:type="spellEnd"/>
                  <w:r w:rsidRPr="009A1946">
                    <w:t>}</w:t>
                  </w:r>
                </w:p>
                <w:p w:rsidR="00E15251" w:rsidRPr="00A546B7" w:rsidRDefault="00E15251" w:rsidP="00E15251">
                  <w:pPr>
                    <w:pStyle w:val="NoSpacing"/>
                    <w:framePr w:hSpace="180" w:wrap="around" w:vAnchor="text" w:hAnchor="margin" w:y="158"/>
                    <w:rPr>
                      <w:rFonts w:ascii="Times New Roman" w:hAnsi="Times New Roman"/>
                    </w:rPr>
                  </w:pPr>
                </w:p>
              </w:tc>
            </w:tr>
          </w:tbl>
          <w:p w:rsidR="00E15251" w:rsidRPr="00D171D5" w:rsidRDefault="00E15251" w:rsidP="00E15251">
            <w:pPr>
              <w:rPr>
                <w:rFonts w:ascii="Times New Roman" w:eastAsia="Calibri" w:hAnsi="Times New Roman" w:cs="Times New Roman"/>
              </w:rPr>
            </w:pPr>
          </w:p>
          <w:p w:rsidR="00E15251" w:rsidRPr="00D171D5" w:rsidRDefault="00E15251" w:rsidP="00E15251">
            <w:pPr>
              <w:spacing w:line="285" w:lineRule="exact"/>
              <w:rPr>
                <w:rFonts w:ascii="Times New Roman" w:eastAsia="Calibri" w:hAnsi="Times New Roman" w:cs="Times New Roman"/>
              </w:rPr>
            </w:pPr>
            <w:r>
              <w:rPr>
                <w:rFonts w:ascii="Times New Roman" w:eastAsia="Calibri" w:hAnsi="Times New Roman" w:cs="Times New Roman"/>
              </w:rPr>
              <w:t>2</w:t>
            </w:r>
            <w:r w:rsidRPr="00D171D5">
              <w:rPr>
                <w:rFonts w:ascii="Times New Roman" w:eastAsia="Calibri" w:hAnsi="Times New Roman" w:cs="Times New Roman"/>
              </w:rPr>
              <w:t>. Index</w:t>
            </w:r>
            <w:r>
              <w:rPr>
                <w:rFonts w:ascii="Times New Roman" w:eastAsia="Calibri" w:hAnsi="Times New Roman" w:cs="Times New Roman"/>
              </w:rPr>
              <w:t xml:space="preserve"> final</w:t>
            </w:r>
            <w:r w:rsidRPr="00D171D5">
              <w:rPr>
                <w:rFonts w:ascii="Times New Roman" w:eastAsia="Calibri" w:hAnsi="Times New Roman" w:cs="Times New Roman"/>
              </w:rPr>
              <w:t xml:space="preserve"> BAM files</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30"/>
              <w:gridCol w:w="8130"/>
            </w:tblGrid>
            <w:tr w:rsidR="00E15251" w:rsidRPr="00D171D5" w:rsidTr="00E15251">
              <w:tc>
                <w:tcPr>
                  <w:tcW w:w="1230" w:type="dxa"/>
                </w:tcPr>
                <w:p w:rsidR="00E15251" w:rsidRPr="00D171D5" w:rsidRDefault="00E15251" w:rsidP="00E15251">
                  <w:pPr>
                    <w:framePr w:hSpace="180" w:wrap="around" w:vAnchor="text" w:hAnchor="margin" w:y="158"/>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rsidR="00E15251" w:rsidRDefault="00E15251" w:rsidP="00E15251">
                  <w:pPr>
                    <w:framePr w:hSpace="180" w:wrap="around" w:vAnchor="text" w:hAnchor="margin" w:y="158"/>
                    <w:spacing w:line="285" w:lineRule="exact"/>
                    <w:rPr>
                      <w:rFonts w:ascii="Times New Roman" w:eastAsia="Calibri" w:hAnsi="Times New Roman" w:cs="Times New Roman"/>
                    </w:rPr>
                  </w:pPr>
                  <w:r w:rsidRPr="009A1946">
                    <w:rPr>
                      <w:rFonts w:ascii="Times New Roman" w:eastAsia="Calibri" w:hAnsi="Times New Roman" w:cs="Times New Roman"/>
                    </w:rPr>
                    <w:t xml:space="preserve">indexbams.sh </w:t>
                  </w:r>
                  <w:proofErr w:type="spellStart"/>
                  <w:r w:rsidRPr="009A1946">
                    <w:rPr>
                      <w:rFonts w:ascii="Times New Roman" w:eastAsia="Calibri" w:hAnsi="Times New Roman" w:cs="Times New Roman"/>
                    </w:rPr>
                    <w:t>samtools</w:t>
                  </w:r>
                  <w:proofErr w:type="spellEnd"/>
                  <w:r w:rsidRPr="009A1946">
                    <w:rPr>
                      <w:rFonts w:ascii="Times New Roman" w:eastAsia="Calibri" w:hAnsi="Times New Roman" w:cs="Times New Roman"/>
                    </w:rPr>
                    <w:t>/1.6</w:t>
                  </w:r>
                  <w:r>
                    <w:rPr>
                      <w:rFonts w:ascii="Times New Roman" w:eastAsia="Calibri" w:hAnsi="Times New Roman" w:cs="Times New Roman"/>
                    </w:rPr>
                    <w:t xml:space="preserve"> </w:t>
                  </w:r>
                </w:p>
                <w:p w:rsidR="00E15251" w:rsidRPr="00D171D5" w:rsidRDefault="00E15251" w:rsidP="00E15251">
                  <w:pPr>
                    <w:framePr w:hSpace="180" w:wrap="around" w:vAnchor="text" w:hAnchor="margin" w:y="158"/>
                    <w:spacing w:line="285" w:lineRule="exact"/>
                    <w:rPr>
                      <w:rFonts w:ascii="Times New Roman" w:eastAsia="Calibri" w:hAnsi="Times New Roman" w:cs="Times New Roman"/>
                    </w:rPr>
                  </w:pPr>
                </w:p>
              </w:tc>
            </w:tr>
            <w:tr w:rsidR="00E15251" w:rsidRPr="00D171D5" w:rsidTr="00E15251">
              <w:tc>
                <w:tcPr>
                  <w:tcW w:w="1230" w:type="dxa"/>
                </w:tcPr>
                <w:p w:rsidR="00E15251" w:rsidRPr="00D171D5" w:rsidRDefault="00E15251" w:rsidP="00E15251">
                  <w:pPr>
                    <w:framePr w:hSpace="180" w:wrap="around" w:vAnchor="text" w:hAnchor="margin" w:y="158"/>
                    <w:spacing w:line="285" w:lineRule="exact"/>
                    <w:rPr>
                      <w:rFonts w:ascii="Times New Roman" w:eastAsia="Calibri" w:hAnsi="Times New Roman" w:cs="Times New Roman"/>
                    </w:rPr>
                  </w:pPr>
                  <w:r w:rsidRPr="00D171D5">
                    <w:rPr>
                      <w:rFonts w:ascii="Times New Roman" w:eastAsia="Calibri" w:hAnsi="Times New Roman" w:cs="Times New Roman"/>
                    </w:rPr>
                    <w:lastRenderedPageBreak/>
                    <w:t>input</w:t>
                  </w:r>
                </w:p>
              </w:tc>
              <w:tc>
                <w:tcPr>
                  <w:tcW w:w="8130" w:type="dxa"/>
                </w:tcPr>
                <w:p w:rsidR="00E15251" w:rsidRPr="00D171D5" w:rsidRDefault="00E15251" w:rsidP="00E15251">
                  <w:pPr>
                    <w:framePr w:hSpace="180" w:wrap="around" w:vAnchor="text" w:hAnchor="margin" w:y="158"/>
                    <w:spacing w:line="285" w:lineRule="exact"/>
                    <w:rPr>
                      <w:rFonts w:ascii="Times New Roman" w:eastAsia="Calibri" w:hAnsi="Times New Roman" w:cs="Times New Roman"/>
                    </w:rPr>
                  </w:pPr>
                  <w:r w:rsidRPr="00D171D5">
                    <w:rPr>
                      <w:rFonts w:ascii="Times New Roman" w:eastAsia="Calibri" w:hAnsi="Times New Roman" w:cs="Times New Roman"/>
                    </w:rPr>
                    <w:t xml:space="preserve">tumor </w:t>
                  </w:r>
                  <w:r>
                    <w:rPr>
                      <w:rFonts w:ascii="Times New Roman" w:eastAsia="Calibri" w:hAnsi="Times New Roman" w:cs="Times New Roman"/>
                    </w:rPr>
                    <w:t xml:space="preserve">Final </w:t>
                  </w:r>
                  <w:r w:rsidRPr="00D171D5">
                    <w:rPr>
                      <w:rFonts w:ascii="Times New Roman" w:eastAsia="Calibri" w:hAnsi="Times New Roman" w:cs="Times New Roman"/>
                    </w:rPr>
                    <w:t>BAM file</w:t>
                  </w:r>
                </w:p>
              </w:tc>
            </w:tr>
            <w:tr w:rsidR="00E15251" w:rsidRPr="00D171D5" w:rsidTr="00E15251">
              <w:tc>
                <w:tcPr>
                  <w:tcW w:w="1230" w:type="dxa"/>
                </w:tcPr>
                <w:p w:rsidR="00E15251" w:rsidRPr="00D171D5" w:rsidRDefault="00E15251" w:rsidP="00E15251">
                  <w:pPr>
                    <w:framePr w:hSpace="180" w:wrap="around" w:vAnchor="text" w:hAnchor="margin" w:y="158"/>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rsidR="00E15251" w:rsidRDefault="00E15251" w:rsidP="00E15251">
                  <w:pPr>
                    <w:framePr w:hSpace="180" w:wrap="around" w:vAnchor="text" w:hAnchor="margin" w:y="158"/>
                    <w:spacing w:line="285" w:lineRule="exact"/>
                    <w:rPr>
                      <w:rFonts w:ascii="Times New Roman" w:eastAsia="Calibri" w:hAnsi="Times New Roman" w:cs="Times New Roman"/>
                    </w:rPr>
                  </w:pPr>
                  <w:r w:rsidRPr="00D171D5">
                    <w:rPr>
                      <w:rFonts w:ascii="Times New Roman" w:eastAsia="Calibri" w:hAnsi="Times New Roman" w:cs="Times New Roman"/>
                    </w:rPr>
                    <w:t>tumor BAM index file (</w:t>
                  </w:r>
                  <w:proofErr w:type="spellStart"/>
                  <w:r w:rsidRPr="00D171D5">
                    <w:rPr>
                      <w:rFonts w:ascii="Times New Roman" w:eastAsia="Calibri" w:hAnsi="Times New Roman" w:cs="Times New Roman"/>
                    </w:rPr>
                    <w:t>bai</w:t>
                  </w:r>
                  <w:proofErr w:type="spellEnd"/>
                  <w:r>
                    <w:rPr>
                      <w:rFonts w:ascii="Times New Roman" w:eastAsia="Calibri" w:hAnsi="Times New Roman" w:cs="Times New Roman"/>
                    </w:rPr>
                    <w:t>)</w:t>
                  </w:r>
                </w:p>
                <w:p w:rsidR="00E15251" w:rsidRPr="00D171D5" w:rsidRDefault="00E15251" w:rsidP="00E15251">
                  <w:pPr>
                    <w:framePr w:hSpace="180" w:wrap="around" w:vAnchor="text" w:hAnchor="margin" w:y="158"/>
                    <w:spacing w:line="285" w:lineRule="exact"/>
                    <w:rPr>
                      <w:rFonts w:ascii="Times New Roman" w:eastAsia="Calibri" w:hAnsi="Times New Roman" w:cs="Times New Roman"/>
                    </w:rPr>
                  </w:pPr>
                </w:p>
              </w:tc>
            </w:tr>
            <w:tr w:rsidR="00E15251" w:rsidRPr="00D171D5" w:rsidTr="00E15251">
              <w:tc>
                <w:tcPr>
                  <w:tcW w:w="1230" w:type="dxa"/>
                </w:tcPr>
                <w:p w:rsidR="00E15251" w:rsidRPr="00D171D5" w:rsidRDefault="00E15251" w:rsidP="00E15251">
                  <w:pPr>
                    <w:framePr w:hSpace="180" w:wrap="around" w:vAnchor="text" w:hAnchor="margin" w:y="158"/>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rsidR="00E15251" w:rsidRDefault="00E15251" w:rsidP="00E15251">
                  <w:pPr>
                    <w:pStyle w:val="NoSpacing"/>
                    <w:framePr w:hSpace="180" w:wrap="around" w:vAnchor="text" w:hAnchor="margin" w:y="158"/>
                  </w:pPr>
                  <w:proofErr w:type="gramStart"/>
                  <w:r>
                    <w:t xml:space="preserve">[]  </w:t>
                  </w:r>
                  <w:proofErr w:type="spellStart"/>
                  <w:r w:rsidRPr="009A1946">
                    <w:t>samtools</w:t>
                  </w:r>
                  <w:proofErr w:type="spellEnd"/>
                  <w:proofErr w:type="gramEnd"/>
                  <w:r w:rsidRPr="009A1946">
                    <w:t xml:space="preserve"> index -@ $SLURM_CPUS_ON_NODE ${</w:t>
                  </w:r>
                  <w:proofErr w:type="spellStart"/>
                  <w:r w:rsidRPr="009A1946">
                    <w:t>i</w:t>
                  </w:r>
                  <w:proofErr w:type="spellEnd"/>
                  <w:r w:rsidRPr="009A1946">
                    <w:t>}</w:t>
                  </w:r>
                </w:p>
                <w:p w:rsidR="00E15251" w:rsidRPr="00A546B7" w:rsidRDefault="00E15251" w:rsidP="00E15251">
                  <w:pPr>
                    <w:pStyle w:val="NoSpacing"/>
                    <w:framePr w:hSpace="180" w:wrap="around" w:vAnchor="text" w:hAnchor="margin" w:y="158"/>
                    <w:rPr>
                      <w:rFonts w:ascii="Times New Roman" w:hAnsi="Times New Roman"/>
                    </w:rPr>
                  </w:pPr>
                </w:p>
              </w:tc>
            </w:tr>
          </w:tbl>
          <w:p w:rsidR="00E15251" w:rsidRPr="00D171D5" w:rsidRDefault="00E15251" w:rsidP="00E15251">
            <w:pPr>
              <w:rPr>
                <w:rFonts w:ascii="Times New Roman" w:eastAsia="Calibri" w:hAnsi="Times New Roman" w:cs="Times New Roman"/>
              </w:rPr>
            </w:pPr>
          </w:p>
          <w:p w:rsidR="00E15251" w:rsidRDefault="00E15251" w:rsidP="00E15251"/>
          <w:p w:rsidR="00E15251" w:rsidRPr="00004B92" w:rsidRDefault="00E15251" w:rsidP="00E15251">
            <w:pPr>
              <w:rPr>
                <w:rFonts w:ascii="Times New Roman" w:hAnsi="Times New Roman" w:cs="Times New Roman"/>
              </w:rPr>
            </w:pPr>
            <w:r>
              <w:rPr>
                <w:rFonts w:ascii="Times New Roman" w:hAnsi="Times New Roman" w:cs="Times New Roman"/>
              </w:rPr>
              <w:t>3</w:t>
            </w:r>
            <w:r w:rsidRPr="00004B92">
              <w:rPr>
                <w:rFonts w:ascii="Times New Roman" w:hAnsi="Times New Roman" w:cs="Times New Roman"/>
              </w:rPr>
              <w:t xml:space="preserve">. Variant Calling and Filtering using </w:t>
            </w:r>
            <w:proofErr w:type="spellStart"/>
            <w:r>
              <w:rPr>
                <w:rFonts w:ascii="Times New Roman" w:hAnsi="Times New Roman" w:cs="Times New Roman"/>
              </w:rPr>
              <w:t>Freebayes</w:t>
            </w:r>
            <w:proofErr w:type="spellEnd"/>
          </w:p>
          <w:p w:rsidR="00E15251" w:rsidRPr="00004B92" w:rsidRDefault="00E15251" w:rsidP="00E15251">
            <w:pPr>
              <w:rPr>
                <w:rFonts w:ascii="Times New Roman" w:hAnsi="Times New Roman" w:cs="Times New Roman"/>
              </w:rPr>
            </w:pPr>
            <w:r w:rsidRPr="00004B92">
              <w:rPr>
                <w:rFonts w:ascii="Times New Roman" w:hAnsi="Times New Roman" w:cs="Times New Roman"/>
              </w:rPr>
              <w:t>Call variants with and base calling quality &gt;= 20</w:t>
            </w:r>
            <w:r>
              <w:rPr>
                <w:rFonts w:ascii="Times New Roman" w:hAnsi="Times New Roman" w:cs="Times New Roman"/>
              </w:rPr>
              <w:t>, AF &gt;0.1, DP &gt;10</w:t>
            </w:r>
            <w:r w:rsidRPr="00004B92">
              <w:rPr>
                <w:rFonts w:ascii="Times New Roman" w:hAnsi="Times New Roman" w:cs="Times New Roman"/>
              </w:rPr>
              <w:t xml:space="preserve">, and filter them based on the following cutoffs: </w:t>
            </w:r>
            <w:r>
              <w:rPr>
                <w:rFonts w:ascii="Times New Roman" w:hAnsi="Times New Roman" w:cs="Times New Roman"/>
              </w:rPr>
              <w:t>DP &gt;= 10.</w:t>
            </w:r>
          </w:p>
          <w:p w:rsidR="00E15251" w:rsidRDefault="00E15251" w:rsidP="00E1525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E15251" w:rsidTr="00E15251">
              <w:tc>
                <w:tcPr>
                  <w:tcW w:w="1305" w:type="dxa"/>
                  <w:tcMar>
                    <w:top w:w="100" w:type="dxa"/>
                    <w:left w:w="100" w:type="dxa"/>
                    <w:bottom w:w="100" w:type="dxa"/>
                    <w:right w:w="100" w:type="dxa"/>
                  </w:tcMar>
                </w:tcPr>
                <w:p w:rsidR="00E15251" w:rsidRDefault="00E15251" w:rsidP="00E15251">
                  <w:pPr>
                    <w:framePr w:hSpace="180" w:wrap="around" w:vAnchor="text" w:hAnchor="margin" w:y="158"/>
                    <w:widowControl w:val="0"/>
                  </w:pPr>
                  <w:r>
                    <w:t>executable</w:t>
                  </w:r>
                </w:p>
              </w:tc>
              <w:tc>
                <w:tcPr>
                  <w:tcW w:w="8055" w:type="dxa"/>
                  <w:tcMar>
                    <w:top w:w="100" w:type="dxa"/>
                    <w:left w:w="100" w:type="dxa"/>
                    <w:bottom w:w="100" w:type="dxa"/>
                    <w:right w:w="100" w:type="dxa"/>
                  </w:tcMar>
                </w:tcPr>
                <w:p w:rsidR="00E15251" w:rsidRDefault="00E15251" w:rsidP="00E15251">
                  <w:pPr>
                    <w:framePr w:hSpace="180" w:wrap="around" w:vAnchor="text" w:hAnchor="margin" w:y="158"/>
                    <w:widowControl w:val="0"/>
                  </w:pPr>
                  <w:r w:rsidRPr="005631A5">
                    <w:rPr>
                      <w:rFonts w:ascii="Times New Roman" w:hAnsi="Times New Roman" w:cs="Times New Roman"/>
                    </w:rPr>
                    <w:t>germline_vc.sh</w:t>
                  </w:r>
                  <w:r>
                    <w:rPr>
                      <w:rFonts w:ascii="Times New Roman" w:hAnsi="Times New Roman" w:cs="Times New Roman"/>
                    </w:rPr>
                    <w:t xml:space="preserve"> uni_norm_annot.sh </w:t>
                  </w:r>
                  <w:proofErr w:type="spellStart"/>
                  <w:r w:rsidRPr="003D5060">
                    <w:rPr>
                      <w:rFonts w:ascii="Times New Roman" w:hAnsi="Times New Roman" w:cs="Times New Roman"/>
                    </w:rPr>
                    <w:t>freebayes</w:t>
                  </w:r>
                  <w:proofErr w:type="spellEnd"/>
                  <w:r w:rsidRPr="003D5060">
                    <w:rPr>
                      <w:rFonts w:ascii="Times New Roman" w:hAnsi="Times New Roman" w:cs="Times New Roman"/>
                    </w:rPr>
                    <w:t>/</w:t>
                  </w:r>
                  <w:proofErr w:type="spellStart"/>
                  <w:r w:rsidRPr="003D5060">
                    <w:rPr>
                      <w:rFonts w:ascii="Times New Roman" w:hAnsi="Times New Roman" w:cs="Times New Roman"/>
                    </w:rPr>
                    <w:t>gcc</w:t>
                  </w:r>
                  <w:proofErr w:type="spellEnd"/>
                  <w:r w:rsidRPr="003D5060">
                    <w:rPr>
                      <w:rFonts w:ascii="Times New Roman" w:hAnsi="Times New Roman" w:cs="Times New Roman"/>
                    </w:rPr>
                    <w:t>/1.2.0 parallel/20150122</w:t>
                  </w:r>
                  <w:r>
                    <w:rPr>
                      <w:rFonts w:ascii="Times New Roman" w:hAnsi="Times New Roman" w:cs="Times New Roman"/>
                    </w:rPr>
                    <w:t xml:space="preserve"> </w:t>
                  </w:r>
                  <w:proofErr w:type="spellStart"/>
                  <w:r w:rsidRPr="006B6AD3">
                    <w:rPr>
                      <w:rFonts w:ascii="Times New Roman" w:hAnsi="Times New Roman" w:cs="Times New Roman"/>
                    </w:rPr>
                    <w:t>bedtools</w:t>
                  </w:r>
                  <w:proofErr w:type="spellEnd"/>
                  <w:r w:rsidRPr="006B6AD3">
                    <w:rPr>
                      <w:rFonts w:ascii="Times New Roman" w:hAnsi="Times New Roman" w:cs="Times New Roman"/>
                    </w:rPr>
                    <w:t xml:space="preserve">/2.26.0 </w:t>
                  </w:r>
                  <w:proofErr w:type="spellStart"/>
                  <w:r w:rsidRPr="006B6AD3">
                    <w:rPr>
                      <w:rFonts w:ascii="Times New Roman" w:hAnsi="Times New Roman" w:cs="Times New Roman"/>
                    </w:rPr>
                    <w:t>samtools</w:t>
                  </w:r>
                  <w:proofErr w:type="spellEnd"/>
                  <w:r w:rsidRPr="006B6AD3">
                    <w:rPr>
                      <w:rFonts w:ascii="Times New Roman" w:hAnsi="Times New Roman" w:cs="Times New Roman"/>
                    </w:rPr>
                    <w:t xml:space="preserve">/1.6 </w:t>
                  </w:r>
                  <w:proofErr w:type="spellStart"/>
                  <w:r w:rsidRPr="006B6AD3">
                    <w:rPr>
                      <w:rFonts w:ascii="Times New Roman" w:hAnsi="Times New Roman" w:cs="Times New Roman"/>
                    </w:rPr>
                    <w:t>bcftools</w:t>
                  </w:r>
                  <w:proofErr w:type="spellEnd"/>
                  <w:r w:rsidRPr="006B6AD3">
                    <w:rPr>
                      <w:rFonts w:ascii="Times New Roman" w:hAnsi="Times New Roman" w:cs="Times New Roman"/>
                    </w:rPr>
                    <w:t xml:space="preserve">/1.6 </w:t>
                  </w:r>
                  <w:proofErr w:type="spellStart"/>
                  <w:r w:rsidRPr="006B6AD3">
                    <w:rPr>
                      <w:rFonts w:ascii="Times New Roman" w:hAnsi="Times New Roman" w:cs="Times New Roman"/>
                    </w:rPr>
                    <w:t>snpeff</w:t>
                  </w:r>
                  <w:proofErr w:type="spellEnd"/>
                  <w:r w:rsidRPr="006B6AD3">
                    <w:rPr>
                      <w:rFonts w:ascii="Times New Roman" w:hAnsi="Times New Roman" w:cs="Times New Roman"/>
                    </w:rPr>
                    <w:t>/4.3q</w:t>
                  </w:r>
                  <w:r>
                    <w:rPr>
                      <w:rFonts w:ascii="Times New Roman" w:hAnsi="Times New Roman" w:cs="Times New Roman"/>
                    </w:rPr>
                    <w:t xml:space="preserve"> </w:t>
                  </w:r>
                  <w:r w:rsidRPr="00B326B1">
                    <w:rPr>
                      <w:rFonts w:ascii="Times New Roman" w:hAnsi="Times New Roman" w:cs="Times New Roman"/>
                    </w:rPr>
                    <w:t xml:space="preserve">python/2.7.x-anaconda </w:t>
                  </w:r>
                  <w:proofErr w:type="spellStart"/>
                  <w:r w:rsidRPr="00B326B1">
                    <w:rPr>
                      <w:rFonts w:ascii="Times New Roman" w:hAnsi="Times New Roman" w:cs="Times New Roman"/>
                    </w:rPr>
                    <w:t>picard</w:t>
                  </w:r>
                  <w:proofErr w:type="spellEnd"/>
                  <w:r w:rsidRPr="00B326B1">
                    <w:rPr>
                      <w:rFonts w:ascii="Times New Roman" w:hAnsi="Times New Roman" w:cs="Times New Roman"/>
                    </w:rPr>
                    <w:t xml:space="preserve">/2.10.3 </w:t>
                  </w:r>
                  <w:proofErr w:type="spellStart"/>
                  <w:r w:rsidRPr="00B326B1">
                    <w:rPr>
                      <w:rFonts w:ascii="Times New Roman" w:hAnsi="Times New Roman" w:cs="Times New Roman"/>
                    </w:rPr>
                    <w:t>samtools</w:t>
                  </w:r>
                  <w:proofErr w:type="spellEnd"/>
                  <w:r w:rsidRPr="00B326B1">
                    <w:rPr>
                      <w:rFonts w:ascii="Times New Roman" w:hAnsi="Times New Roman" w:cs="Times New Roman"/>
                    </w:rPr>
                    <w:t>/</w:t>
                  </w:r>
                  <w:proofErr w:type="spellStart"/>
                  <w:r w:rsidRPr="00B326B1">
                    <w:rPr>
                      <w:rFonts w:ascii="Times New Roman" w:hAnsi="Times New Roman" w:cs="Times New Roman"/>
                    </w:rPr>
                    <w:t>gcc</w:t>
                  </w:r>
                  <w:proofErr w:type="spellEnd"/>
                  <w:r w:rsidRPr="00B326B1">
                    <w:rPr>
                      <w:rFonts w:ascii="Times New Roman" w:hAnsi="Times New Roman" w:cs="Times New Roman"/>
                    </w:rPr>
                    <w:t xml:space="preserve">/1.8 </w:t>
                  </w:r>
                  <w:proofErr w:type="spellStart"/>
                  <w:r w:rsidRPr="00B326B1">
                    <w:rPr>
                      <w:rFonts w:ascii="Times New Roman" w:hAnsi="Times New Roman" w:cs="Times New Roman"/>
                    </w:rPr>
                    <w:t>bcftools</w:t>
                  </w:r>
                  <w:proofErr w:type="spellEnd"/>
                  <w:r w:rsidRPr="00B326B1">
                    <w:rPr>
                      <w:rFonts w:ascii="Times New Roman" w:hAnsi="Times New Roman" w:cs="Times New Roman"/>
                    </w:rPr>
                    <w:t>/</w:t>
                  </w:r>
                  <w:proofErr w:type="spellStart"/>
                  <w:r w:rsidRPr="00B326B1">
                    <w:rPr>
                      <w:rFonts w:ascii="Times New Roman" w:hAnsi="Times New Roman" w:cs="Times New Roman"/>
                    </w:rPr>
                    <w:t>gcc</w:t>
                  </w:r>
                  <w:proofErr w:type="spellEnd"/>
                  <w:r w:rsidRPr="00B326B1">
                    <w:rPr>
                      <w:rFonts w:ascii="Times New Roman" w:hAnsi="Times New Roman" w:cs="Times New Roman"/>
                    </w:rPr>
                    <w:t xml:space="preserve">/1.8 </w:t>
                  </w:r>
                  <w:proofErr w:type="spellStart"/>
                  <w:r>
                    <w:rPr>
                      <w:rFonts w:ascii="Times New Roman" w:hAnsi="Times New Roman" w:cs="Times New Roman"/>
                    </w:rPr>
                    <w:t>vcftools</w:t>
                  </w:r>
                  <w:proofErr w:type="spellEnd"/>
                  <w:r>
                    <w:rPr>
                      <w:rFonts w:ascii="Times New Roman" w:hAnsi="Times New Roman" w:cs="Times New Roman"/>
                    </w:rPr>
                    <w:t xml:space="preserve">/0.1.14 </w:t>
                  </w:r>
                </w:p>
              </w:tc>
            </w:tr>
            <w:tr w:rsidR="00E15251" w:rsidTr="00E15251">
              <w:tc>
                <w:tcPr>
                  <w:tcW w:w="1305" w:type="dxa"/>
                  <w:tcMar>
                    <w:top w:w="100" w:type="dxa"/>
                    <w:left w:w="100" w:type="dxa"/>
                    <w:bottom w:w="100" w:type="dxa"/>
                    <w:right w:w="100" w:type="dxa"/>
                  </w:tcMar>
                </w:tcPr>
                <w:p w:rsidR="00E15251" w:rsidRDefault="00E15251" w:rsidP="00E15251">
                  <w:pPr>
                    <w:framePr w:hSpace="180" w:wrap="around" w:vAnchor="text" w:hAnchor="margin" w:y="158"/>
                    <w:widowControl w:val="0"/>
                  </w:pPr>
                  <w:r>
                    <w:t>Input</w:t>
                  </w:r>
                </w:p>
              </w:tc>
              <w:tc>
                <w:tcPr>
                  <w:tcW w:w="8055" w:type="dxa"/>
                  <w:tcMar>
                    <w:top w:w="100" w:type="dxa"/>
                    <w:left w:w="100" w:type="dxa"/>
                    <w:bottom w:w="100" w:type="dxa"/>
                    <w:right w:w="100" w:type="dxa"/>
                  </w:tcMar>
                </w:tcPr>
                <w:p w:rsidR="00E15251" w:rsidRDefault="00E15251" w:rsidP="00E15251">
                  <w:pPr>
                    <w:framePr w:hSpace="180" w:wrap="around" w:vAnchor="text" w:hAnchor="margin" w:y="158"/>
                    <w:widowControl w:val="0"/>
                  </w:pPr>
                  <w:r>
                    <w:t xml:space="preserve">reference genome </w:t>
                  </w:r>
                  <w:proofErr w:type="spellStart"/>
                  <w:r>
                    <w:t>fasta</w:t>
                  </w:r>
                  <w:proofErr w:type="spellEnd"/>
                  <w:r>
                    <w:t xml:space="preserve">, </w:t>
                  </w:r>
                  <w:r>
                    <w:rPr>
                      <w:rFonts w:ascii="Times New Roman" w:hAnsi="Times New Roman" w:cs="Times New Roman"/>
                      <w:sz w:val="24"/>
                      <w:szCs w:val="24"/>
                    </w:rPr>
                    <w:t xml:space="preserve">bam </w:t>
                  </w:r>
                </w:p>
              </w:tc>
            </w:tr>
            <w:tr w:rsidR="00E15251" w:rsidTr="00E15251">
              <w:tc>
                <w:tcPr>
                  <w:tcW w:w="1305" w:type="dxa"/>
                  <w:tcMar>
                    <w:top w:w="100" w:type="dxa"/>
                    <w:left w:w="100" w:type="dxa"/>
                    <w:bottom w:w="100" w:type="dxa"/>
                    <w:right w:w="100" w:type="dxa"/>
                  </w:tcMar>
                </w:tcPr>
                <w:p w:rsidR="00E15251" w:rsidRDefault="00E15251" w:rsidP="00E15251">
                  <w:pPr>
                    <w:framePr w:hSpace="180" w:wrap="around" w:vAnchor="text" w:hAnchor="margin" w:y="158"/>
                    <w:widowControl w:val="0"/>
                  </w:pPr>
                  <w:r>
                    <w:t>output</w:t>
                  </w:r>
                </w:p>
              </w:tc>
              <w:tc>
                <w:tcPr>
                  <w:tcW w:w="8055" w:type="dxa"/>
                  <w:tcMar>
                    <w:top w:w="100" w:type="dxa"/>
                    <w:left w:w="100" w:type="dxa"/>
                    <w:bottom w:w="100" w:type="dxa"/>
                    <w:right w:w="100" w:type="dxa"/>
                  </w:tcMar>
                </w:tcPr>
                <w:p w:rsidR="00E15251" w:rsidRDefault="00E15251" w:rsidP="00E15251">
                  <w:pPr>
                    <w:framePr w:hSpace="180" w:wrap="around" w:vAnchor="text" w:hAnchor="margin" w:y="158"/>
                    <w:widowControl w:val="0"/>
                  </w:pPr>
                  <w:proofErr w:type="spellStart"/>
                  <w:r>
                    <w:t>Freebayes</w:t>
                  </w:r>
                  <w:proofErr w:type="spellEnd"/>
                  <w:r>
                    <w:t xml:space="preserve"> variant call file</w:t>
                  </w:r>
                </w:p>
              </w:tc>
            </w:tr>
            <w:tr w:rsidR="00E15251" w:rsidTr="00E15251">
              <w:tc>
                <w:tcPr>
                  <w:tcW w:w="1305" w:type="dxa"/>
                  <w:tcMar>
                    <w:top w:w="100" w:type="dxa"/>
                    <w:left w:w="100" w:type="dxa"/>
                    <w:bottom w:w="100" w:type="dxa"/>
                    <w:right w:w="100" w:type="dxa"/>
                  </w:tcMar>
                </w:tcPr>
                <w:p w:rsidR="00E15251" w:rsidRDefault="00E15251" w:rsidP="00E15251">
                  <w:pPr>
                    <w:framePr w:hSpace="180" w:wrap="around" w:vAnchor="text" w:hAnchor="margin" w:y="158"/>
                    <w:widowControl w:val="0"/>
                  </w:pPr>
                  <w:r>
                    <w:t>command</w:t>
                  </w:r>
                </w:p>
              </w:tc>
              <w:tc>
                <w:tcPr>
                  <w:tcW w:w="8055" w:type="dxa"/>
                  <w:tcMar>
                    <w:top w:w="100" w:type="dxa"/>
                    <w:left w:w="100" w:type="dxa"/>
                    <w:bottom w:w="100" w:type="dxa"/>
                    <w:right w:w="100" w:type="dxa"/>
                  </w:tcMar>
                </w:tcPr>
                <w:p w:rsidR="00E15251" w:rsidRDefault="00E15251" w:rsidP="00E15251">
                  <w:pPr>
                    <w:pStyle w:val="NoSpacing"/>
                    <w:framePr w:hSpace="180" w:wrap="around" w:vAnchor="text" w:hAnchor="margin" w:y="158"/>
                  </w:pPr>
                  <w:proofErr w:type="gramStart"/>
                  <w:r>
                    <w:t>[]  cut</w:t>
                  </w:r>
                  <w:proofErr w:type="gramEnd"/>
                  <w:r>
                    <w:t xml:space="preserve"> -f 1 ${</w:t>
                  </w:r>
                  <w:proofErr w:type="spellStart"/>
                  <w:r>
                    <w:t>index_path</w:t>
                  </w:r>
                  <w:proofErr w:type="spellEnd"/>
                  <w:r>
                    <w:t>}/genomefile.5M.txt | parallel --delay 2 -j $SLURM_CPUS_ON_NODE "</w:t>
                  </w:r>
                  <w:proofErr w:type="spellStart"/>
                  <w:r>
                    <w:t>freebayes</w:t>
                  </w:r>
                  <w:proofErr w:type="spellEnd"/>
                  <w:r>
                    <w:t xml:space="preserve"> -f ${</w:t>
                  </w:r>
                  <w:proofErr w:type="spellStart"/>
                  <w:r>
                    <w:t>index_path</w:t>
                  </w:r>
                  <w:proofErr w:type="spellEnd"/>
                  <w:r>
                    <w:t>}/</w:t>
                  </w:r>
                  <w:proofErr w:type="spellStart"/>
                  <w:r>
                    <w:t>genome.fa</w:t>
                  </w:r>
                  <w:proofErr w:type="spellEnd"/>
                  <w:r>
                    <w:t xml:space="preserve">  --min-base-quality 20 --min-coverage 10 --min-alternate-fraction 0.01 -C 3 --use-best-n-alleles 3 -r {} ${</w:t>
                  </w:r>
                  <w:proofErr w:type="spellStart"/>
                  <w:r>
                    <w:t>bamlist</w:t>
                  </w:r>
                  <w:proofErr w:type="spellEnd"/>
                  <w:r>
                    <w:t>} &gt; fb.{}.</w:t>
                  </w:r>
                  <w:proofErr w:type="spellStart"/>
                  <w:r>
                    <w:t>vcf</w:t>
                  </w:r>
                  <w:proofErr w:type="spellEnd"/>
                  <w:r>
                    <w:t>"</w:t>
                  </w:r>
                </w:p>
                <w:p w:rsidR="00E15251" w:rsidRDefault="00E15251" w:rsidP="00E15251">
                  <w:pPr>
                    <w:pStyle w:val="NoSpacing"/>
                    <w:framePr w:hSpace="180" w:wrap="around" w:vAnchor="text" w:hAnchor="margin" w:y="158"/>
                  </w:pPr>
                  <w:proofErr w:type="gramStart"/>
                  <w:r>
                    <w:t xml:space="preserve">[]  </w:t>
                  </w:r>
                  <w:proofErr w:type="spellStart"/>
                  <w:r>
                    <w:t>vcf</w:t>
                  </w:r>
                  <w:proofErr w:type="gramEnd"/>
                  <w:r>
                    <w:t>-concat</w:t>
                  </w:r>
                  <w:proofErr w:type="spellEnd"/>
                  <w:r>
                    <w:t xml:space="preserve"> fb.*.vcf | </w:t>
                  </w:r>
                  <w:proofErr w:type="spellStart"/>
                  <w:r>
                    <w:t>vcf</w:t>
                  </w:r>
                  <w:proofErr w:type="spellEnd"/>
                  <w:r>
                    <w:t xml:space="preserve">-sort | </w:t>
                  </w:r>
                  <w:proofErr w:type="spellStart"/>
                  <w:r>
                    <w:t>vcf</w:t>
                  </w:r>
                  <w:proofErr w:type="spellEnd"/>
                  <w:r>
                    <w:t xml:space="preserve">-annotate -n --fill-type | </w:t>
                  </w:r>
                  <w:proofErr w:type="spellStart"/>
                  <w:r>
                    <w:t>bcftools</w:t>
                  </w:r>
                  <w:proofErr w:type="spellEnd"/>
                  <w:r>
                    <w:t xml:space="preserve"> norm -c s -f ${</w:t>
                  </w:r>
                  <w:proofErr w:type="spellStart"/>
                  <w:r>
                    <w:t>reffa</w:t>
                  </w:r>
                  <w:proofErr w:type="spellEnd"/>
                  <w:r>
                    <w:t>} -w 10 -O z -o ${pair_id}.freebayes.vcf.gz –</w:t>
                  </w:r>
                </w:p>
                <w:p w:rsidR="00E15251" w:rsidRDefault="00E15251" w:rsidP="00E15251">
                  <w:pPr>
                    <w:pStyle w:val="NoSpacing"/>
                    <w:framePr w:hSpace="180" w:wrap="around" w:vAnchor="text" w:hAnchor="margin" w:y="158"/>
                  </w:pPr>
                  <w:proofErr w:type="gramStart"/>
                  <w:r>
                    <w:t xml:space="preserve">[]  </w:t>
                  </w:r>
                  <w:proofErr w:type="spellStart"/>
                  <w:r>
                    <w:t>bcftools</w:t>
                  </w:r>
                  <w:proofErr w:type="spellEnd"/>
                  <w:proofErr w:type="gramEnd"/>
                  <w:r>
                    <w:t xml:space="preserve"> norm -m - -Oz $j -o ${pair_id}.norm.vcf.gz</w:t>
                  </w:r>
                </w:p>
                <w:p w:rsidR="00E15251" w:rsidRDefault="00E15251" w:rsidP="00E15251">
                  <w:pPr>
                    <w:pStyle w:val="NoSpacing"/>
                    <w:framePr w:hSpace="180" w:wrap="around" w:vAnchor="text" w:hAnchor="margin" w:y="158"/>
                  </w:pPr>
                  <w:proofErr w:type="gramStart"/>
                  <w:r>
                    <w:t>[]  bash</w:t>
                  </w:r>
                  <w:proofErr w:type="gramEnd"/>
                  <w:r>
                    <w:t xml:space="preserve"> annotvcf.sh -p ${</w:t>
                  </w:r>
                  <w:proofErr w:type="spellStart"/>
                  <w:r>
                    <w:t>pair_id</w:t>
                  </w:r>
                  <w:proofErr w:type="spellEnd"/>
                  <w:r>
                    <w:t>} -r $</w:t>
                  </w:r>
                  <w:proofErr w:type="spellStart"/>
                  <w:r>
                    <w:t>index_path</w:t>
                  </w:r>
                  <w:proofErr w:type="spellEnd"/>
                  <w:r>
                    <w:t xml:space="preserve"> -v ${pair_id}.norm.vcf.gz</w:t>
                  </w:r>
                </w:p>
                <w:p w:rsidR="00E15251" w:rsidRDefault="00E15251" w:rsidP="00E15251">
                  <w:pPr>
                    <w:pStyle w:val="NoSpacing"/>
                    <w:framePr w:hSpace="180" w:wrap="around" w:vAnchor="text" w:hAnchor="margin" w:y="158"/>
                  </w:pPr>
                  <w:r>
                    <w:t>/project/shared/</w:t>
                  </w:r>
                  <w:proofErr w:type="spellStart"/>
                  <w:r>
                    <w:t>bicf_workflow_ref</w:t>
                  </w:r>
                  <w:proofErr w:type="spellEnd"/>
                  <w:r>
                    <w:t>/</w:t>
                  </w:r>
                  <w:proofErr w:type="spellStart"/>
                  <w:r>
                    <w:t>seqprg</w:t>
                  </w:r>
                  <w:proofErr w:type="spellEnd"/>
                  <w:r>
                    <w:t>/</w:t>
                  </w:r>
                  <w:proofErr w:type="spellStart"/>
                  <w:r>
                    <w:t>vt</w:t>
                  </w:r>
                  <w:proofErr w:type="spellEnd"/>
                  <w:r>
                    <w:t>/</w:t>
                  </w:r>
                  <w:proofErr w:type="spellStart"/>
                  <w:r>
                    <w:t>vt</w:t>
                  </w:r>
                  <w:proofErr w:type="spellEnd"/>
                  <w:r>
                    <w:t xml:space="preserve"> </w:t>
                  </w:r>
                  <w:proofErr w:type="spellStart"/>
                  <w:r>
                    <w:t>decompose_blocksub</w:t>
                  </w:r>
                  <w:proofErr w:type="spellEnd"/>
                  <w:r>
                    <w:t xml:space="preserve"> ${pair_id</w:t>
                  </w:r>
                  <w:proofErr w:type="gramStart"/>
                  <w:r>
                    <w:t>}.annot.vcf.gz</w:t>
                  </w:r>
                  <w:proofErr w:type="gramEnd"/>
                  <w:r>
                    <w:t xml:space="preserve"> -p -a -o ${pair_id}.vcf</w:t>
                  </w:r>
                </w:p>
                <w:p w:rsidR="00E15251" w:rsidRPr="00270C82" w:rsidRDefault="00E15251" w:rsidP="00E15251">
                  <w:pPr>
                    <w:pStyle w:val="NoSpacing"/>
                    <w:framePr w:hSpace="180" w:wrap="around" w:vAnchor="text" w:hAnchor="margin" w:y="158"/>
                  </w:pPr>
                  <w:r>
                    <w:t xml:space="preserve">[]  </w:t>
                  </w:r>
                  <w:proofErr w:type="spellStart"/>
                  <w:r>
                    <w:t>bgzip</w:t>
                  </w:r>
                  <w:proofErr w:type="spellEnd"/>
                  <w:r>
                    <w:t xml:space="preserve"> -f ${pair_id}.vcf</w:t>
                  </w:r>
                </w:p>
              </w:tc>
            </w:tr>
          </w:tbl>
          <w:p w:rsidR="00E15251" w:rsidRDefault="00E15251" w:rsidP="00E15251"/>
          <w:p w:rsidR="00E15251" w:rsidRPr="00004B92" w:rsidRDefault="00E15251" w:rsidP="00E15251">
            <w:pPr>
              <w:rPr>
                <w:rFonts w:ascii="Times New Roman" w:hAnsi="Times New Roman" w:cs="Times New Roman"/>
              </w:rPr>
            </w:pPr>
            <w:r>
              <w:rPr>
                <w:rFonts w:ascii="Times New Roman" w:hAnsi="Times New Roman" w:cs="Times New Roman"/>
              </w:rPr>
              <w:t>8</w:t>
            </w:r>
            <w:r w:rsidRPr="00004B92">
              <w:rPr>
                <w:rFonts w:ascii="Times New Roman" w:hAnsi="Times New Roman" w:cs="Times New Roman"/>
              </w:rPr>
              <w:t xml:space="preserve">. </w:t>
            </w:r>
            <w:r>
              <w:rPr>
                <w:rFonts w:ascii="Times New Roman" w:hAnsi="Times New Roman" w:cs="Times New Roman"/>
              </w:rPr>
              <w:t>G</w:t>
            </w:r>
            <w:r w:rsidRPr="00004B92">
              <w:rPr>
                <w:rFonts w:ascii="Times New Roman" w:hAnsi="Times New Roman" w:cs="Times New Roman"/>
              </w:rPr>
              <w:t>enerate union</w:t>
            </w:r>
            <w:r>
              <w:rPr>
                <w:rFonts w:ascii="Times New Roman" w:hAnsi="Times New Roman" w:cs="Times New Roman"/>
              </w:rPr>
              <w:t xml:space="preserve"> </w:t>
            </w:r>
            <w:proofErr w:type="spellStart"/>
            <w:r>
              <w:rPr>
                <w:rFonts w:ascii="Times New Roman" w:hAnsi="Times New Roman" w:cs="Times New Roman"/>
              </w:rPr>
              <w:t>vcf</w:t>
            </w:r>
            <w:proofErr w:type="spellEnd"/>
          </w:p>
          <w:p w:rsidR="00E15251" w:rsidRPr="00004B92" w:rsidRDefault="00E15251" w:rsidP="00E15251">
            <w:pPr>
              <w:rPr>
                <w:rFonts w:ascii="Times New Roman" w:hAnsi="Times New Roman" w:cs="Times New Roman"/>
              </w:rPr>
            </w:pPr>
            <w:r w:rsidRPr="00004B92">
              <w:rPr>
                <w:rFonts w:ascii="Times New Roman" w:hAnsi="Times New Roman" w:cs="Times New Roman"/>
              </w:rPr>
              <w:t xml:space="preserve">Integrate result variant lists generated by GATK, </w:t>
            </w:r>
            <w:proofErr w:type="spellStart"/>
            <w:r w:rsidRPr="00004B92">
              <w:rPr>
                <w:rFonts w:ascii="Times New Roman" w:hAnsi="Times New Roman" w:cs="Times New Roman"/>
              </w:rPr>
              <w:t>SAMtools</w:t>
            </w:r>
            <w:proofErr w:type="spellEnd"/>
            <w:r w:rsidRPr="00004B92">
              <w:rPr>
                <w:rFonts w:ascii="Times New Roman" w:hAnsi="Times New Roman" w:cs="Times New Roman"/>
              </w:rPr>
              <w:t xml:space="preserve">, Hotspot algorithm, </w:t>
            </w:r>
            <w:proofErr w:type="spellStart"/>
            <w:r w:rsidRPr="00004B92">
              <w:rPr>
                <w:rFonts w:ascii="Times New Roman" w:hAnsi="Times New Roman" w:cs="Times New Roman"/>
              </w:rPr>
              <w:t>SpeedSeq</w:t>
            </w:r>
            <w:proofErr w:type="spellEnd"/>
            <w:r w:rsidRPr="00004B92">
              <w:rPr>
                <w:rFonts w:ascii="Times New Roman" w:hAnsi="Times New Roman" w:cs="Times New Roman"/>
              </w:rPr>
              <w:t xml:space="preserve">, and Platypus variant callers. The priority order for ambiguous variants is </w:t>
            </w:r>
            <w:proofErr w:type="spellStart"/>
            <w:r w:rsidRPr="00004B92">
              <w:rPr>
                <w:rFonts w:ascii="Times New Roman" w:hAnsi="Times New Roman" w:cs="Times New Roman"/>
              </w:rPr>
              <w:t>SAMtools</w:t>
            </w:r>
            <w:proofErr w:type="spellEnd"/>
            <w:r w:rsidRPr="00004B92">
              <w:rPr>
                <w:rFonts w:ascii="Times New Roman" w:hAnsi="Times New Roman" w:cs="Times New Roman"/>
              </w:rPr>
              <w:t xml:space="preserve"> - </w:t>
            </w:r>
            <w:proofErr w:type="spellStart"/>
            <w:r w:rsidRPr="00004B92">
              <w:rPr>
                <w:rFonts w:ascii="Times New Roman" w:hAnsi="Times New Roman" w:cs="Times New Roman"/>
              </w:rPr>
              <w:t>SpeedSeq</w:t>
            </w:r>
            <w:proofErr w:type="spellEnd"/>
            <w:r w:rsidRPr="00004B92">
              <w:rPr>
                <w:rFonts w:ascii="Times New Roman" w:hAnsi="Times New Roman" w:cs="Times New Roman"/>
              </w:rPr>
              <w:t xml:space="preserve"> - GATK - Platypus - Hotspot.</w:t>
            </w:r>
            <w:r>
              <w:rPr>
                <w:rFonts w:ascii="Times New Roman" w:hAnsi="Times New Roman" w:cs="Times New Roman"/>
              </w:rPr>
              <w:t xml:space="preserve"> </w:t>
            </w:r>
            <w:r w:rsidRPr="00004B92">
              <w:rPr>
                <w:rFonts w:ascii="Times New Roman" w:hAnsi="Times New Roman" w:cs="Times New Roman"/>
              </w:rPr>
              <w:t>Annotate VCF with publicly available genes</w:t>
            </w:r>
          </w:p>
          <w:p w:rsidR="00E15251" w:rsidRPr="00004B92" w:rsidRDefault="00E15251" w:rsidP="00E15251">
            <w:pPr>
              <w:rPr>
                <w:rFonts w:ascii="Times New Roman" w:hAnsi="Times New Roman" w:cs="Times New Roman"/>
              </w:rPr>
            </w:pPr>
          </w:p>
          <w:p w:rsidR="00E15251" w:rsidRDefault="00E15251" w:rsidP="00E1525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E15251" w:rsidTr="00E15251">
              <w:tc>
                <w:tcPr>
                  <w:tcW w:w="1305" w:type="dxa"/>
                  <w:tcMar>
                    <w:top w:w="100" w:type="dxa"/>
                    <w:left w:w="100" w:type="dxa"/>
                    <w:bottom w:w="100" w:type="dxa"/>
                    <w:right w:w="100" w:type="dxa"/>
                  </w:tcMar>
                </w:tcPr>
                <w:p w:rsidR="00E15251" w:rsidRDefault="00E15251" w:rsidP="00E15251">
                  <w:pPr>
                    <w:framePr w:hSpace="180" w:wrap="around" w:vAnchor="text" w:hAnchor="margin" w:y="158"/>
                    <w:widowControl w:val="0"/>
                  </w:pPr>
                  <w:r>
                    <w:lastRenderedPageBreak/>
                    <w:t>executable</w:t>
                  </w:r>
                </w:p>
              </w:tc>
              <w:tc>
                <w:tcPr>
                  <w:tcW w:w="8055" w:type="dxa"/>
                  <w:tcMar>
                    <w:top w:w="100" w:type="dxa"/>
                    <w:left w:w="100" w:type="dxa"/>
                    <w:bottom w:w="100" w:type="dxa"/>
                    <w:right w:w="100" w:type="dxa"/>
                  </w:tcMar>
                </w:tcPr>
                <w:p w:rsidR="00E15251" w:rsidRDefault="00E15251" w:rsidP="00E15251">
                  <w:pPr>
                    <w:framePr w:hSpace="180" w:wrap="around" w:vAnchor="text" w:hAnchor="margin" w:y="158"/>
                    <w:widowControl w:val="0"/>
                  </w:pPr>
                  <w:r>
                    <w:t xml:space="preserve">union.sh </w:t>
                  </w:r>
                  <w:proofErr w:type="spellStart"/>
                  <w:r w:rsidRPr="006E4F64">
                    <w:t>bedtools</w:t>
                  </w:r>
                  <w:proofErr w:type="spellEnd"/>
                  <w:r>
                    <w:t xml:space="preserve">/2.26.0 </w:t>
                  </w:r>
                  <w:proofErr w:type="spellStart"/>
                  <w:r>
                    <w:t>samtools</w:t>
                  </w:r>
                  <w:proofErr w:type="spellEnd"/>
                  <w:r>
                    <w:t xml:space="preserve">/1.6 </w:t>
                  </w:r>
                  <w:proofErr w:type="spellStart"/>
                  <w:r>
                    <w:t>bcftools</w:t>
                  </w:r>
                  <w:proofErr w:type="spellEnd"/>
                  <w:r>
                    <w:t xml:space="preserve">/1.6 </w:t>
                  </w:r>
                  <w:proofErr w:type="spellStart"/>
                  <w:r>
                    <w:t>snpeff</w:t>
                  </w:r>
                  <w:proofErr w:type="spellEnd"/>
                  <w:r>
                    <w:t>/4.3q unionvcf.pl vcfsorter.pl</w:t>
                  </w:r>
                </w:p>
              </w:tc>
            </w:tr>
            <w:tr w:rsidR="00E15251" w:rsidTr="00E15251">
              <w:tc>
                <w:tcPr>
                  <w:tcW w:w="1305" w:type="dxa"/>
                  <w:tcMar>
                    <w:top w:w="100" w:type="dxa"/>
                    <w:left w:w="100" w:type="dxa"/>
                    <w:bottom w:w="100" w:type="dxa"/>
                    <w:right w:w="100" w:type="dxa"/>
                  </w:tcMar>
                </w:tcPr>
                <w:p w:rsidR="00E15251" w:rsidRDefault="00E15251" w:rsidP="00E15251">
                  <w:pPr>
                    <w:framePr w:hSpace="180" w:wrap="around" w:vAnchor="text" w:hAnchor="margin" w:y="158"/>
                    <w:widowControl w:val="0"/>
                  </w:pPr>
                  <w:r>
                    <w:t>input</w:t>
                  </w:r>
                </w:p>
              </w:tc>
              <w:tc>
                <w:tcPr>
                  <w:tcW w:w="8055" w:type="dxa"/>
                  <w:tcMar>
                    <w:top w:w="100" w:type="dxa"/>
                    <w:left w:w="100" w:type="dxa"/>
                    <w:bottom w:w="100" w:type="dxa"/>
                    <w:right w:w="100" w:type="dxa"/>
                  </w:tcMar>
                </w:tcPr>
                <w:p w:rsidR="00E15251" w:rsidRDefault="00E15251" w:rsidP="00E15251">
                  <w:pPr>
                    <w:framePr w:hSpace="180" w:wrap="around" w:vAnchor="text" w:hAnchor="margin" w:y="158"/>
                    <w:widowControl w:val="0"/>
                  </w:pPr>
                  <w:r>
                    <w:t xml:space="preserve">reference genome </w:t>
                  </w:r>
                  <w:proofErr w:type="spellStart"/>
                  <w:r>
                    <w:t>fasta</w:t>
                  </w:r>
                  <w:proofErr w:type="spellEnd"/>
                  <w:r>
                    <w:t xml:space="preserve">, GATK, </w:t>
                  </w:r>
                  <w:proofErr w:type="spellStart"/>
                  <w:r>
                    <w:t>Strelka</w:t>
                  </w:r>
                  <w:proofErr w:type="spellEnd"/>
                  <w:r>
                    <w:t xml:space="preserve">, </w:t>
                  </w:r>
                  <w:proofErr w:type="spellStart"/>
                  <w:r>
                    <w:t>Freebayes</w:t>
                  </w:r>
                  <w:proofErr w:type="spellEnd"/>
                  <w:r>
                    <w:t xml:space="preserve">, Platypus </w:t>
                  </w:r>
                  <w:proofErr w:type="spellStart"/>
                  <w:r>
                    <w:t>gzipped</w:t>
                  </w:r>
                  <w:proofErr w:type="spellEnd"/>
                  <w:r>
                    <w:t xml:space="preserve"> and annotated </w:t>
                  </w:r>
                  <w:proofErr w:type="spellStart"/>
                  <w:r>
                    <w:t>vcf</w:t>
                  </w:r>
                  <w:proofErr w:type="spellEnd"/>
                </w:p>
              </w:tc>
            </w:tr>
            <w:tr w:rsidR="00E15251" w:rsidTr="00E15251">
              <w:tc>
                <w:tcPr>
                  <w:tcW w:w="1305" w:type="dxa"/>
                  <w:tcMar>
                    <w:top w:w="100" w:type="dxa"/>
                    <w:left w:w="100" w:type="dxa"/>
                    <w:bottom w:w="100" w:type="dxa"/>
                    <w:right w:w="100" w:type="dxa"/>
                  </w:tcMar>
                </w:tcPr>
                <w:p w:rsidR="00E15251" w:rsidRDefault="00E15251" w:rsidP="00E15251">
                  <w:pPr>
                    <w:framePr w:hSpace="180" w:wrap="around" w:vAnchor="text" w:hAnchor="margin" w:y="158"/>
                    <w:widowControl w:val="0"/>
                  </w:pPr>
                  <w:r>
                    <w:t>output</w:t>
                  </w:r>
                </w:p>
              </w:tc>
              <w:tc>
                <w:tcPr>
                  <w:tcW w:w="8055" w:type="dxa"/>
                  <w:tcMar>
                    <w:top w:w="100" w:type="dxa"/>
                    <w:left w:w="100" w:type="dxa"/>
                    <w:bottom w:w="100" w:type="dxa"/>
                    <w:right w:w="100" w:type="dxa"/>
                  </w:tcMar>
                </w:tcPr>
                <w:p w:rsidR="00E15251" w:rsidRDefault="00E15251" w:rsidP="00E15251">
                  <w:pPr>
                    <w:framePr w:hSpace="180" w:wrap="around" w:vAnchor="text" w:hAnchor="margin" w:y="158"/>
                    <w:widowControl w:val="0"/>
                  </w:pPr>
                  <w:r>
                    <w:t xml:space="preserve">Union </w:t>
                  </w:r>
                  <w:proofErr w:type="spellStart"/>
                  <w:r>
                    <w:t>vcf</w:t>
                  </w:r>
                  <w:proofErr w:type="spellEnd"/>
                </w:p>
              </w:tc>
            </w:tr>
            <w:tr w:rsidR="00E15251" w:rsidTr="00E15251">
              <w:tc>
                <w:tcPr>
                  <w:tcW w:w="1305" w:type="dxa"/>
                  <w:tcMar>
                    <w:top w:w="100" w:type="dxa"/>
                    <w:left w:w="100" w:type="dxa"/>
                    <w:bottom w:w="100" w:type="dxa"/>
                    <w:right w:w="100" w:type="dxa"/>
                  </w:tcMar>
                </w:tcPr>
                <w:p w:rsidR="00E15251" w:rsidRDefault="00E15251" w:rsidP="00E15251">
                  <w:pPr>
                    <w:framePr w:hSpace="180" w:wrap="around" w:vAnchor="text" w:hAnchor="margin" w:y="158"/>
                    <w:widowControl w:val="0"/>
                  </w:pPr>
                  <w:r>
                    <w:t>command</w:t>
                  </w:r>
                </w:p>
              </w:tc>
              <w:tc>
                <w:tcPr>
                  <w:tcW w:w="8055" w:type="dxa"/>
                  <w:tcMar>
                    <w:top w:w="100" w:type="dxa"/>
                    <w:left w:w="100" w:type="dxa"/>
                    <w:bottom w:w="100" w:type="dxa"/>
                    <w:right w:w="100" w:type="dxa"/>
                  </w:tcMar>
                </w:tcPr>
                <w:p w:rsidR="00E15251" w:rsidRDefault="00E15251" w:rsidP="00E15251">
                  <w:pPr>
                    <w:pStyle w:val="NoSpacing"/>
                    <w:framePr w:hSpace="180" w:wrap="around" w:vAnchor="text" w:hAnchor="margin" w:y="158"/>
                  </w:pPr>
                  <w:proofErr w:type="spellStart"/>
                  <w:r>
                    <w:t>perl</w:t>
                  </w:r>
                  <w:proofErr w:type="spellEnd"/>
                  <w:r>
                    <w:t xml:space="preserve"> unionvcf.pl ${</w:t>
                  </w:r>
                  <w:proofErr w:type="spellStart"/>
                  <w:r>
                    <w:t>index_path</w:t>
                  </w:r>
                  <w:proofErr w:type="spellEnd"/>
                  <w:r>
                    <w:t>}/union.header.vcf $list2</w:t>
                  </w:r>
                </w:p>
                <w:p w:rsidR="00E15251" w:rsidRDefault="00E15251" w:rsidP="00E15251">
                  <w:pPr>
                    <w:pStyle w:val="NoSpacing"/>
                    <w:framePr w:hSpace="180" w:wrap="around" w:vAnchor="text" w:hAnchor="margin" w:y="158"/>
                  </w:pPr>
                  <w:proofErr w:type="spellStart"/>
                  <w:r>
                    <w:t>perl</w:t>
                  </w:r>
                  <w:proofErr w:type="spellEnd"/>
                  <w:r>
                    <w:t xml:space="preserve"> vcfsorter.pl ${</w:t>
                  </w:r>
                  <w:proofErr w:type="spellStart"/>
                  <w:r>
                    <w:t>index_path</w:t>
                  </w:r>
                  <w:proofErr w:type="spellEnd"/>
                  <w:r>
                    <w:t>}/</w:t>
                  </w:r>
                  <w:proofErr w:type="spellStart"/>
                  <w:proofErr w:type="gramStart"/>
                  <w:r>
                    <w:t>genome.dict</w:t>
                  </w:r>
                  <w:proofErr w:type="spellEnd"/>
                  <w:proofErr w:type="gramEnd"/>
                  <w:r>
                    <w:t xml:space="preserve"> int.vcf |</w:t>
                  </w:r>
                  <w:proofErr w:type="spellStart"/>
                  <w:r>
                    <w:t>bgzip</w:t>
                  </w:r>
                  <w:proofErr w:type="spellEnd"/>
                  <w:r>
                    <w:t xml:space="preserve"> &gt; ${pair_id}.union.vcf.gz</w:t>
                  </w:r>
                </w:p>
                <w:p w:rsidR="00E15251" w:rsidRPr="00480B31" w:rsidRDefault="00E15251" w:rsidP="00E15251">
                  <w:pPr>
                    <w:pStyle w:val="NoSpacing"/>
                    <w:framePr w:hSpace="180" w:wrap="around" w:vAnchor="text" w:hAnchor="margin" w:y="158"/>
                  </w:pPr>
                  <w:r>
                    <w:t>mv ${pair_id}.union.vcf.gz ${pair_id}.dna.vcf.gz</w:t>
                  </w:r>
                </w:p>
              </w:tc>
            </w:tr>
          </w:tbl>
          <w:p w:rsidR="00E15251" w:rsidRDefault="00E15251" w:rsidP="00E15251"/>
          <w:p w:rsidR="00E15251" w:rsidRDefault="00E15251" w:rsidP="00E15251"/>
          <w:p w:rsidR="00E15251" w:rsidRDefault="00E15251" w:rsidP="00E15251">
            <w:pPr>
              <w:rPr>
                <w:rFonts w:ascii="Times New Roman" w:hAnsi="Times New Roman" w:cs="Times New Roman"/>
              </w:rPr>
            </w:pPr>
            <w:r w:rsidRPr="00902020">
              <w:rPr>
                <w:rFonts w:ascii="Times New Roman" w:hAnsi="Times New Roman" w:cs="Times New Roman"/>
                <w:b/>
              </w:rPr>
              <w:t>Variant Detection</w:t>
            </w:r>
            <w:r w:rsidRPr="00E724EE">
              <w:rPr>
                <w:rFonts w:ascii="Times New Roman" w:hAnsi="Times New Roman" w:cs="Times New Roman"/>
              </w:rPr>
              <w:t xml:space="preserve"> </w:t>
            </w:r>
            <w:r w:rsidRPr="00902020">
              <w:rPr>
                <w:rFonts w:ascii="Times New Roman" w:hAnsi="Times New Roman" w:cs="Times New Roman"/>
                <w:b/>
              </w:rPr>
              <w:t>Implementation</w:t>
            </w:r>
          </w:p>
          <w:p w:rsidR="00E15251" w:rsidRPr="00E724EE" w:rsidRDefault="00E15251" w:rsidP="00E15251">
            <w:pPr>
              <w:rPr>
                <w:rFonts w:ascii="Times New Roman" w:hAnsi="Times New Roman" w:cs="Times New Roman"/>
              </w:rPr>
            </w:pPr>
          </w:p>
          <w:p w:rsidR="00E15251" w:rsidRPr="00004B92" w:rsidRDefault="00E15251" w:rsidP="00E15251">
            <w:pPr>
              <w:rPr>
                <w:rFonts w:ascii="Times New Roman" w:hAnsi="Times New Roman" w:cs="Times New Roman"/>
              </w:rPr>
            </w:pPr>
            <w:r w:rsidRPr="00004B92">
              <w:rPr>
                <w:rFonts w:ascii="Times New Roman" w:hAnsi="Times New Roman" w:cs="Times New Roman"/>
              </w:rPr>
              <w:t xml:space="preserve">The Workflow used in this SOP can be downloaded here: </w:t>
            </w:r>
            <w:hyperlink r:id="rId17">
              <w:r w:rsidRPr="00004B92">
                <w:rPr>
                  <w:rFonts w:ascii="Times New Roman" w:hAnsi="Times New Roman" w:cs="Times New Roman"/>
                  <w:color w:val="1155CC"/>
                  <w:u w:val="single"/>
                </w:rPr>
                <w:t>https://git.biohpc.swmed.edu/brandi.cantarel/clinseq_workflows</w:t>
              </w:r>
            </w:hyperlink>
          </w:p>
          <w:p w:rsidR="00E15251" w:rsidRPr="00004B92" w:rsidRDefault="00E15251" w:rsidP="00E15251">
            <w:pPr>
              <w:rPr>
                <w:rFonts w:ascii="Times New Roman" w:hAnsi="Times New Roman" w:cs="Times New Roman"/>
              </w:rPr>
            </w:pPr>
          </w:p>
          <w:p w:rsidR="00E15251" w:rsidRDefault="00E15251" w:rsidP="00E15251">
            <w:pPr>
              <w:rPr>
                <w:rFonts w:ascii="Times New Roman" w:hAnsi="Times New Roman" w:cs="Times New Roman"/>
                <w:b/>
              </w:rPr>
            </w:pPr>
            <w:r w:rsidRPr="00902020">
              <w:rPr>
                <w:rFonts w:ascii="Times New Roman" w:hAnsi="Times New Roman" w:cs="Times New Roman"/>
                <w:b/>
              </w:rPr>
              <w:t>Usage</w:t>
            </w:r>
          </w:p>
          <w:p w:rsidR="00E15251" w:rsidRPr="00004B92" w:rsidRDefault="00E15251" w:rsidP="00E15251">
            <w:pPr>
              <w:pStyle w:val="p1"/>
              <w:rPr>
                <w:rFonts w:ascii="Times New Roman" w:hAnsi="Times New Roman"/>
                <w:sz w:val="22"/>
                <w:szCs w:val="22"/>
              </w:rPr>
            </w:pPr>
            <w:r w:rsidRPr="00004B92">
              <w:rPr>
                <w:rStyle w:val="s1"/>
                <w:rFonts w:ascii="Times New Roman" w:hAnsi="Times New Roman"/>
                <w:sz w:val="22"/>
                <w:szCs w:val="22"/>
              </w:rPr>
              <w:t>&gt;</w:t>
            </w:r>
            <w:proofErr w:type="spellStart"/>
            <w:r w:rsidRPr="00004B92">
              <w:rPr>
                <w:rStyle w:val="s1"/>
                <w:rFonts w:ascii="Times New Roman" w:hAnsi="Times New Roman"/>
                <w:sz w:val="22"/>
                <w:szCs w:val="22"/>
              </w:rPr>
              <w:t>nextflo</w:t>
            </w:r>
            <w:r>
              <w:rPr>
                <w:rStyle w:val="s1"/>
                <w:rFonts w:ascii="Times New Roman" w:hAnsi="Times New Roman"/>
                <w:sz w:val="22"/>
                <w:szCs w:val="22"/>
              </w:rPr>
              <w:t>w</w:t>
            </w:r>
            <w:proofErr w:type="spellEnd"/>
            <w:r>
              <w:rPr>
                <w:rStyle w:val="s1"/>
                <w:rFonts w:ascii="Times New Roman" w:hAnsi="Times New Roman"/>
                <w:sz w:val="22"/>
                <w:szCs w:val="22"/>
              </w:rPr>
              <w:t xml:space="preserve"> -C </w:t>
            </w:r>
            <w:proofErr w:type="spellStart"/>
            <w:r>
              <w:rPr>
                <w:rStyle w:val="s1"/>
                <w:rFonts w:ascii="Times New Roman" w:hAnsi="Times New Roman"/>
                <w:sz w:val="22"/>
                <w:szCs w:val="22"/>
              </w:rPr>
              <w:t>nextflow.config</w:t>
            </w:r>
            <w:proofErr w:type="spellEnd"/>
            <w:r>
              <w:rPr>
                <w:rStyle w:val="s1"/>
                <w:rFonts w:ascii="Times New Roman" w:hAnsi="Times New Roman"/>
                <w:sz w:val="22"/>
                <w:szCs w:val="22"/>
              </w:rPr>
              <w:t xml:space="preserve"> run tumoronly</w:t>
            </w:r>
            <w:r w:rsidRPr="00004B92">
              <w:rPr>
                <w:rStyle w:val="s1"/>
                <w:rFonts w:ascii="Times New Roman" w:hAnsi="Times New Roman"/>
                <w:sz w:val="22"/>
                <w:szCs w:val="22"/>
              </w:rPr>
              <w:t xml:space="preserve">.nf </w:t>
            </w:r>
            <w:r>
              <w:rPr>
                <w:rStyle w:val="s1"/>
                <w:rFonts w:ascii="Times New Roman" w:hAnsi="Times New Roman"/>
                <w:sz w:val="22"/>
                <w:szCs w:val="22"/>
              </w:rPr>
              <w:t xml:space="preserve">-w </w:t>
            </w:r>
            <w:proofErr w:type="spellStart"/>
            <w:r w:rsidRPr="00004B92">
              <w:rPr>
                <w:rStyle w:val="s1"/>
                <w:rFonts w:ascii="Times New Roman" w:hAnsi="Times New Roman"/>
                <w:sz w:val="22"/>
                <w:szCs w:val="22"/>
              </w:rPr>
              <w:t>work</w:t>
            </w:r>
            <w:r>
              <w:rPr>
                <w:rStyle w:val="s1"/>
                <w:rFonts w:ascii="Times New Roman" w:hAnsi="Times New Roman"/>
                <w:sz w:val="22"/>
                <w:szCs w:val="22"/>
              </w:rPr>
              <w:t>_</w:t>
            </w:r>
            <w:proofErr w:type="gramStart"/>
            <w:r w:rsidRPr="00004B92">
              <w:rPr>
                <w:rStyle w:val="s1"/>
                <w:rFonts w:ascii="Times New Roman" w:hAnsi="Times New Roman"/>
                <w:sz w:val="22"/>
                <w:szCs w:val="22"/>
              </w:rPr>
              <w:t>dir</w:t>
            </w:r>
            <w:r>
              <w:rPr>
                <w:rStyle w:val="s1"/>
                <w:rFonts w:ascii="Times New Roman" w:hAnsi="Times New Roman"/>
                <w:sz w:val="22"/>
                <w:szCs w:val="22"/>
              </w:rPr>
              <w:t>ectory</w:t>
            </w:r>
            <w:proofErr w:type="spellEnd"/>
            <w:r w:rsidRPr="00004B92">
              <w:rPr>
                <w:rStyle w:val="s1"/>
                <w:rFonts w:ascii="Times New Roman" w:hAnsi="Times New Roman"/>
                <w:sz w:val="22"/>
                <w:szCs w:val="22"/>
              </w:rPr>
              <w:t xml:space="preserve"> </w:t>
            </w:r>
            <w:r>
              <w:rPr>
                <w:rStyle w:val="s1"/>
                <w:rFonts w:ascii="Times New Roman" w:hAnsi="Times New Roman"/>
                <w:sz w:val="22"/>
                <w:szCs w:val="22"/>
              </w:rPr>
              <w:t xml:space="preserve"> </w:t>
            </w:r>
            <w:r w:rsidRPr="00004B92">
              <w:rPr>
                <w:rStyle w:val="s1"/>
                <w:rFonts w:ascii="Times New Roman" w:hAnsi="Times New Roman"/>
                <w:sz w:val="22"/>
                <w:szCs w:val="22"/>
              </w:rPr>
              <w:t>--</w:t>
            </w:r>
            <w:proofErr w:type="gramEnd"/>
            <w:r w:rsidRPr="00004B92">
              <w:rPr>
                <w:rStyle w:val="s1"/>
                <w:rFonts w:ascii="Times New Roman" w:hAnsi="Times New Roman"/>
                <w:sz w:val="22"/>
                <w:szCs w:val="22"/>
              </w:rPr>
              <w:t xml:space="preserve">design </w:t>
            </w:r>
            <w:r>
              <w:rPr>
                <w:rStyle w:val="s1"/>
                <w:rFonts w:ascii="Times New Roman" w:hAnsi="Times New Roman"/>
                <w:sz w:val="22"/>
                <w:szCs w:val="22"/>
              </w:rPr>
              <w:t xml:space="preserve">samplesheet.txt –genome </w:t>
            </w:r>
            <w:proofErr w:type="spellStart"/>
            <w:r>
              <w:rPr>
                <w:rStyle w:val="s1"/>
                <w:rFonts w:ascii="Times New Roman" w:hAnsi="Times New Roman"/>
                <w:sz w:val="22"/>
                <w:szCs w:val="22"/>
              </w:rPr>
              <w:t>hisat_index</w:t>
            </w:r>
            <w:proofErr w:type="spellEnd"/>
            <w:r>
              <w:rPr>
                <w:rStyle w:val="s1"/>
                <w:rFonts w:ascii="Times New Roman" w:hAnsi="Times New Roman"/>
                <w:sz w:val="22"/>
                <w:szCs w:val="22"/>
              </w:rPr>
              <w:t xml:space="preserve"> –</w:t>
            </w:r>
            <w:proofErr w:type="spellStart"/>
            <w:r>
              <w:rPr>
                <w:rStyle w:val="s1"/>
                <w:rFonts w:ascii="Times New Roman" w:hAnsi="Times New Roman"/>
                <w:sz w:val="22"/>
                <w:szCs w:val="22"/>
              </w:rPr>
              <w:t>nuctype</w:t>
            </w:r>
            <w:proofErr w:type="spellEnd"/>
            <w:r>
              <w:rPr>
                <w:rStyle w:val="s1"/>
                <w:rFonts w:ascii="Times New Roman" w:hAnsi="Times New Roman"/>
                <w:sz w:val="22"/>
                <w:szCs w:val="22"/>
              </w:rPr>
              <w:t xml:space="preserve"> </w:t>
            </w:r>
            <w:proofErr w:type="spellStart"/>
            <w:r>
              <w:rPr>
                <w:rStyle w:val="s1"/>
                <w:rFonts w:ascii="Times New Roman" w:hAnsi="Times New Roman"/>
                <w:sz w:val="22"/>
                <w:szCs w:val="22"/>
              </w:rPr>
              <w:t>rna</w:t>
            </w:r>
            <w:proofErr w:type="spellEnd"/>
            <w:r>
              <w:rPr>
                <w:rStyle w:val="s1"/>
                <w:rFonts w:ascii="Times New Roman" w:hAnsi="Times New Roman"/>
                <w:sz w:val="22"/>
                <w:szCs w:val="22"/>
              </w:rPr>
              <w:t xml:space="preserve"> –</w:t>
            </w:r>
            <w:proofErr w:type="spellStart"/>
            <w:r>
              <w:rPr>
                <w:rStyle w:val="s1"/>
                <w:rFonts w:ascii="Times New Roman" w:hAnsi="Times New Roman"/>
                <w:sz w:val="22"/>
                <w:szCs w:val="22"/>
              </w:rPr>
              <w:t>callsvs</w:t>
            </w:r>
            <w:proofErr w:type="spellEnd"/>
            <w:r>
              <w:rPr>
                <w:rStyle w:val="s1"/>
                <w:rFonts w:ascii="Times New Roman" w:hAnsi="Times New Roman"/>
                <w:sz w:val="22"/>
                <w:szCs w:val="22"/>
              </w:rPr>
              <w:t xml:space="preserve"> skip --input </w:t>
            </w:r>
            <w:proofErr w:type="spellStart"/>
            <w:r>
              <w:rPr>
                <w:rStyle w:val="s1"/>
                <w:rFonts w:ascii="Times New Roman" w:hAnsi="Times New Roman"/>
                <w:sz w:val="22"/>
                <w:szCs w:val="22"/>
              </w:rPr>
              <w:t>input_directory</w:t>
            </w:r>
            <w:proofErr w:type="spellEnd"/>
            <w:r>
              <w:rPr>
                <w:rStyle w:val="s1"/>
                <w:rFonts w:ascii="Times New Roman" w:hAnsi="Times New Roman"/>
                <w:sz w:val="22"/>
                <w:szCs w:val="22"/>
              </w:rPr>
              <w:t xml:space="preserve"> </w:t>
            </w:r>
            <w:r w:rsidRPr="00B41B94">
              <w:rPr>
                <w:rStyle w:val="s1"/>
                <w:rFonts w:ascii="Times New Roman" w:hAnsi="Times New Roman"/>
                <w:sz w:val="22"/>
                <w:szCs w:val="22"/>
              </w:rPr>
              <w:t>--</w:t>
            </w:r>
            <w:proofErr w:type="spellStart"/>
            <w:r w:rsidRPr="00B41B94">
              <w:rPr>
                <w:rStyle w:val="s1"/>
                <w:rFonts w:ascii="Times New Roman" w:hAnsi="Times New Roman"/>
                <w:sz w:val="22"/>
                <w:szCs w:val="22"/>
              </w:rPr>
              <w:t>projectid</w:t>
            </w:r>
            <w:proofErr w:type="spellEnd"/>
            <w:r w:rsidRPr="00B41B94">
              <w:rPr>
                <w:rStyle w:val="s1"/>
                <w:rFonts w:ascii="Times New Roman" w:hAnsi="Times New Roman"/>
                <w:sz w:val="22"/>
                <w:szCs w:val="22"/>
              </w:rPr>
              <w:t xml:space="preserve"> ${</w:t>
            </w:r>
            <w:proofErr w:type="spellStart"/>
            <w:r w:rsidRPr="00B41B94">
              <w:rPr>
                <w:rStyle w:val="s1"/>
                <w:rFonts w:ascii="Times New Roman" w:hAnsi="Times New Roman"/>
                <w:sz w:val="22"/>
                <w:szCs w:val="22"/>
              </w:rPr>
              <w:t>prjid</w:t>
            </w:r>
            <w:proofErr w:type="spellEnd"/>
            <w:r w:rsidRPr="00B41B94">
              <w:rPr>
                <w:rStyle w:val="s1"/>
                <w:rFonts w:ascii="Times New Roman" w:hAnsi="Times New Roman"/>
                <w:sz w:val="22"/>
                <w:szCs w:val="22"/>
              </w:rPr>
              <w:t>}</w:t>
            </w:r>
            <w:r>
              <w:rPr>
                <w:rStyle w:val="s1"/>
                <w:rFonts w:ascii="Times New Roman" w:hAnsi="Times New Roman"/>
                <w:sz w:val="22"/>
                <w:szCs w:val="22"/>
              </w:rPr>
              <w:t xml:space="preserve"> --output </w:t>
            </w:r>
            <w:proofErr w:type="spellStart"/>
            <w:r>
              <w:rPr>
                <w:rStyle w:val="s1"/>
                <w:rFonts w:ascii="Times New Roman" w:hAnsi="Times New Roman"/>
                <w:sz w:val="22"/>
                <w:szCs w:val="22"/>
              </w:rPr>
              <w:t>output_directory</w:t>
            </w:r>
            <w:proofErr w:type="spellEnd"/>
            <w:r w:rsidRPr="00004B92">
              <w:rPr>
                <w:rStyle w:val="s1"/>
                <w:rFonts w:ascii="Times New Roman" w:hAnsi="Times New Roman"/>
                <w:sz w:val="22"/>
                <w:szCs w:val="22"/>
              </w:rPr>
              <w:t xml:space="preserve"> &gt;nextflow</w:t>
            </w:r>
            <w:r>
              <w:rPr>
                <w:rStyle w:val="s1"/>
                <w:rFonts w:ascii="Times New Roman" w:hAnsi="Times New Roman"/>
                <w:sz w:val="22"/>
                <w:szCs w:val="22"/>
              </w:rPr>
              <w:t>_tumoronly</w:t>
            </w:r>
            <w:r w:rsidRPr="00004B92">
              <w:rPr>
                <w:rStyle w:val="s1"/>
                <w:rFonts w:ascii="Times New Roman" w:hAnsi="Times New Roman"/>
                <w:sz w:val="22"/>
                <w:szCs w:val="22"/>
              </w:rPr>
              <w:t>.log</w:t>
            </w:r>
          </w:p>
          <w:p w:rsidR="00E15251" w:rsidRDefault="00E15251" w:rsidP="00E15251">
            <w:pPr>
              <w:rPr>
                <w:rFonts w:ascii="Times New Roman" w:hAnsi="Times New Roman" w:cs="Times New Roman"/>
              </w:rPr>
            </w:pPr>
          </w:p>
          <w:p w:rsidR="00E15251" w:rsidRDefault="00E15251" w:rsidP="00E15251">
            <w:r w:rsidRPr="00004B92">
              <w:rPr>
                <w:rFonts w:ascii="Times New Roman" w:hAnsi="Times New Roman" w:cs="Times New Roman"/>
              </w:rPr>
              <w:t xml:space="preserve">where the </w:t>
            </w:r>
            <w:proofErr w:type="spellStart"/>
            <w:r w:rsidRPr="00004B92">
              <w:rPr>
                <w:rFonts w:ascii="Times New Roman" w:hAnsi="Times New Roman" w:cs="Times New Roman"/>
              </w:rPr>
              <w:t>work_directory</w:t>
            </w:r>
            <w:proofErr w:type="spellEnd"/>
            <w:r w:rsidRPr="00004B92">
              <w:rPr>
                <w:rFonts w:ascii="Times New Roman" w:hAnsi="Times New Roman" w:cs="Times New Roman"/>
              </w:rPr>
              <w:t xml:space="preserve"> is the folder where the work files for each step will be deposited, </w:t>
            </w:r>
            <w:proofErr w:type="spellStart"/>
            <w:r>
              <w:rPr>
                <w:rFonts w:ascii="Times New Roman" w:hAnsi="Times New Roman" w:cs="Times New Roman"/>
              </w:rPr>
              <w:t>hisat_index</w:t>
            </w:r>
            <w:proofErr w:type="spellEnd"/>
            <w:r>
              <w:rPr>
                <w:rFonts w:ascii="Times New Roman" w:hAnsi="Times New Roman" w:cs="Times New Roman"/>
              </w:rPr>
              <w:t xml:space="preserve"> is the GRCh38 </w:t>
            </w:r>
            <w:proofErr w:type="spellStart"/>
            <w:r>
              <w:rPr>
                <w:rFonts w:ascii="Times New Roman" w:hAnsi="Times New Roman" w:cs="Times New Roman"/>
              </w:rPr>
              <w:t>hisat</w:t>
            </w:r>
            <w:proofErr w:type="spellEnd"/>
            <w:r>
              <w:rPr>
                <w:rFonts w:ascii="Times New Roman" w:hAnsi="Times New Roman" w:cs="Times New Roman"/>
              </w:rPr>
              <w:t xml:space="preserve"> prebuilt index, </w:t>
            </w:r>
            <w:r w:rsidRPr="00004B92">
              <w:rPr>
                <w:rFonts w:ascii="Times New Roman" w:hAnsi="Times New Roman" w:cs="Times New Roman"/>
              </w:rPr>
              <w:t xml:space="preserve">the input directory is the name of the folder where the bam files </w:t>
            </w:r>
            <w:r>
              <w:rPr>
                <w:rFonts w:ascii="Times New Roman" w:hAnsi="Times New Roman" w:cs="Times New Roman"/>
              </w:rPr>
              <w:t>are located</w:t>
            </w:r>
            <w:r w:rsidRPr="00004B92">
              <w:rPr>
                <w:rFonts w:ascii="Times New Roman" w:hAnsi="Times New Roman" w:cs="Times New Roman"/>
              </w:rPr>
              <w:t xml:space="preserve">, the output directory is the name of the folder where the output files will be written, the </w:t>
            </w:r>
            <w:r>
              <w:rPr>
                <w:rFonts w:ascii="Times New Roman" w:hAnsi="Times New Roman" w:cs="Times New Roman"/>
              </w:rPr>
              <w:t>samplesheet</w:t>
            </w:r>
            <w:r w:rsidRPr="00004B92">
              <w:rPr>
                <w:rFonts w:ascii="Times New Roman" w:hAnsi="Times New Roman" w:cs="Times New Roman"/>
              </w:rPr>
              <w:t>.txt is a tab delimited file</w:t>
            </w:r>
            <w:r>
              <w:rPr>
                <w:rFonts w:ascii="Times New Roman" w:hAnsi="Times New Roman" w:cs="Times New Roman"/>
              </w:rPr>
              <w:t xml:space="preserve"> with the following headers: </w:t>
            </w:r>
            <w:proofErr w:type="spellStart"/>
            <w:r>
              <w:rPr>
                <w:rFonts w:ascii="Times New Roman" w:hAnsi="Times New Roman" w:cs="Times New Roman"/>
              </w:rPr>
              <w:t>SampleID</w:t>
            </w:r>
            <w:proofErr w:type="spellEnd"/>
            <w:r>
              <w:rPr>
                <w:rFonts w:ascii="Times New Roman" w:hAnsi="Times New Roman" w:cs="Times New Roman"/>
              </w:rPr>
              <w:t xml:space="preserve">, BAM, </w:t>
            </w:r>
            <w:proofErr w:type="spellStart"/>
            <w:r w:rsidRPr="000F32FA">
              <w:rPr>
                <w:rFonts w:ascii="Times New Roman" w:hAnsi="Times New Roman" w:cs="Times New Roman"/>
              </w:rPr>
              <w:t>OntargetBAM</w:t>
            </w:r>
            <w:proofErr w:type="spellEnd"/>
            <w:r w:rsidRPr="00004B92">
              <w:rPr>
                <w:rFonts w:ascii="Times New Roman" w:hAnsi="Times New Roman" w:cs="Times New Roman"/>
              </w:rPr>
              <w:t>, and the nextflow</w:t>
            </w:r>
            <w:r>
              <w:rPr>
                <w:rFonts w:ascii="Times New Roman" w:hAnsi="Times New Roman" w:cs="Times New Roman"/>
              </w:rPr>
              <w:t>_tumoronly</w:t>
            </w:r>
            <w:r w:rsidRPr="00004B92">
              <w:rPr>
                <w:rFonts w:ascii="Times New Roman" w:hAnsi="Times New Roman" w:cs="Times New Roman"/>
              </w:rPr>
              <w:t>.log is the file that keeps the log of the run and tracks workflow errors.</w:t>
            </w:r>
            <w:r>
              <w:rPr>
                <w:rFonts w:ascii="Times New Roman" w:hAnsi="Times New Roman" w:cs="Times New Roman"/>
              </w:rPr>
              <w:t xml:space="preserve"> Structural variant calling is skipped with the command –</w:t>
            </w:r>
            <w:proofErr w:type="spellStart"/>
            <w:r>
              <w:rPr>
                <w:rFonts w:ascii="Times New Roman" w:hAnsi="Times New Roman" w:cs="Times New Roman"/>
              </w:rPr>
              <w:t>svcalling</w:t>
            </w:r>
            <w:proofErr w:type="spellEnd"/>
            <w:r>
              <w:rPr>
                <w:rFonts w:ascii="Times New Roman" w:hAnsi="Times New Roman" w:cs="Times New Roman"/>
              </w:rPr>
              <w:t xml:space="preserve"> and –</w:t>
            </w:r>
            <w:proofErr w:type="spellStart"/>
            <w:r>
              <w:rPr>
                <w:rFonts w:ascii="Times New Roman" w:hAnsi="Times New Roman" w:cs="Times New Roman"/>
              </w:rPr>
              <w:t>nuctype</w:t>
            </w:r>
            <w:proofErr w:type="spellEnd"/>
            <w:r>
              <w:rPr>
                <w:rFonts w:ascii="Times New Roman" w:hAnsi="Times New Roman" w:cs="Times New Roman"/>
              </w:rPr>
              <w:t xml:space="preserve"> is defined as </w:t>
            </w:r>
            <w:proofErr w:type="spellStart"/>
            <w:r>
              <w:rPr>
                <w:rFonts w:ascii="Times New Roman" w:hAnsi="Times New Roman" w:cs="Times New Roman"/>
              </w:rPr>
              <w:t>rna</w:t>
            </w:r>
            <w:proofErr w:type="spellEnd"/>
            <w:r>
              <w:rPr>
                <w:rFonts w:ascii="Times New Roman" w:hAnsi="Times New Roman" w:cs="Times New Roman"/>
              </w:rPr>
              <w:t xml:space="preserve"> for the workflow. </w:t>
            </w:r>
          </w:p>
          <w:p w:rsidR="00E15251" w:rsidRPr="00715AAE" w:rsidRDefault="00E15251" w:rsidP="00E15251">
            <w:pPr>
              <w:rPr>
                <w:rFonts w:ascii="Times New Roman" w:hAnsi="Times New Roman" w:cs="Times New Roman"/>
                <w:b/>
              </w:rPr>
            </w:pPr>
          </w:p>
          <w:p w:rsidR="00E15251" w:rsidRPr="00715AAE" w:rsidRDefault="00E15251" w:rsidP="00E15251">
            <w:pPr>
              <w:rPr>
                <w:rFonts w:ascii="Times New Roman" w:hAnsi="Times New Roman" w:cs="Times New Roman"/>
                <w:b/>
              </w:rPr>
            </w:pPr>
            <w:r w:rsidRPr="00715AAE">
              <w:rPr>
                <w:rFonts w:ascii="Times New Roman" w:hAnsi="Times New Roman" w:cs="Times New Roman"/>
                <w:b/>
              </w:rPr>
              <w:t>CALCULATIONS</w:t>
            </w:r>
          </w:p>
          <w:p w:rsidR="00E15251" w:rsidRPr="00715AAE" w:rsidRDefault="00E15251" w:rsidP="00E15251">
            <w:pPr>
              <w:rPr>
                <w:rFonts w:ascii="Times New Roman" w:hAnsi="Times New Roman" w:cs="Times New Roman"/>
                <w:b/>
              </w:rPr>
            </w:pPr>
            <w:r>
              <w:rPr>
                <w:rFonts w:ascii="Times New Roman" w:hAnsi="Times New Roman" w:cs="Times New Roman"/>
              </w:rPr>
              <w:t>N/A</w:t>
            </w:r>
          </w:p>
          <w:p w:rsidR="00E15251" w:rsidRPr="00715AAE" w:rsidRDefault="00E15251" w:rsidP="00E15251">
            <w:pPr>
              <w:rPr>
                <w:rFonts w:ascii="Times New Roman" w:hAnsi="Times New Roman" w:cs="Times New Roman"/>
                <w:b/>
              </w:rPr>
            </w:pPr>
            <w:r w:rsidRPr="00715AAE">
              <w:rPr>
                <w:rFonts w:ascii="Times New Roman" w:hAnsi="Times New Roman" w:cs="Times New Roman"/>
                <w:b/>
              </w:rPr>
              <w:t>INTERPRETATION/RESULTS/ALERT VALUES</w:t>
            </w:r>
          </w:p>
          <w:p w:rsidR="00E15251" w:rsidRDefault="00E15251" w:rsidP="00E15251">
            <w:pPr>
              <w:rPr>
                <w:rFonts w:ascii="Times New Roman" w:hAnsi="Times New Roman" w:cs="Times New Roman"/>
              </w:rPr>
            </w:pPr>
            <w:r>
              <w:rPr>
                <w:rFonts w:ascii="Times New Roman" w:hAnsi="Times New Roman" w:cs="Times New Roman"/>
              </w:rPr>
              <w:t>N/A</w:t>
            </w:r>
          </w:p>
          <w:p w:rsidR="00E15251" w:rsidRDefault="00E15251" w:rsidP="00E15251">
            <w:pPr>
              <w:rPr>
                <w:rFonts w:ascii="Times New Roman" w:hAnsi="Times New Roman" w:cs="Times New Roman"/>
                <w:b/>
              </w:rPr>
            </w:pPr>
            <w:r w:rsidRPr="00715AAE">
              <w:rPr>
                <w:rFonts w:ascii="Times New Roman" w:hAnsi="Times New Roman" w:cs="Times New Roman"/>
                <w:b/>
              </w:rPr>
              <w:t>REFERENCE INTERVALS (NORMAL REFERENCE RANGE)</w:t>
            </w:r>
          </w:p>
          <w:p w:rsidR="00E15251" w:rsidRPr="00AB02F6" w:rsidRDefault="00E15251" w:rsidP="00E15251">
            <w:pPr>
              <w:rPr>
                <w:rFonts w:ascii="Times New Roman" w:hAnsi="Times New Roman" w:cs="Times New Roman"/>
              </w:rPr>
            </w:pPr>
            <w:r>
              <w:rPr>
                <w:rFonts w:ascii="Times New Roman" w:hAnsi="Times New Roman" w:cs="Times New Roman"/>
              </w:rPr>
              <w:t>N/A</w:t>
            </w:r>
          </w:p>
          <w:p w:rsidR="00E15251" w:rsidRPr="00715AAE" w:rsidRDefault="00E15251" w:rsidP="00E15251">
            <w:pPr>
              <w:rPr>
                <w:rFonts w:ascii="Times New Roman" w:hAnsi="Times New Roman" w:cs="Times New Roman"/>
                <w:b/>
              </w:rPr>
            </w:pPr>
            <w:r w:rsidRPr="00715AAE">
              <w:rPr>
                <w:rFonts w:ascii="Times New Roman" w:hAnsi="Times New Roman" w:cs="Times New Roman"/>
                <w:b/>
              </w:rPr>
              <w:t>ANALYTICAL MEASURING RANGE (LINEARITY)</w:t>
            </w:r>
          </w:p>
          <w:p w:rsidR="00E15251" w:rsidRPr="00715AAE" w:rsidRDefault="00E15251" w:rsidP="00E15251">
            <w:pPr>
              <w:rPr>
                <w:rFonts w:ascii="Times New Roman" w:hAnsi="Times New Roman" w:cs="Times New Roman"/>
                <w:b/>
              </w:rPr>
            </w:pPr>
            <w:r>
              <w:rPr>
                <w:rFonts w:ascii="Times New Roman" w:hAnsi="Times New Roman" w:cs="Times New Roman"/>
              </w:rPr>
              <w:t>N/A</w:t>
            </w:r>
          </w:p>
          <w:p w:rsidR="00E15251" w:rsidRPr="00715AAE" w:rsidRDefault="00E15251" w:rsidP="00E15251">
            <w:pPr>
              <w:rPr>
                <w:rFonts w:ascii="Times New Roman" w:hAnsi="Times New Roman" w:cs="Times New Roman"/>
                <w:b/>
              </w:rPr>
            </w:pPr>
            <w:r w:rsidRPr="00715AAE">
              <w:rPr>
                <w:rFonts w:ascii="Times New Roman" w:hAnsi="Times New Roman" w:cs="Times New Roman"/>
                <w:b/>
              </w:rPr>
              <w:t>RESULT REPORTING CRITERIA</w:t>
            </w:r>
          </w:p>
          <w:p w:rsidR="00E15251" w:rsidRPr="00406643" w:rsidRDefault="00E15251" w:rsidP="00E15251">
            <w:pPr>
              <w:widowControl w:val="0"/>
              <w:jc w:val="both"/>
              <w:rPr>
                <w:rFonts w:ascii="Times New Roman" w:hAnsi="Times New Roman" w:cs="Times New Roman"/>
                <w:szCs w:val="20"/>
              </w:rPr>
            </w:pPr>
            <w:r>
              <w:rPr>
                <w:rFonts w:ascii="Times New Roman" w:hAnsi="Times New Roman" w:cs="Times New Roman"/>
                <w:szCs w:val="20"/>
              </w:rPr>
              <w:t>N/A</w:t>
            </w:r>
          </w:p>
        </w:tc>
      </w:tr>
      <w:tr w:rsidR="00E15251" w:rsidTr="00E15251">
        <w:tc>
          <w:tcPr>
            <w:tcW w:w="10080" w:type="dxa"/>
            <w:gridSpan w:val="2"/>
          </w:tcPr>
          <w:p w:rsidR="00E15251" w:rsidRDefault="00E15251" w:rsidP="00E15251">
            <w:pPr>
              <w:rPr>
                <w:b/>
                <w:smallCaps/>
                <w:sz w:val="24"/>
              </w:rPr>
            </w:pPr>
            <w:r w:rsidRPr="00C025A9">
              <w:rPr>
                <w:b/>
                <w:smallCaps/>
                <w:sz w:val="24"/>
              </w:rPr>
              <w:lastRenderedPageBreak/>
              <w:t>Definitions</w:t>
            </w:r>
          </w:p>
          <w:tbl>
            <w:tblPr>
              <w:tblStyle w:val="TableGrid"/>
              <w:tblW w:w="0" w:type="auto"/>
              <w:tblLayout w:type="fixed"/>
              <w:tblLook w:val="04A0" w:firstRow="1" w:lastRow="0" w:firstColumn="1" w:lastColumn="0" w:noHBand="0" w:noVBand="1"/>
            </w:tblPr>
            <w:tblGrid>
              <w:gridCol w:w="2053"/>
              <w:gridCol w:w="7503"/>
            </w:tblGrid>
            <w:tr w:rsidR="00E15251" w:rsidRPr="00FD5BBE" w:rsidTr="0084543A">
              <w:trPr>
                <w:trHeight w:val="400"/>
              </w:trPr>
              <w:tc>
                <w:tcPr>
                  <w:tcW w:w="2053" w:type="dxa"/>
                  <w:tcBorders>
                    <w:bottom w:val="single" w:sz="4" w:space="0" w:color="000000" w:themeColor="text1"/>
                  </w:tcBorders>
                  <w:shd w:val="clear" w:color="auto" w:fill="D9D9D9" w:themeFill="background1" w:themeFillShade="D9"/>
                </w:tcPr>
                <w:p w:rsidR="00E15251" w:rsidRPr="00FD5BBE" w:rsidRDefault="00E15251" w:rsidP="00E15251">
                  <w:pPr>
                    <w:framePr w:hSpace="180" w:wrap="around" w:vAnchor="text" w:hAnchor="margin" w:y="158"/>
                    <w:rPr>
                      <w:rFonts w:ascii="Times New Roman" w:hAnsi="Times New Roman" w:cs="Times New Roman"/>
                    </w:rPr>
                  </w:pPr>
                  <w:r w:rsidRPr="00FD5BBE">
                    <w:rPr>
                      <w:rFonts w:ascii="Times New Roman" w:hAnsi="Times New Roman" w:cs="Times New Roman"/>
                    </w:rPr>
                    <w:lastRenderedPageBreak/>
                    <w:t>Term</w:t>
                  </w:r>
                </w:p>
              </w:tc>
              <w:tc>
                <w:tcPr>
                  <w:tcW w:w="7503" w:type="dxa"/>
                  <w:tcBorders>
                    <w:bottom w:val="single" w:sz="4" w:space="0" w:color="000000" w:themeColor="text1"/>
                  </w:tcBorders>
                  <w:shd w:val="clear" w:color="auto" w:fill="D9D9D9" w:themeFill="background1" w:themeFillShade="D9"/>
                </w:tcPr>
                <w:p w:rsidR="00E15251" w:rsidRPr="00FD5BBE" w:rsidRDefault="00E15251" w:rsidP="00E15251">
                  <w:pPr>
                    <w:framePr w:hSpace="180" w:wrap="around" w:vAnchor="text" w:hAnchor="margin" w:y="158"/>
                    <w:rPr>
                      <w:rFonts w:ascii="Times New Roman" w:hAnsi="Times New Roman" w:cs="Times New Roman"/>
                    </w:rPr>
                  </w:pPr>
                  <w:r w:rsidRPr="00FD5BBE">
                    <w:rPr>
                      <w:rFonts w:ascii="Times New Roman" w:hAnsi="Times New Roman" w:cs="Times New Roman"/>
                    </w:rPr>
                    <w:t>Definition</w:t>
                  </w:r>
                </w:p>
              </w:tc>
            </w:tr>
            <w:tr w:rsidR="00E15251" w:rsidRPr="00FD5BBE" w:rsidTr="0084543A">
              <w:trPr>
                <w:trHeight w:val="400"/>
              </w:trPr>
              <w:tc>
                <w:tcPr>
                  <w:tcW w:w="2053" w:type="dxa"/>
                  <w:shd w:val="clear" w:color="auto" w:fill="auto"/>
                </w:tcPr>
                <w:p w:rsidR="00E15251" w:rsidRPr="00715AAE" w:rsidRDefault="00E15251" w:rsidP="00E15251">
                  <w:pPr>
                    <w:framePr w:hSpace="180" w:wrap="around" w:vAnchor="text" w:hAnchor="margin" w:y="158"/>
                    <w:rPr>
                      <w:rFonts w:ascii="Times New Roman" w:hAnsi="Times New Roman" w:cs="Times New Roman"/>
                    </w:rPr>
                  </w:pPr>
                  <w:proofErr w:type="spellStart"/>
                  <w:r>
                    <w:rPr>
                      <w:rFonts w:ascii="Times New Roman" w:hAnsi="Times New Roman" w:cs="Times New Roman"/>
                    </w:rPr>
                    <w:t>Indel</w:t>
                  </w:r>
                  <w:proofErr w:type="spellEnd"/>
                </w:p>
              </w:tc>
              <w:tc>
                <w:tcPr>
                  <w:tcW w:w="7503" w:type="dxa"/>
                  <w:shd w:val="clear" w:color="auto" w:fill="auto"/>
                </w:tcPr>
                <w:p w:rsidR="00E15251" w:rsidRPr="00715AAE" w:rsidRDefault="00E15251" w:rsidP="00E15251">
                  <w:pPr>
                    <w:framePr w:hSpace="180" w:wrap="around" w:vAnchor="text" w:hAnchor="margin" w:y="158"/>
                    <w:rPr>
                      <w:rFonts w:ascii="Times New Roman" w:hAnsi="Times New Roman" w:cs="Times New Roman"/>
                    </w:rPr>
                  </w:pPr>
                  <w:r>
                    <w:rPr>
                      <w:rFonts w:ascii="Times New Roman" w:hAnsi="Times New Roman" w:cs="Times New Roman"/>
                    </w:rPr>
                    <w:t>Insertion and Deletions</w:t>
                  </w:r>
                </w:p>
              </w:tc>
            </w:tr>
            <w:tr w:rsidR="00E15251" w:rsidRPr="00FD5BBE" w:rsidTr="0084543A">
              <w:trPr>
                <w:trHeight w:val="400"/>
              </w:trPr>
              <w:tc>
                <w:tcPr>
                  <w:tcW w:w="2053" w:type="dxa"/>
                  <w:shd w:val="clear" w:color="auto" w:fill="auto"/>
                </w:tcPr>
                <w:p w:rsidR="00E15251" w:rsidRPr="00715AAE" w:rsidRDefault="00E15251" w:rsidP="00E15251">
                  <w:pPr>
                    <w:framePr w:hSpace="180" w:wrap="around" w:vAnchor="text" w:hAnchor="margin" w:y="158"/>
                    <w:rPr>
                      <w:rFonts w:ascii="Times New Roman" w:hAnsi="Times New Roman" w:cs="Times New Roman"/>
                    </w:rPr>
                  </w:pPr>
                  <w:r>
                    <w:rPr>
                      <w:rFonts w:ascii="Times New Roman" w:hAnsi="Times New Roman" w:cs="Times New Roman"/>
                    </w:rPr>
                    <w:t>SNP</w:t>
                  </w:r>
                </w:p>
              </w:tc>
              <w:tc>
                <w:tcPr>
                  <w:tcW w:w="7503" w:type="dxa"/>
                  <w:shd w:val="clear" w:color="auto" w:fill="auto"/>
                </w:tcPr>
                <w:p w:rsidR="00E15251" w:rsidRPr="00715AAE" w:rsidRDefault="00E15251" w:rsidP="00E15251">
                  <w:pPr>
                    <w:framePr w:hSpace="180" w:wrap="around" w:vAnchor="text" w:hAnchor="margin" w:y="158"/>
                    <w:rPr>
                      <w:rFonts w:ascii="Times New Roman" w:hAnsi="Times New Roman" w:cs="Times New Roman"/>
                    </w:rPr>
                  </w:pPr>
                  <w:r>
                    <w:rPr>
                      <w:rFonts w:ascii="Times New Roman" w:hAnsi="Times New Roman" w:cs="Times New Roman"/>
                    </w:rPr>
                    <w:t>Single Nucleotide Polymorphism</w:t>
                  </w:r>
                </w:p>
              </w:tc>
            </w:tr>
          </w:tbl>
          <w:p w:rsidR="00E15251" w:rsidRPr="004E04B4" w:rsidRDefault="00E15251" w:rsidP="00E15251">
            <w:pPr>
              <w:tabs>
                <w:tab w:val="left" w:pos="6225"/>
              </w:tabs>
              <w:rPr>
                <w:smallCaps/>
                <w:sz w:val="24"/>
              </w:rPr>
            </w:pPr>
            <w:r>
              <w:rPr>
                <w:sz w:val="20"/>
                <w:szCs w:val="20"/>
              </w:rPr>
              <w:tab/>
            </w:r>
          </w:p>
        </w:tc>
      </w:tr>
      <w:tr w:rsidR="00E15251" w:rsidTr="00E15251">
        <w:trPr>
          <w:trHeight w:val="720"/>
        </w:trPr>
        <w:tc>
          <w:tcPr>
            <w:tcW w:w="10080" w:type="dxa"/>
            <w:gridSpan w:val="2"/>
            <w:tcBorders>
              <w:bottom w:val="single" w:sz="4" w:space="0" w:color="auto"/>
            </w:tcBorders>
          </w:tcPr>
          <w:p w:rsidR="00E15251" w:rsidRDefault="00E15251" w:rsidP="00E15251">
            <w:pPr>
              <w:rPr>
                <w:b/>
                <w:smallCaps/>
                <w:sz w:val="24"/>
              </w:rPr>
            </w:pPr>
            <w:r>
              <w:rPr>
                <w:b/>
                <w:smallCaps/>
                <w:sz w:val="24"/>
              </w:rPr>
              <w:lastRenderedPageBreak/>
              <w:t>Applicable Forms</w:t>
            </w:r>
          </w:p>
          <w:p w:rsidR="00E15251" w:rsidRDefault="00E15251" w:rsidP="00E15251">
            <w:pPr>
              <w:spacing w:after="120"/>
              <w:rPr>
                <w:sz w:val="20"/>
                <w:szCs w:val="20"/>
              </w:rPr>
            </w:pPr>
          </w:p>
          <w:tbl>
            <w:tblPr>
              <w:tblStyle w:val="TableGrid"/>
              <w:tblW w:w="0" w:type="auto"/>
              <w:tblLayout w:type="fixed"/>
              <w:tblLook w:val="04A0" w:firstRow="1" w:lastRow="0" w:firstColumn="1" w:lastColumn="0" w:noHBand="0" w:noVBand="1"/>
            </w:tblPr>
            <w:tblGrid>
              <w:gridCol w:w="2065"/>
              <w:gridCol w:w="7575"/>
            </w:tblGrid>
            <w:tr w:rsidR="00E15251" w:rsidRPr="00FD5BBE" w:rsidTr="0084543A">
              <w:trPr>
                <w:trHeight w:val="245"/>
              </w:trPr>
              <w:tc>
                <w:tcPr>
                  <w:tcW w:w="2065" w:type="dxa"/>
                  <w:shd w:val="clear" w:color="auto" w:fill="D9D9D9" w:themeFill="background1" w:themeFillShade="D9"/>
                </w:tcPr>
                <w:p w:rsidR="00E15251" w:rsidRPr="00FD5BBE" w:rsidRDefault="00E15251" w:rsidP="00E15251">
                  <w:pPr>
                    <w:framePr w:hSpace="180" w:wrap="around" w:vAnchor="text" w:hAnchor="margin" w:y="158"/>
                    <w:rPr>
                      <w:rFonts w:ascii="Times New Roman" w:hAnsi="Times New Roman" w:cs="Times New Roman"/>
                    </w:rPr>
                  </w:pPr>
                  <w:r w:rsidRPr="00FD5BBE">
                    <w:rPr>
                      <w:rFonts w:ascii="Times New Roman" w:hAnsi="Times New Roman" w:cs="Times New Roman"/>
                    </w:rPr>
                    <w:t>Document ID#</w:t>
                  </w:r>
                </w:p>
              </w:tc>
              <w:tc>
                <w:tcPr>
                  <w:tcW w:w="7575" w:type="dxa"/>
                  <w:shd w:val="clear" w:color="auto" w:fill="D9D9D9" w:themeFill="background1" w:themeFillShade="D9"/>
                </w:tcPr>
                <w:p w:rsidR="00E15251" w:rsidRPr="00FD5BBE" w:rsidRDefault="00E15251" w:rsidP="00E15251">
                  <w:pPr>
                    <w:framePr w:hSpace="180" w:wrap="around" w:vAnchor="text" w:hAnchor="margin" w:y="158"/>
                    <w:rPr>
                      <w:rFonts w:ascii="Times New Roman" w:hAnsi="Times New Roman" w:cs="Times New Roman"/>
                    </w:rPr>
                  </w:pPr>
                  <w:r w:rsidRPr="00FD5BBE">
                    <w:rPr>
                      <w:rFonts w:ascii="Times New Roman" w:hAnsi="Times New Roman" w:cs="Times New Roman"/>
                    </w:rPr>
                    <w:t>Title of Document</w:t>
                  </w:r>
                </w:p>
              </w:tc>
            </w:tr>
            <w:tr w:rsidR="00E15251" w:rsidRPr="00FD5BBE" w:rsidTr="0084543A">
              <w:trPr>
                <w:trHeight w:val="245"/>
              </w:trPr>
              <w:tc>
                <w:tcPr>
                  <w:tcW w:w="2065" w:type="dxa"/>
                </w:tcPr>
                <w:p w:rsidR="00E15251" w:rsidRPr="00FD5BBE" w:rsidRDefault="00E15251" w:rsidP="00E15251">
                  <w:pPr>
                    <w:framePr w:hSpace="180" w:wrap="around" w:vAnchor="text" w:hAnchor="margin" w:y="158"/>
                    <w:rPr>
                      <w:rFonts w:ascii="Times New Roman" w:hAnsi="Times New Roman" w:cs="Times New Roman"/>
                    </w:rPr>
                  </w:pPr>
                  <w:r>
                    <w:rPr>
                      <w:rFonts w:ascii="Times New Roman" w:hAnsi="Times New Roman" w:cs="Times New Roman"/>
                    </w:rPr>
                    <w:t>3010</w:t>
                  </w:r>
                </w:p>
              </w:tc>
              <w:tc>
                <w:tcPr>
                  <w:tcW w:w="7575" w:type="dxa"/>
                </w:tcPr>
                <w:p w:rsidR="00E15251" w:rsidRPr="00FD5BBE" w:rsidRDefault="00E15251" w:rsidP="00E15251">
                  <w:pPr>
                    <w:framePr w:hSpace="180" w:wrap="around" w:vAnchor="text" w:hAnchor="margin" w:y="158"/>
                    <w:rPr>
                      <w:rFonts w:ascii="Times New Roman" w:hAnsi="Times New Roman" w:cs="Times New Roman"/>
                    </w:rPr>
                  </w:pPr>
                  <w:proofErr w:type="spellStart"/>
                  <w:r>
                    <w:rPr>
                      <w:rFonts w:ascii="Times New Roman" w:hAnsi="Times New Roman" w:cs="Times New Roman"/>
                    </w:rPr>
                    <w:t>RNA_Analysis</w:t>
                  </w:r>
                  <w:proofErr w:type="spellEnd"/>
                </w:p>
              </w:tc>
            </w:tr>
            <w:tr w:rsidR="00E15251" w:rsidRPr="00FD5BBE" w:rsidTr="0084543A">
              <w:trPr>
                <w:trHeight w:val="245"/>
              </w:trPr>
              <w:tc>
                <w:tcPr>
                  <w:tcW w:w="2065" w:type="dxa"/>
                </w:tcPr>
                <w:p w:rsidR="00E15251" w:rsidRPr="00FD5BBE" w:rsidRDefault="00E15251" w:rsidP="00E15251">
                  <w:pPr>
                    <w:framePr w:hSpace="180" w:wrap="around" w:vAnchor="text" w:hAnchor="margin" w:y="158"/>
                    <w:rPr>
                      <w:rFonts w:ascii="Times New Roman" w:hAnsi="Times New Roman" w:cs="Times New Roman"/>
                    </w:rPr>
                  </w:pPr>
                </w:p>
              </w:tc>
              <w:tc>
                <w:tcPr>
                  <w:tcW w:w="7575" w:type="dxa"/>
                </w:tcPr>
                <w:p w:rsidR="00E15251" w:rsidRPr="00BC2985" w:rsidRDefault="00E15251" w:rsidP="00E15251">
                  <w:pPr>
                    <w:framePr w:hSpace="180" w:wrap="around" w:vAnchor="text" w:hAnchor="margin" w:y="158"/>
                    <w:rPr>
                      <w:rFonts w:ascii="Times New Roman" w:hAnsi="Times New Roman" w:cs="Times New Roman"/>
                    </w:rPr>
                  </w:pPr>
                </w:p>
              </w:tc>
            </w:tr>
            <w:tr w:rsidR="00E15251" w:rsidRPr="00FD5BBE" w:rsidTr="0084543A">
              <w:trPr>
                <w:trHeight w:val="253"/>
              </w:trPr>
              <w:tc>
                <w:tcPr>
                  <w:tcW w:w="2065" w:type="dxa"/>
                </w:tcPr>
                <w:p w:rsidR="00E15251" w:rsidRDefault="00E15251" w:rsidP="00E15251">
                  <w:pPr>
                    <w:framePr w:hSpace="180" w:wrap="around" w:vAnchor="text" w:hAnchor="margin" w:y="158"/>
                    <w:rPr>
                      <w:rFonts w:ascii="Times New Roman" w:hAnsi="Times New Roman" w:cs="Times New Roman"/>
                    </w:rPr>
                  </w:pPr>
                </w:p>
              </w:tc>
              <w:tc>
                <w:tcPr>
                  <w:tcW w:w="7575" w:type="dxa"/>
                </w:tcPr>
                <w:p w:rsidR="00E15251" w:rsidRPr="00BC2985" w:rsidRDefault="00E15251" w:rsidP="00E15251">
                  <w:pPr>
                    <w:framePr w:hSpace="180" w:wrap="around" w:vAnchor="text" w:hAnchor="margin" w:y="158"/>
                    <w:rPr>
                      <w:rStyle w:val="Hyperlink"/>
                      <w:rFonts w:ascii="Times New Roman" w:hAnsi="Times New Roman" w:cs="Times New Roman"/>
                    </w:rPr>
                  </w:pPr>
                </w:p>
              </w:tc>
            </w:tr>
          </w:tbl>
          <w:p w:rsidR="00E15251" w:rsidRDefault="00E15251" w:rsidP="00E15251">
            <w:pPr>
              <w:rPr>
                <w:b/>
                <w:smallCaps/>
                <w:sz w:val="24"/>
              </w:rPr>
            </w:pPr>
          </w:p>
          <w:p w:rsidR="00E15251" w:rsidRDefault="00E15251" w:rsidP="00E15251">
            <w:pPr>
              <w:rPr>
                <w:b/>
                <w:smallCaps/>
                <w:sz w:val="24"/>
              </w:rPr>
            </w:pPr>
            <w:r>
              <w:rPr>
                <w:b/>
                <w:smallCaps/>
                <w:sz w:val="24"/>
              </w:rPr>
              <w:t>Related Documents</w:t>
            </w:r>
          </w:p>
          <w:p w:rsidR="00E15251" w:rsidRDefault="00E15251" w:rsidP="00E15251">
            <w:pPr>
              <w:spacing w:after="120"/>
              <w:rPr>
                <w:sz w:val="20"/>
                <w:szCs w:val="20"/>
              </w:rPr>
            </w:pPr>
          </w:p>
          <w:tbl>
            <w:tblPr>
              <w:tblStyle w:val="TableGrid"/>
              <w:tblW w:w="0" w:type="auto"/>
              <w:tblLayout w:type="fixed"/>
              <w:tblLook w:val="04A0" w:firstRow="1" w:lastRow="0" w:firstColumn="1" w:lastColumn="0" w:noHBand="0" w:noVBand="1"/>
            </w:tblPr>
            <w:tblGrid>
              <w:gridCol w:w="2080"/>
              <w:gridCol w:w="7629"/>
            </w:tblGrid>
            <w:tr w:rsidR="00E15251" w:rsidRPr="00FD5BBE" w:rsidTr="0084543A">
              <w:trPr>
                <w:trHeight w:val="246"/>
              </w:trPr>
              <w:tc>
                <w:tcPr>
                  <w:tcW w:w="2080" w:type="dxa"/>
                  <w:shd w:val="clear" w:color="auto" w:fill="D9D9D9" w:themeFill="background1" w:themeFillShade="D9"/>
                </w:tcPr>
                <w:p w:rsidR="00E15251" w:rsidRPr="00FD5BBE" w:rsidRDefault="00E15251" w:rsidP="00E15251">
                  <w:pPr>
                    <w:framePr w:hSpace="180" w:wrap="around" w:vAnchor="text" w:hAnchor="margin" w:y="158"/>
                    <w:rPr>
                      <w:rFonts w:ascii="Times New Roman" w:hAnsi="Times New Roman" w:cs="Times New Roman"/>
                    </w:rPr>
                  </w:pPr>
                  <w:r w:rsidRPr="00FD5BBE">
                    <w:rPr>
                      <w:rFonts w:ascii="Times New Roman" w:hAnsi="Times New Roman" w:cs="Times New Roman"/>
                    </w:rPr>
                    <w:t>Document ID#</w:t>
                  </w:r>
                </w:p>
              </w:tc>
              <w:tc>
                <w:tcPr>
                  <w:tcW w:w="7629" w:type="dxa"/>
                  <w:shd w:val="clear" w:color="auto" w:fill="D9D9D9" w:themeFill="background1" w:themeFillShade="D9"/>
                </w:tcPr>
                <w:p w:rsidR="00E15251" w:rsidRPr="00FD5BBE" w:rsidRDefault="00E15251" w:rsidP="00E15251">
                  <w:pPr>
                    <w:framePr w:hSpace="180" w:wrap="around" w:vAnchor="text" w:hAnchor="margin" w:y="158"/>
                    <w:rPr>
                      <w:rFonts w:ascii="Times New Roman" w:hAnsi="Times New Roman" w:cs="Times New Roman"/>
                    </w:rPr>
                  </w:pPr>
                  <w:r w:rsidRPr="00FD5BBE">
                    <w:rPr>
                      <w:rFonts w:ascii="Times New Roman" w:hAnsi="Times New Roman" w:cs="Times New Roman"/>
                    </w:rPr>
                    <w:t>Title of Document</w:t>
                  </w:r>
                </w:p>
              </w:tc>
            </w:tr>
            <w:tr w:rsidR="00E15251" w:rsidRPr="00FD5BBE" w:rsidTr="0084543A">
              <w:trPr>
                <w:trHeight w:val="246"/>
              </w:trPr>
              <w:tc>
                <w:tcPr>
                  <w:tcW w:w="2080" w:type="dxa"/>
                </w:tcPr>
                <w:p w:rsidR="00E15251" w:rsidRPr="00FD5BBE" w:rsidRDefault="00E15251" w:rsidP="00E15251">
                  <w:pPr>
                    <w:framePr w:hSpace="180" w:wrap="around" w:vAnchor="text" w:hAnchor="margin" w:y="158"/>
                    <w:rPr>
                      <w:rFonts w:ascii="Times New Roman" w:hAnsi="Times New Roman" w:cs="Times New Roman"/>
                    </w:rPr>
                  </w:pPr>
                  <w:r>
                    <w:rPr>
                      <w:rFonts w:ascii="Times New Roman" w:hAnsi="Times New Roman" w:cs="Times New Roman"/>
                    </w:rPr>
                    <w:t>3012</w:t>
                  </w:r>
                </w:p>
              </w:tc>
              <w:tc>
                <w:tcPr>
                  <w:tcW w:w="7629" w:type="dxa"/>
                </w:tcPr>
                <w:p w:rsidR="00E15251" w:rsidRPr="00FD5BBE" w:rsidRDefault="00E15251" w:rsidP="00E15251">
                  <w:pPr>
                    <w:framePr w:hSpace="180" w:wrap="around" w:vAnchor="text" w:hAnchor="margin" w:y="158"/>
                    <w:rPr>
                      <w:rFonts w:ascii="Times New Roman" w:hAnsi="Times New Roman" w:cs="Times New Roman"/>
                    </w:rPr>
                  </w:pPr>
                  <w:proofErr w:type="spellStart"/>
                  <w:r>
                    <w:rPr>
                      <w:rFonts w:ascii="Times New Roman" w:hAnsi="Times New Roman" w:cs="Times New Roman"/>
                    </w:rPr>
                    <w:t>Overview_Bioinformatics_SOP</w:t>
                  </w:r>
                  <w:proofErr w:type="spellEnd"/>
                </w:p>
              </w:tc>
            </w:tr>
            <w:tr w:rsidR="00E15251" w:rsidRPr="00FD5BBE" w:rsidTr="0084543A">
              <w:trPr>
                <w:trHeight w:val="246"/>
              </w:trPr>
              <w:tc>
                <w:tcPr>
                  <w:tcW w:w="2080" w:type="dxa"/>
                </w:tcPr>
                <w:p w:rsidR="00E15251" w:rsidRPr="00FD5BBE" w:rsidRDefault="00E15251" w:rsidP="00E15251">
                  <w:pPr>
                    <w:framePr w:hSpace="180" w:wrap="around" w:vAnchor="text" w:hAnchor="margin" w:y="158"/>
                    <w:rPr>
                      <w:rFonts w:ascii="Times New Roman" w:hAnsi="Times New Roman" w:cs="Times New Roman"/>
                    </w:rPr>
                  </w:pPr>
                  <w:r>
                    <w:rPr>
                      <w:rFonts w:ascii="Times New Roman" w:hAnsi="Times New Roman" w:cs="Times New Roman"/>
                    </w:rPr>
                    <w:t>3011</w:t>
                  </w:r>
                </w:p>
              </w:tc>
              <w:tc>
                <w:tcPr>
                  <w:tcW w:w="7629" w:type="dxa"/>
                </w:tcPr>
                <w:p w:rsidR="00E15251" w:rsidRPr="00BC2985" w:rsidRDefault="00E15251" w:rsidP="00E15251">
                  <w:pPr>
                    <w:framePr w:hSpace="180" w:wrap="around" w:vAnchor="text" w:hAnchor="margin" w:y="158"/>
                    <w:rPr>
                      <w:rFonts w:ascii="Times New Roman" w:hAnsi="Times New Roman" w:cs="Times New Roman"/>
                    </w:rPr>
                  </w:pPr>
                  <w:proofErr w:type="spellStart"/>
                  <w:r>
                    <w:rPr>
                      <w:rFonts w:ascii="Times New Roman" w:hAnsi="Times New Roman" w:cs="Times New Roman"/>
                    </w:rPr>
                    <w:t>DNA_Analysis</w:t>
                  </w:r>
                  <w:proofErr w:type="spellEnd"/>
                </w:p>
              </w:tc>
            </w:tr>
            <w:tr w:rsidR="00E15251" w:rsidRPr="00FD5BBE" w:rsidTr="0084543A">
              <w:trPr>
                <w:trHeight w:val="253"/>
              </w:trPr>
              <w:tc>
                <w:tcPr>
                  <w:tcW w:w="2080" w:type="dxa"/>
                </w:tcPr>
                <w:p w:rsidR="00E15251" w:rsidRDefault="00E15251" w:rsidP="00E15251">
                  <w:pPr>
                    <w:framePr w:hSpace="180" w:wrap="around" w:vAnchor="text" w:hAnchor="margin" w:y="158"/>
                    <w:rPr>
                      <w:rFonts w:ascii="Times New Roman" w:hAnsi="Times New Roman" w:cs="Times New Roman"/>
                    </w:rPr>
                  </w:pPr>
                </w:p>
              </w:tc>
              <w:tc>
                <w:tcPr>
                  <w:tcW w:w="7629" w:type="dxa"/>
                </w:tcPr>
                <w:p w:rsidR="00E15251" w:rsidRPr="00BC2985" w:rsidRDefault="00E15251" w:rsidP="00E15251">
                  <w:pPr>
                    <w:framePr w:hSpace="180" w:wrap="around" w:vAnchor="text" w:hAnchor="margin" w:y="158"/>
                    <w:rPr>
                      <w:rStyle w:val="Hyperlink"/>
                      <w:rFonts w:ascii="Times New Roman" w:hAnsi="Times New Roman" w:cs="Times New Roman"/>
                    </w:rPr>
                  </w:pPr>
                </w:p>
              </w:tc>
            </w:tr>
          </w:tbl>
          <w:p w:rsidR="00E15251" w:rsidRPr="004E04B4" w:rsidRDefault="00E15251" w:rsidP="00E15251">
            <w:pPr>
              <w:spacing w:after="120"/>
              <w:rPr>
                <w:smallCaps/>
                <w:sz w:val="24"/>
              </w:rPr>
            </w:pPr>
          </w:p>
        </w:tc>
      </w:tr>
      <w:tr w:rsidR="00E15251" w:rsidTr="00E15251">
        <w:trPr>
          <w:trHeight w:val="686"/>
        </w:trPr>
        <w:tc>
          <w:tcPr>
            <w:tcW w:w="10080" w:type="dxa"/>
            <w:gridSpan w:val="2"/>
            <w:tcBorders>
              <w:top w:val="single" w:sz="4" w:space="0" w:color="auto"/>
              <w:bottom w:val="single" w:sz="4" w:space="0" w:color="auto"/>
            </w:tcBorders>
          </w:tcPr>
          <w:p w:rsidR="00E15251" w:rsidRDefault="00E15251" w:rsidP="00E15251">
            <w:pPr>
              <w:rPr>
                <w:b/>
                <w:smallCaps/>
                <w:sz w:val="24"/>
              </w:rPr>
            </w:pPr>
            <w:r>
              <w:rPr>
                <w:b/>
                <w:smallCaps/>
                <w:sz w:val="24"/>
              </w:rPr>
              <w:t>References</w:t>
            </w:r>
          </w:p>
          <w:p w:rsidR="00E15251" w:rsidRPr="00715AAE" w:rsidRDefault="00E15251" w:rsidP="00E15251">
            <w:pPr>
              <w:rPr>
                <w:rFonts w:ascii="Times New Roman" w:hAnsi="Times New Roman" w:cs="Times New Roman"/>
              </w:rPr>
            </w:pPr>
          </w:p>
          <w:p w:rsidR="00E15251" w:rsidRDefault="00E15251" w:rsidP="00E15251">
            <w:pPr>
              <w:pStyle w:val="ListParagraph"/>
              <w:numPr>
                <w:ilvl w:val="0"/>
                <w:numId w:val="5"/>
              </w:numPr>
              <w:suppressAutoHyphens/>
              <w:spacing w:after="160" w:line="259" w:lineRule="auto"/>
              <w:ind w:left="0"/>
            </w:pPr>
            <w:hyperlink r:id="rId18">
              <w:r>
                <w:rPr>
                  <w:rStyle w:val="InternetLink"/>
                  <w:rFonts w:eastAsia="Calibri" w:cs="Calibri"/>
                </w:rPr>
                <w:t>http://www.bioinformatics.babraham.ac.uk/projects/fastqc/</w:t>
              </w:r>
            </w:hyperlink>
          </w:p>
          <w:p w:rsidR="00E15251" w:rsidRDefault="00E15251" w:rsidP="0084543A">
            <w:hyperlink r:id="rId19">
              <w:r>
                <w:rPr>
                  <w:rStyle w:val="InternetLink"/>
                  <w:rFonts w:eastAsia="Calibri" w:cs="Calibri"/>
                </w:rPr>
                <w:t>http://www.bioinformatics.babraham.ac.uk/projects/trim_galore/</w:t>
              </w:r>
            </w:hyperlink>
          </w:p>
          <w:p w:rsidR="00E15251" w:rsidRDefault="00E15251" w:rsidP="00E15251">
            <w:pPr>
              <w:pStyle w:val="ListParagraph"/>
              <w:numPr>
                <w:ilvl w:val="0"/>
                <w:numId w:val="5"/>
              </w:numPr>
              <w:suppressAutoHyphens/>
              <w:spacing w:after="160" w:line="259" w:lineRule="auto"/>
              <w:ind w:left="0"/>
            </w:pPr>
            <w:hyperlink r:id="rId20">
              <w:r>
                <w:rPr>
                  <w:rStyle w:val="InternetLink"/>
                </w:rPr>
                <w:t>https://github.com/STAR-Fusion/STAR-Fusion</w:t>
              </w:r>
            </w:hyperlink>
          </w:p>
          <w:p w:rsidR="00E15251" w:rsidRDefault="00E15251" w:rsidP="00E15251">
            <w:pPr>
              <w:pStyle w:val="ListParagraph"/>
              <w:numPr>
                <w:ilvl w:val="0"/>
                <w:numId w:val="5"/>
              </w:numPr>
              <w:suppressAutoHyphens/>
              <w:spacing w:after="160" w:line="259" w:lineRule="auto"/>
              <w:ind w:left="0"/>
            </w:pPr>
            <w:hyperlink r:id="rId21">
              <w:r>
                <w:rPr>
                  <w:rStyle w:val="InternetLink"/>
                </w:rPr>
                <w:t>https://github.com/alexdobin/STAR</w:t>
              </w:r>
            </w:hyperlink>
          </w:p>
          <w:p w:rsidR="00E15251" w:rsidRDefault="00E15251" w:rsidP="00E15251">
            <w:pPr>
              <w:pStyle w:val="ListParagraph"/>
              <w:numPr>
                <w:ilvl w:val="1"/>
                <w:numId w:val="5"/>
              </w:numPr>
              <w:suppressAutoHyphens/>
              <w:spacing w:after="160" w:line="259" w:lineRule="auto"/>
              <w:ind w:left="0"/>
              <w:rPr>
                <w:color w:val="0563C1"/>
              </w:rPr>
            </w:pPr>
            <w:proofErr w:type="spellStart"/>
            <w:r>
              <w:t>Dobin</w:t>
            </w:r>
            <w:proofErr w:type="spellEnd"/>
            <w:r>
              <w:t xml:space="preserve"> A, Davis CA, Schlesinger F, </w:t>
            </w:r>
            <w:proofErr w:type="spellStart"/>
            <w:r>
              <w:t>Drenkow</w:t>
            </w:r>
            <w:proofErr w:type="spellEnd"/>
            <w:r>
              <w:t xml:space="preserve"> J, </w:t>
            </w:r>
            <w:proofErr w:type="spellStart"/>
            <w:r>
              <w:t>Zaleski</w:t>
            </w:r>
            <w:proofErr w:type="spellEnd"/>
            <w:r>
              <w:t xml:space="preserve"> C, </w:t>
            </w:r>
            <w:proofErr w:type="spellStart"/>
            <w:r>
              <w:t>Jha</w:t>
            </w:r>
            <w:proofErr w:type="spellEnd"/>
            <w:r>
              <w:t xml:space="preserve"> S, </w:t>
            </w:r>
            <w:proofErr w:type="spellStart"/>
            <w:r>
              <w:t>Batut</w:t>
            </w:r>
            <w:proofErr w:type="spellEnd"/>
            <w:r>
              <w:t xml:space="preserve"> P, </w:t>
            </w:r>
            <w:proofErr w:type="spellStart"/>
            <w:r>
              <w:t>Chaisson</w:t>
            </w:r>
            <w:proofErr w:type="spellEnd"/>
            <w:r>
              <w:t xml:space="preserve"> M, </w:t>
            </w:r>
            <w:proofErr w:type="spellStart"/>
            <w:r>
              <w:t>Gingeras</w:t>
            </w:r>
            <w:proofErr w:type="spellEnd"/>
            <w:r>
              <w:t xml:space="preserve"> TR. STAR: ultrafast universal RNA-</w:t>
            </w:r>
            <w:proofErr w:type="spellStart"/>
            <w:r>
              <w:t>seq</w:t>
            </w:r>
            <w:proofErr w:type="spellEnd"/>
            <w:r>
              <w:t xml:space="preserve"> aligner. Bioinformatics. 2013 Jan 1;29(1):15-21.</w:t>
            </w:r>
          </w:p>
          <w:p w:rsidR="00E15251" w:rsidRDefault="00E15251" w:rsidP="00E15251">
            <w:pPr>
              <w:pStyle w:val="ListParagraph"/>
              <w:numPr>
                <w:ilvl w:val="0"/>
                <w:numId w:val="5"/>
              </w:numPr>
              <w:suppressAutoHyphens/>
              <w:spacing w:after="160" w:line="259" w:lineRule="auto"/>
              <w:ind w:left="0"/>
            </w:pPr>
            <w:hyperlink r:id="rId22">
              <w:r>
                <w:rPr>
                  <w:rStyle w:val="InternetLink"/>
                </w:rPr>
                <w:t>https://ccb.jhu.edu/software/hisat2/index.shtml</w:t>
              </w:r>
            </w:hyperlink>
          </w:p>
          <w:p w:rsidR="00E15251" w:rsidRDefault="00E15251" w:rsidP="00E15251">
            <w:pPr>
              <w:pStyle w:val="ListParagraph"/>
              <w:numPr>
                <w:ilvl w:val="1"/>
                <w:numId w:val="5"/>
              </w:numPr>
              <w:suppressAutoHyphens/>
              <w:spacing w:after="160" w:line="259" w:lineRule="auto"/>
              <w:ind w:left="0"/>
              <w:rPr>
                <w:color w:val="0563C1"/>
              </w:rPr>
            </w:pPr>
            <w:r>
              <w:t xml:space="preserve">Kim D, Langmead B, </w:t>
            </w:r>
            <w:proofErr w:type="spellStart"/>
            <w:r>
              <w:t>Salzberg</w:t>
            </w:r>
            <w:proofErr w:type="spellEnd"/>
            <w:r>
              <w:t xml:space="preserve"> SL. HISAT: a fast spliced aligner with low memory requirements. Nat Methods. 2015 Apr;12(4):357-60.</w:t>
            </w:r>
          </w:p>
          <w:p w:rsidR="00E15251" w:rsidRDefault="00E15251" w:rsidP="00E15251">
            <w:pPr>
              <w:pStyle w:val="ListParagraph"/>
              <w:numPr>
                <w:ilvl w:val="0"/>
                <w:numId w:val="5"/>
              </w:numPr>
              <w:suppressAutoHyphens/>
              <w:spacing w:after="160" w:line="259" w:lineRule="auto"/>
              <w:ind w:left="0"/>
              <w:rPr>
                <w:color w:val="0563C1"/>
              </w:rPr>
            </w:pPr>
            <w:r>
              <w:t xml:space="preserve">HISAT, </w:t>
            </w:r>
            <w:proofErr w:type="spellStart"/>
            <w:r>
              <w:t>StringTie</w:t>
            </w:r>
            <w:proofErr w:type="spellEnd"/>
            <w:r>
              <w:t xml:space="preserve"> and </w:t>
            </w:r>
            <w:proofErr w:type="spellStart"/>
            <w:r>
              <w:t>Ballgown</w:t>
            </w:r>
            <w:proofErr w:type="spellEnd"/>
            <w:r>
              <w:t xml:space="preserve"> protocol</w:t>
            </w:r>
          </w:p>
          <w:p w:rsidR="00E15251" w:rsidRDefault="00E15251" w:rsidP="00E15251">
            <w:pPr>
              <w:pStyle w:val="ListParagraph"/>
              <w:numPr>
                <w:ilvl w:val="1"/>
                <w:numId w:val="5"/>
              </w:numPr>
              <w:suppressAutoHyphens/>
              <w:spacing w:after="160" w:line="259" w:lineRule="auto"/>
              <w:ind w:left="0"/>
              <w:rPr>
                <w:color w:val="0563C1"/>
              </w:rPr>
            </w:pPr>
            <w:proofErr w:type="spellStart"/>
            <w:r>
              <w:t>Pertea</w:t>
            </w:r>
            <w:proofErr w:type="spellEnd"/>
            <w:r>
              <w:t xml:space="preserve"> M, Kim D, </w:t>
            </w:r>
            <w:proofErr w:type="spellStart"/>
            <w:r>
              <w:t>Pertea</w:t>
            </w:r>
            <w:proofErr w:type="spellEnd"/>
            <w:r>
              <w:t xml:space="preserve"> GM, Leek JT, </w:t>
            </w:r>
            <w:proofErr w:type="spellStart"/>
            <w:r>
              <w:t>Salzberg</w:t>
            </w:r>
            <w:proofErr w:type="spellEnd"/>
            <w:r>
              <w:t xml:space="preserve"> SL. Transcript-level expression analysis of RNA-</w:t>
            </w:r>
            <w:proofErr w:type="spellStart"/>
            <w:r>
              <w:t>seq</w:t>
            </w:r>
            <w:proofErr w:type="spellEnd"/>
            <w:r>
              <w:t xml:space="preserve"> experiments with HISAT, </w:t>
            </w:r>
            <w:proofErr w:type="spellStart"/>
            <w:r>
              <w:t>StringTie</w:t>
            </w:r>
            <w:proofErr w:type="spellEnd"/>
            <w:r>
              <w:t xml:space="preserve"> and </w:t>
            </w:r>
            <w:proofErr w:type="spellStart"/>
            <w:r>
              <w:t>Ballgown</w:t>
            </w:r>
            <w:proofErr w:type="spellEnd"/>
            <w:r>
              <w:t xml:space="preserve">. Nat </w:t>
            </w:r>
            <w:proofErr w:type="spellStart"/>
            <w:r>
              <w:t>Protoc</w:t>
            </w:r>
            <w:proofErr w:type="spellEnd"/>
            <w:r>
              <w:t>. 2016 Sep;11(9):1650-67.</w:t>
            </w:r>
          </w:p>
          <w:p w:rsidR="00E15251" w:rsidRDefault="00E15251" w:rsidP="00E15251">
            <w:pPr>
              <w:pStyle w:val="ListParagraph"/>
              <w:numPr>
                <w:ilvl w:val="0"/>
                <w:numId w:val="5"/>
              </w:numPr>
              <w:suppressAutoHyphens/>
              <w:spacing w:after="160" w:line="259" w:lineRule="auto"/>
              <w:ind w:left="0"/>
            </w:pPr>
            <w:hyperlink r:id="rId23">
              <w:r>
                <w:rPr>
                  <w:rStyle w:val="InternetLink"/>
                  <w:rFonts w:eastAsia="Calibri" w:cs="Calibri"/>
                </w:rPr>
                <w:t>http://samtools.sourceforge.net/</w:t>
              </w:r>
            </w:hyperlink>
          </w:p>
          <w:p w:rsidR="00E15251" w:rsidRDefault="00E15251" w:rsidP="00E15251">
            <w:pPr>
              <w:pStyle w:val="ListParagraph"/>
              <w:numPr>
                <w:ilvl w:val="1"/>
                <w:numId w:val="5"/>
              </w:numPr>
              <w:suppressAutoHyphens/>
              <w:spacing w:after="160" w:line="259" w:lineRule="auto"/>
              <w:ind w:left="0"/>
              <w:rPr>
                <w:color w:val="0563C1"/>
              </w:rPr>
            </w:pPr>
            <w:r>
              <w:rPr>
                <w:rFonts w:eastAsia="Calibri" w:cs="Calibri"/>
              </w:rPr>
              <w:t xml:space="preserve">Li H, </w:t>
            </w:r>
            <w:proofErr w:type="spellStart"/>
            <w:r>
              <w:rPr>
                <w:rFonts w:eastAsia="Calibri" w:cs="Calibri"/>
              </w:rPr>
              <w:t>Handsaker</w:t>
            </w:r>
            <w:proofErr w:type="spellEnd"/>
            <w:r>
              <w:rPr>
                <w:rFonts w:eastAsia="Calibri" w:cs="Calibri"/>
              </w:rPr>
              <w:t xml:space="preserve"> B, </w:t>
            </w:r>
            <w:proofErr w:type="spellStart"/>
            <w:r>
              <w:rPr>
                <w:rFonts w:eastAsia="Calibri" w:cs="Calibri"/>
              </w:rPr>
              <w:t>Wysoker</w:t>
            </w:r>
            <w:proofErr w:type="spellEnd"/>
            <w:r>
              <w:rPr>
                <w:rFonts w:eastAsia="Calibri" w:cs="Calibri"/>
              </w:rPr>
              <w:t xml:space="preserve"> A, Fennell T, </w:t>
            </w:r>
            <w:proofErr w:type="spellStart"/>
            <w:r>
              <w:rPr>
                <w:rFonts w:eastAsia="Calibri" w:cs="Calibri"/>
              </w:rPr>
              <w:t>Ruan</w:t>
            </w:r>
            <w:proofErr w:type="spellEnd"/>
            <w:r>
              <w:rPr>
                <w:rFonts w:eastAsia="Calibri" w:cs="Calibri"/>
              </w:rPr>
              <w:t xml:space="preserve"> J, Homer N, </w:t>
            </w:r>
            <w:proofErr w:type="spellStart"/>
            <w:r>
              <w:rPr>
                <w:rFonts w:eastAsia="Calibri" w:cs="Calibri"/>
              </w:rPr>
              <w:t>Marth</w:t>
            </w:r>
            <w:proofErr w:type="spellEnd"/>
            <w:r>
              <w:rPr>
                <w:rFonts w:eastAsia="Calibri" w:cs="Calibri"/>
              </w:rPr>
              <w:t xml:space="preserve"> G, </w:t>
            </w:r>
            <w:proofErr w:type="spellStart"/>
            <w:r>
              <w:rPr>
                <w:rFonts w:eastAsia="Calibri" w:cs="Calibri"/>
              </w:rPr>
              <w:t>Abecasis</w:t>
            </w:r>
            <w:proofErr w:type="spellEnd"/>
            <w:r>
              <w:rPr>
                <w:rFonts w:eastAsia="Calibri" w:cs="Calibri"/>
              </w:rPr>
              <w:t xml:space="preserve"> G, Durbin R; 1000 Genome Project Data Processing Subgroup. The Sequence Alignment/Map format and </w:t>
            </w:r>
            <w:proofErr w:type="spellStart"/>
            <w:r>
              <w:rPr>
                <w:rFonts w:eastAsia="Calibri" w:cs="Calibri"/>
              </w:rPr>
              <w:t>SAMtools</w:t>
            </w:r>
            <w:proofErr w:type="spellEnd"/>
            <w:r>
              <w:rPr>
                <w:rFonts w:eastAsia="Calibri" w:cs="Calibri"/>
              </w:rPr>
              <w:t>. Bioinformatics. 2009 Aug 15;25(16):2078-9.</w:t>
            </w:r>
          </w:p>
          <w:p w:rsidR="00E15251" w:rsidRDefault="00E15251" w:rsidP="00E15251">
            <w:pPr>
              <w:pStyle w:val="ListParagraph"/>
              <w:numPr>
                <w:ilvl w:val="1"/>
                <w:numId w:val="5"/>
              </w:numPr>
              <w:suppressAutoHyphens/>
              <w:spacing w:after="160" w:line="259" w:lineRule="auto"/>
              <w:ind w:left="0"/>
              <w:rPr>
                <w:color w:val="0563C1"/>
              </w:rPr>
            </w:pPr>
            <w:r>
              <w:rPr>
                <w:rFonts w:eastAsia="Calibri" w:cs="Calibri"/>
              </w:rPr>
              <w:t xml:space="preserve">Li H. A statistical framework for SNP calling, mutation discovery, association mapping and population </w:t>
            </w:r>
            <w:proofErr w:type="spellStart"/>
            <w:r>
              <w:rPr>
                <w:rFonts w:eastAsia="Calibri" w:cs="Calibri"/>
              </w:rPr>
              <w:t>genetical</w:t>
            </w:r>
            <w:proofErr w:type="spellEnd"/>
            <w:r>
              <w:rPr>
                <w:rFonts w:eastAsia="Calibri" w:cs="Calibri"/>
              </w:rPr>
              <w:t xml:space="preserve"> parameter estimation from sequencing data. Bioinformatics. 2011 Nov 1;27(21):2987-93.</w:t>
            </w:r>
          </w:p>
          <w:p w:rsidR="00E15251" w:rsidRDefault="00E15251" w:rsidP="00E15251">
            <w:pPr>
              <w:pStyle w:val="ListParagraph"/>
              <w:numPr>
                <w:ilvl w:val="0"/>
                <w:numId w:val="5"/>
              </w:numPr>
              <w:suppressAutoHyphens/>
              <w:spacing w:after="160" w:line="259" w:lineRule="auto"/>
              <w:ind w:left="0"/>
            </w:pPr>
            <w:hyperlink r:id="rId24">
              <w:r>
                <w:rPr>
                  <w:rStyle w:val="InternetLink"/>
                  <w:rFonts w:eastAsia="Calibri" w:cs="Calibri"/>
                </w:rPr>
                <w:t>http://lomereiter.github.io/sambamba/</w:t>
              </w:r>
            </w:hyperlink>
          </w:p>
          <w:p w:rsidR="00E15251" w:rsidRDefault="00E15251" w:rsidP="00E15251">
            <w:pPr>
              <w:pStyle w:val="ListParagraph"/>
              <w:numPr>
                <w:ilvl w:val="1"/>
                <w:numId w:val="5"/>
              </w:numPr>
              <w:suppressAutoHyphens/>
              <w:spacing w:after="160" w:line="259" w:lineRule="auto"/>
              <w:ind w:left="0"/>
              <w:rPr>
                <w:color w:val="0563C1"/>
              </w:rPr>
            </w:pPr>
            <w:r>
              <w:rPr>
                <w:rFonts w:eastAsia="Calibri" w:cs="Calibri"/>
              </w:rPr>
              <w:t xml:space="preserve">Tarasov A, </w:t>
            </w:r>
            <w:proofErr w:type="spellStart"/>
            <w:r>
              <w:rPr>
                <w:rFonts w:eastAsia="Calibri" w:cs="Calibri"/>
              </w:rPr>
              <w:t>Vilella</w:t>
            </w:r>
            <w:proofErr w:type="spellEnd"/>
            <w:r>
              <w:rPr>
                <w:rFonts w:eastAsia="Calibri" w:cs="Calibri"/>
              </w:rPr>
              <w:t xml:space="preserve"> AJ, </w:t>
            </w:r>
            <w:proofErr w:type="spellStart"/>
            <w:r>
              <w:rPr>
                <w:rFonts w:eastAsia="Calibri" w:cs="Calibri"/>
              </w:rPr>
              <w:t>Cuppen</w:t>
            </w:r>
            <w:proofErr w:type="spellEnd"/>
            <w:r>
              <w:rPr>
                <w:rFonts w:eastAsia="Calibri" w:cs="Calibri"/>
              </w:rPr>
              <w:t xml:space="preserve"> E, Nijman IJ, </w:t>
            </w:r>
            <w:proofErr w:type="spellStart"/>
            <w:r>
              <w:rPr>
                <w:rFonts w:eastAsia="Calibri" w:cs="Calibri"/>
              </w:rPr>
              <w:t>Prins</w:t>
            </w:r>
            <w:proofErr w:type="spellEnd"/>
            <w:r>
              <w:rPr>
                <w:rFonts w:eastAsia="Calibri" w:cs="Calibri"/>
              </w:rPr>
              <w:t xml:space="preserve"> P. </w:t>
            </w:r>
            <w:proofErr w:type="spellStart"/>
            <w:r>
              <w:rPr>
                <w:rFonts w:eastAsia="Calibri" w:cs="Calibri"/>
              </w:rPr>
              <w:t>Sambamba</w:t>
            </w:r>
            <w:proofErr w:type="spellEnd"/>
            <w:r>
              <w:rPr>
                <w:rFonts w:eastAsia="Calibri" w:cs="Calibri"/>
              </w:rPr>
              <w:t>: fast processing of NGS alignment formats. Bioinformatics. 2015 Jun 15;31(12):2032-4.</w:t>
            </w:r>
          </w:p>
          <w:p w:rsidR="00E15251" w:rsidRPr="009E3382" w:rsidRDefault="00E15251" w:rsidP="00E15251">
            <w:pPr>
              <w:pStyle w:val="ListParagraph"/>
              <w:numPr>
                <w:ilvl w:val="0"/>
                <w:numId w:val="5"/>
              </w:numPr>
              <w:suppressAutoHyphens/>
              <w:spacing w:after="160" w:line="259" w:lineRule="auto"/>
              <w:ind w:left="0"/>
              <w:rPr>
                <w:rStyle w:val="InternetLink"/>
                <w:color w:val="auto"/>
                <w:u w:val="none"/>
              </w:rPr>
            </w:pPr>
            <w:hyperlink r:id="rId25">
              <w:r>
                <w:rPr>
                  <w:rStyle w:val="InternetLink"/>
                  <w:rFonts w:eastAsia="Calibri" w:cs="Calibri"/>
                </w:rPr>
                <w:t>https://broadinstitute.github.io/picard/</w:t>
              </w:r>
            </w:hyperlink>
          </w:p>
          <w:p w:rsidR="00E15251" w:rsidRPr="00D171D5" w:rsidRDefault="00E15251" w:rsidP="00E15251">
            <w:pPr>
              <w:pStyle w:val="ListParagraph"/>
              <w:numPr>
                <w:ilvl w:val="0"/>
                <w:numId w:val="5"/>
              </w:numPr>
              <w:spacing w:after="160" w:line="285" w:lineRule="exact"/>
              <w:ind w:left="0"/>
              <w:rPr>
                <w:rFonts w:ascii="Times New Roman" w:hAnsi="Times New Roman" w:cs="Times New Roman"/>
              </w:rPr>
            </w:pPr>
            <w:hyperlink r:id="rId26" w:history="1">
              <w:r w:rsidRPr="00FE1BF6">
                <w:rPr>
                  <w:rStyle w:val="Hyperlink"/>
                  <w:rFonts w:ascii="Times New Roman" w:eastAsia="Calibri" w:hAnsi="Times New Roman" w:cs="Times New Roman"/>
                </w:rPr>
                <w:t>https://github.com/Illumina/strelka</w:t>
              </w:r>
            </w:hyperlink>
          </w:p>
          <w:p w:rsidR="00E15251" w:rsidRPr="009E3382" w:rsidRDefault="00E15251" w:rsidP="00E15251">
            <w:pPr>
              <w:pStyle w:val="ListParagraph"/>
              <w:numPr>
                <w:ilvl w:val="1"/>
                <w:numId w:val="5"/>
              </w:numPr>
              <w:spacing w:after="160" w:line="285" w:lineRule="exact"/>
              <w:ind w:left="0"/>
              <w:rPr>
                <w:rFonts w:ascii="Times New Roman" w:hAnsi="Times New Roman" w:cs="Times New Roman"/>
                <w:szCs w:val="20"/>
              </w:rPr>
            </w:pPr>
            <w:proofErr w:type="spellStart"/>
            <w:r w:rsidRPr="00A030A4">
              <w:rPr>
                <w:rStyle w:val="nlm-given-names"/>
                <w:rFonts w:ascii="Times New Roman" w:hAnsi="Times New Roman" w:cs="Times New Roman"/>
                <w:color w:val="333333"/>
                <w:szCs w:val="20"/>
                <w:bdr w:val="none" w:sz="0" w:space="0" w:color="auto" w:frame="1"/>
                <w:shd w:val="clear" w:color="auto" w:fill="FFFFFF"/>
              </w:rPr>
              <w:t>Sangtae</w:t>
            </w:r>
            <w:proofErr w:type="spellEnd"/>
            <w:r w:rsidRPr="00A030A4">
              <w:rPr>
                <w:rStyle w:val="highwire-citation-author"/>
                <w:rFonts w:ascii="Times New Roman" w:hAnsi="Times New Roman" w:cs="Times New Roman"/>
                <w:color w:val="333333"/>
                <w:szCs w:val="20"/>
                <w:bdr w:val="none" w:sz="0" w:space="0" w:color="auto" w:frame="1"/>
                <w:shd w:val="clear" w:color="auto" w:fill="FFFFFF"/>
              </w:rPr>
              <w:t> </w:t>
            </w:r>
            <w:r w:rsidRPr="00A030A4">
              <w:rPr>
                <w:rStyle w:val="nlm-surname"/>
                <w:rFonts w:ascii="Times New Roman" w:hAnsi="Times New Roman" w:cs="Times New Roman"/>
                <w:color w:val="333333"/>
                <w:szCs w:val="20"/>
                <w:bdr w:val="none" w:sz="0" w:space="0" w:color="auto" w:frame="1"/>
                <w:shd w:val="clear" w:color="auto" w:fill="FFFFFF"/>
              </w:rPr>
              <w:t>Kim</w:t>
            </w:r>
            <w:r w:rsidRPr="00A030A4">
              <w:rPr>
                <w:rFonts w:ascii="Times New Roman" w:hAnsi="Times New Roman" w:cs="Times New Roman"/>
                <w:color w:val="333333"/>
                <w:szCs w:val="20"/>
                <w:shd w:val="clear" w:color="auto" w:fill="FFFFFF"/>
              </w:rPr>
              <w:t>, </w:t>
            </w:r>
            <w:r w:rsidRPr="00A030A4">
              <w:rPr>
                <w:rStyle w:val="nlm-given-names"/>
                <w:rFonts w:ascii="Times New Roman" w:hAnsi="Times New Roman" w:cs="Times New Roman"/>
                <w:color w:val="333333"/>
                <w:szCs w:val="20"/>
                <w:bdr w:val="none" w:sz="0" w:space="0" w:color="auto" w:frame="1"/>
                <w:shd w:val="clear" w:color="auto" w:fill="FFFFFF"/>
              </w:rPr>
              <w:t>Konrad</w:t>
            </w:r>
            <w:r w:rsidRPr="00A030A4">
              <w:rPr>
                <w:rStyle w:val="highwire-citation-author"/>
                <w:rFonts w:ascii="Times New Roman" w:hAnsi="Times New Roman" w:cs="Times New Roman"/>
                <w:color w:val="333333"/>
                <w:szCs w:val="20"/>
                <w:bdr w:val="none" w:sz="0" w:space="0" w:color="auto" w:frame="1"/>
                <w:shd w:val="clear" w:color="auto" w:fill="FFFFFF"/>
              </w:rPr>
              <w:t> </w:t>
            </w:r>
            <w:proofErr w:type="spellStart"/>
            <w:r w:rsidRPr="00A030A4">
              <w:rPr>
                <w:rStyle w:val="nlm-surname"/>
                <w:rFonts w:ascii="Times New Roman" w:hAnsi="Times New Roman" w:cs="Times New Roman"/>
                <w:color w:val="333333"/>
                <w:szCs w:val="20"/>
                <w:bdr w:val="none" w:sz="0" w:space="0" w:color="auto" w:frame="1"/>
                <w:shd w:val="clear" w:color="auto" w:fill="FFFFFF"/>
              </w:rPr>
              <w:t>Scheffler</w:t>
            </w:r>
            <w:proofErr w:type="spellEnd"/>
            <w:r w:rsidRPr="00A030A4">
              <w:rPr>
                <w:rFonts w:ascii="Times New Roman" w:hAnsi="Times New Roman" w:cs="Times New Roman"/>
                <w:color w:val="333333"/>
                <w:szCs w:val="20"/>
                <w:shd w:val="clear" w:color="auto" w:fill="FFFFFF"/>
              </w:rPr>
              <w:t>, </w:t>
            </w:r>
            <w:r w:rsidRPr="00A030A4">
              <w:rPr>
                <w:rStyle w:val="nlm-given-names"/>
                <w:rFonts w:ascii="Times New Roman" w:hAnsi="Times New Roman" w:cs="Times New Roman"/>
                <w:color w:val="333333"/>
                <w:szCs w:val="20"/>
                <w:bdr w:val="none" w:sz="0" w:space="0" w:color="auto" w:frame="1"/>
                <w:shd w:val="clear" w:color="auto" w:fill="FFFFFF"/>
              </w:rPr>
              <w:t>Aaron L</w:t>
            </w:r>
            <w:r w:rsidRPr="00A030A4">
              <w:rPr>
                <w:rStyle w:val="highwire-citation-author"/>
                <w:rFonts w:ascii="Times New Roman" w:hAnsi="Times New Roman" w:cs="Times New Roman"/>
                <w:color w:val="333333"/>
                <w:szCs w:val="20"/>
                <w:bdr w:val="none" w:sz="0" w:space="0" w:color="auto" w:frame="1"/>
                <w:shd w:val="clear" w:color="auto" w:fill="FFFFFF"/>
              </w:rPr>
              <w:t> </w:t>
            </w:r>
            <w:r w:rsidRPr="00A030A4">
              <w:rPr>
                <w:rStyle w:val="nlm-surname"/>
                <w:rFonts w:ascii="Times New Roman" w:hAnsi="Times New Roman" w:cs="Times New Roman"/>
                <w:color w:val="333333"/>
                <w:szCs w:val="20"/>
                <w:bdr w:val="none" w:sz="0" w:space="0" w:color="auto" w:frame="1"/>
                <w:shd w:val="clear" w:color="auto" w:fill="FFFFFF"/>
              </w:rPr>
              <w:t>Halpern</w:t>
            </w:r>
            <w:r w:rsidRPr="00A030A4">
              <w:rPr>
                <w:rFonts w:ascii="Times New Roman" w:hAnsi="Times New Roman" w:cs="Times New Roman"/>
                <w:color w:val="333333"/>
                <w:szCs w:val="20"/>
                <w:shd w:val="clear" w:color="auto" w:fill="FFFFFF"/>
              </w:rPr>
              <w:t>, </w:t>
            </w:r>
            <w:r w:rsidRPr="00A030A4">
              <w:rPr>
                <w:rStyle w:val="nlm-given-names"/>
                <w:rFonts w:ascii="Times New Roman" w:hAnsi="Times New Roman" w:cs="Times New Roman"/>
                <w:color w:val="333333"/>
                <w:szCs w:val="20"/>
                <w:bdr w:val="none" w:sz="0" w:space="0" w:color="auto" w:frame="1"/>
                <w:shd w:val="clear" w:color="auto" w:fill="FFFFFF"/>
              </w:rPr>
              <w:t>Mitchell A</w:t>
            </w:r>
            <w:r w:rsidRPr="00A030A4">
              <w:rPr>
                <w:rStyle w:val="highwire-citation-author"/>
                <w:rFonts w:ascii="Times New Roman" w:hAnsi="Times New Roman" w:cs="Times New Roman"/>
                <w:color w:val="333333"/>
                <w:szCs w:val="20"/>
                <w:bdr w:val="none" w:sz="0" w:space="0" w:color="auto" w:frame="1"/>
                <w:shd w:val="clear" w:color="auto" w:fill="FFFFFF"/>
              </w:rPr>
              <w:t> </w:t>
            </w:r>
            <w:r w:rsidRPr="00A030A4">
              <w:rPr>
                <w:rStyle w:val="nlm-surname"/>
                <w:rFonts w:ascii="Times New Roman" w:hAnsi="Times New Roman" w:cs="Times New Roman"/>
                <w:color w:val="333333"/>
                <w:szCs w:val="20"/>
                <w:bdr w:val="none" w:sz="0" w:space="0" w:color="auto" w:frame="1"/>
                <w:shd w:val="clear" w:color="auto" w:fill="FFFFFF"/>
              </w:rPr>
              <w:t>Bekritsky</w:t>
            </w:r>
            <w:r w:rsidRPr="00A030A4">
              <w:rPr>
                <w:rFonts w:ascii="Times New Roman" w:hAnsi="Times New Roman" w:cs="Times New Roman"/>
                <w:color w:val="333333"/>
                <w:szCs w:val="20"/>
                <w:shd w:val="clear" w:color="auto" w:fill="FFFFFF"/>
              </w:rPr>
              <w:t>, </w:t>
            </w:r>
            <w:r w:rsidRPr="00A030A4">
              <w:rPr>
                <w:rStyle w:val="nlm-given-names"/>
                <w:rFonts w:ascii="Times New Roman" w:hAnsi="Times New Roman" w:cs="Times New Roman"/>
                <w:color w:val="333333"/>
                <w:szCs w:val="20"/>
                <w:bdr w:val="none" w:sz="0" w:space="0" w:color="auto" w:frame="1"/>
                <w:shd w:val="clear" w:color="auto" w:fill="FFFFFF"/>
              </w:rPr>
              <w:t>Eunho</w:t>
            </w:r>
            <w:r w:rsidRPr="00A030A4">
              <w:rPr>
                <w:rStyle w:val="highwire-citation-author"/>
                <w:rFonts w:ascii="Times New Roman" w:hAnsi="Times New Roman" w:cs="Times New Roman"/>
                <w:color w:val="333333"/>
                <w:szCs w:val="20"/>
                <w:bdr w:val="none" w:sz="0" w:space="0" w:color="auto" w:frame="1"/>
                <w:shd w:val="clear" w:color="auto" w:fill="FFFFFF"/>
              </w:rPr>
              <w:t> </w:t>
            </w:r>
            <w:r w:rsidRPr="00A030A4">
              <w:rPr>
                <w:rStyle w:val="nlm-surname"/>
                <w:rFonts w:ascii="Times New Roman" w:hAnsi="Times New Roman" w:cs="Times New Roman"/>
                <w:color w:val="333333"/>
                <w:szCs w:val="20"/>
                <w:bdr w:val="none" w:sz="0" w:space="0" w:color="auto" w:frame="1"/>
                <w:shd w:val="clear" w:color="auto" w:fill="FFFFFF"/>
              </w:rPr>
              <w:t>Noh</w:t>
            </w:r>
            <w:r w:rsidRPr="00A030A4">
              <w:rPr>
                <w:rFonts w:ascii="Times New Roman" w:hAnsi="Times New Roman" w:cs="Times New Roman"/>
                <w:color w:val="333333"/>
                <w:szCs w:val="20"/>
                <w:shd w:val="clear" w:color="auto" w:fill="FFFFFF"/>
              </w:rPr>
              <w:t>, </w:t>
            </w:r>
            <w:r w:rsidRPr="00A030A4">
              <w:rPr>
                <w:rStyle w:val="nlm-given-names"/>
                <w:rFonts w:ascii="Times New Roman" w:hAnsi="Times New Roman" w:cs="Times New Roman"/>
                <w:color w:val="333333"/>
                <w:szCs w:val="20"/>
                <w:bdr w:val="none" w:sz="0" w:space="0" w:color="auto" w:frame="1"/>
                <w:shd w:val="clear" w:color="auto" w:fill="FFFFFF"/>
              </w:rPr>
              <w:t>Morten</w:t>
            </w:r>
            <w:r w:rsidRPr="00A030A4">
              <w:rPr>
                <w:rStyle w:val="highwire-citation-author"/>
                <w:rFonts w:ascii="Times New Roman" w:hAnsi="Times New Roman" w:cs="Times New Roman"/>
                <w:color w:val="333333"/>
                <w:szCs w:val="20"/>
                <w:bdr w:val="none" w:sz="0" w:space="0" w:color="auto" w:frame="1"/>
                <w:shd w:val="clear" w:color="auto" w:fill="FFFFFF"/>
              </w:rPr>
              <w:t> </w:t>
            </w:r>
            <w:r w:rsidRPr="00A030A4">
              <w:rPr>
                <w:rStyle w:val="nlm-surname"/>
                <w:rFonts w:ascii="Times New Roman" w:hAnsi="Times New Roman" w:cs="Times New Roman"/>
                <w:color w:val="333333"/>
                <w:szCs w:val="20"/>
                <w:bdr w:val="none" w:sz="0" w:space="0" w:color="auto" w:frame="1"/>
                <w:shd w:val="clear" w:color="auto" w:fill="FFFFFF"/>
              </w:rPr>
              <w:t>Källberg</w:t>
            </w:r>
            <w:r w:rsidRPr="00A030A4">
              <w:rPr>
                <w:rFonts w:ascii="Times New Roman" w:hAnsi="Times New Roman" w:cs="Times New Roman"/>
                <w:color w:val="333333"/>
                <w:szCs w:val="20"/>
                <w:shd w:val="clear" w:color="auto" w:fill="FFFFFF"/>
              </w:rPr>
              <w:t>, </w:t>
            </w:r>
            <w:r w:rsidRPr="00A030A4">
              <w:rPr>
                <w:rStyle w:val="nlm-given-names"/>
                <w:rFonts w:ascii="Times New Roman" w:hAnsi="Times New Roman" w:cs="Times New Roman"/>
                <w:color w:val="333333"/>
                <w:szCs w:val="20"/>
                <w:bdr w:val="none" w:sz="0" w:space="0" w:color="auto" w:frame="1"/>
                <w:shd w:val="clear" w:color="auto" w:fill="FFFFFF"/>
              </w:rPr>
              <w:t>Xiaoyu</w:t>
            </w:r>
            <w:r w:rsidRPr="00A030A4">
              <w:rPr>
                <w:rStyle w:val="highwire-citation-author"/>
                <w:rFonts w:ascii="Times New Roman" w:hAnsi="Times New Roman" w:cs="Times New Roman"/>
                <w:color w:val="333333"/>
                <w:szCs w:val="20"/>
                <w:bdr w:val="none" w:sz="0" w:space="0" w:color="auto" w:frame="1"/>
                <w:shd w:val="clear" w:color="auto" w:fill="FFFFFF"/>
              </w:rPr>
              <w:t> </w:t>
            </w:r>
            <w:r w:rsidRPr="00A030A4">
              <w:rPr>
                <w:rStyle w:val="nlm-surname"/>
                <w:rFonts w:ascii="Times New Roman" w:hAnsi="Times New Roman" w:cs="Times New Roman"/>
                <w:color w:val="333333"/>
                <w:szCs w:val="20"/>
                <w:bdr w:val="none" w:sz="0" w:space="0" w:color="auto" w:frame="1"/>
                <w:shd w:val="clear" w:color="auto" w:fill="FFFFFF"/>
              </w:rPr>
              <w:t>Chen</w:t>
            </w:r>
            <w:r w:rsidRPr="00A030A4">
              <w:rPr>
                <w:rFonts w:ascii="Times New Roman" w:hAnsi="Times New Roman" w:cs="Times New Roman"/>
                <w:color w:val="333333"/>
                <w:szCs w:val="20"/>
                <w:shd w:val="clear" w:color="auto" w:fill="FFFFFF"/>
              </w:rPr>
              <w:t>, </w:t>
            </w:r>
            <w:r w:rsidRPr="00A030A4">
              <w:rPr>
                <w:rStyle w:val="nlm-given-names"/>
                <w:rFonts w:ascii="Times New Roman" w:hAnsi="Times New Roman" w:cs="Times New Roman"/>
                <w:color w:val="333333"/>
                <w:szCs w:val="20"/>
                <w:bdr w:val="none" w:sz="0" w:space="0" w:color="auto" w:frame="1"/>
                <w:shd w:val="clear" w:color="auto" w:fill="FFFFFF"/>
              </w:rPr>
              <w:t>Doruk</w:t>
            </w:r>
            <w:r w:rsidRPr="00A030A4">
              <w:rPr>
                <w:rStyle w:val="highwire-citation-author"/>
                <w:rFonts w:ascii="Times New Roman" w:hAnsi="Times New Roman" w:cs="Times New Roman"/>
                <w:color w:val="333333"/>
                <w:szCs w:val="20"/>
                <w:bdr w:val="none" w:sz="0" w:space="0" w:color="auto" w:frame="1"/>
                <w:shd w:val="clear" w:color="auto" w:fill="FFFFFF"/>
              </w:rPr>
              <w:t> </w:t>
            </w:r>
            <w:r w:rsidRPr="00A030A4">
              <w:rPr>
                <w:rStyle w:val="nlm-surname"/>
                <w:rFonts w:ascii="Times New Roman" w:hAnsi="Times New Roman" w:cs="Times New Roman"/>
                <w:color w:val="333333"/>
                <w:szCs w:val="20"/>
                <w:bdr w:val="none" w:sz="0" w:space="0" w:color="auto" w:frame="1"/>
                <w:shd w:val="clear" w:color="auto" w:fill="FFFFFF"/>
              </w:rPr>
              <w:t>Beyter</w:t>
            </w:r>
            <w:r w:rsidRPr="00A030A4">
              <w:rPr>
                <w:rFonts w:ascii="Times New Roman" w:hAnsi="Times New Roman" w:cs="Times New Roman"/>
                <w:color w:val="333333"/>
                <w:szCs w:val="20"/>
                <w:shd w:val="clear" w:color="auto" w:fill="FFFFFF"/>
              </w:rPr>
              <w:t>, </w:t>
            </w:r>
            <w:r w:rsidRPr="00A030A4">
              <w:rPr>
                <w:rStyle w:val="nlm-given-names"/>
                <w:rFonts w:ascii="Times New Roman" w:hAnsi="Times New Roman" w:cs="Times New Roman"/>
                <w:color w:val="333333"/>
                <w:szCs w:val="20"/>
                <w:bdr w:val="none" w:sz="0" w:space="0" w:color="auto" w:frame="1"/>
                <w:shd w:val="clear" w:color="auto" w:fill="FFFFFF"/>
              </w:rPr>
              <w:t>Peter</w:t>
            </w:r>
            <w:r w:rsidRPr="00A030A4">
              <w:rPr>
                <w:rStyle w:val="highwire-citation-author"/>
                <w:rFonts w:ascii="Times New Roman" w:hAnsi="Times New Roman" w:cs="Times New Roman"/>
                <w:color w:val="333333"/>
                <w:szCs w:val="20"/>
                <w:bdr w:val="none" w:sz="0" w:space="0" w:color="auto" w:frame="1"/>
                <w:shd w:val="clear" w:color="auto" w:fill="FFFFFF"/>
              </w:rPr>
              <w:t> </w:t>
            </w:r>
            <w:r w:rsidRPr="00A030A4">
              <w:rPr>
                <w:rStyle w:val="nlm-surname"/>
                <w:rFonts w:ascii="Times New Roman" w:hAnsi="Times New Roman" w:cs="Times New Roman"/>
                <w:color w:val="333333"/>
                <w:szCs w:val="20"/>
                <w:bdr w:val="none" w:sz="0" w:space="0" w:color="auto" w:frame="1"/>
                <w:shd w:val="clear" w:color="auto" w:fill="FFFFFF"/>
              </w:rPr>
              <w:t>Krusche</w:t>
            </w:r>
            <w:r w:rsidRPr="00A030A4">
              <w:rPr>
                <w:rFonts w:ascii="Times New Roman" w:hAnsi="Times New Roman" w:cs="Times New Roman"/>
                <w:color w:val="333333"/>
                <w:szCs w:val="20"/>
                <w:shd w:val="clear" w:color="auto" w:fill="FFFFFF"/>
              </w:rPr>
              <w:t>, </w:t>
            </w:r>
            <w:r w:rsidRPr="00A030A4">
              <w:rPr>
                <w:rStyle w:val="nlm-given-names"/>
                <w:rFonts w:ascii="Times New Roman" w:hAnsi="Times New Roman" w:cs="Times New Roman"/>
                <w:color w:val="333333"/>
                <w:szCs w:val="20"/>
                <w:bdr w:val="none" w:sz="0" w:space="0" w:color="auto" w:frame="1"/>
                <w:shd w:val="clear" w:color="auto" w:fill="FFFFFF"/>
              </w:rPr>
              <w:t>Christopher T</w:t>
            </w:r>
            <w:r w:rsidRPr="00A030A4">
              <w:rPr>
                <w:rStyle w:val="highwire-citation-author"/>
                <w:rFonts w:ascii="Times New Roman" w:hAnsi="Times New Roman" w:cs="Times New Roman"/>
                <w:color w:val="333333"/>
                <w:szCs w:val="20"/>
                <w:bdr w:val="none" w:sz="0" w:space="0" w:color="auto" w:frame="1"/>
                <w:shd w:val="clear" w:color="auto" w:fill="FFFFFF"/>
              </w:rPr>
              <w:t> </w:t>
            </w:r>
            <w:r w:rsidRPr="00A030A4">
              <w:rPr>
                <w:rStyle w:val="nlm-surname"/>
                <w:rFonts w:ascii="Times New Roman" w:hAnsi="Times New Roman" w:cs="Times New Roman"/>
                <w:color w:val="333333"/>
                <w:szCs w:val="20"/>
                <w:bdr w:val="none" w:sz="0" w:space="0" w:color="auto" w:frame="1"/>
                <w:shd w:val="clear" w:color="auto" w:fill="FFFFFF"/>
              </w:rPr>
              <w:t>Saunders</w:t>
            </w:r>
            <w:r w:rsidRPr="00A030A4">
              <w:rPr>
                <w:rFonts w:ascii="Times New Roman" w:eastAsia="Calibri" w:hAnsi="Times New Roman" w:cs="Times New Roman"/>
                <w:szCs w:val="20"/>
              </w:rPr>
              <w:t>.</w:t>
            </w:r>
          </w:p>
          <w:p w:rsidR="00E15251" w:rsidRDefault="00E15251" w:rsidP="00E15251">
            <w:pPr>
              <w:pStyle w:val="ListParagraph"/>
              <w:numPr>
                <w:ilvl w:val="0"/>
                <w:numId w:val="5"/>
              </w:numPr>
              <w:suppressAutoHyphens/>
              <w:spacing w:after="160" w:line="259" w:lineRule="auto"/>
              <w:ind w:left="0"/>
            </w:pPr>
            <w:hyperlink r:id="rId27">
              <w:r>
                <w:rPr>
                  <w:rStyle w:val="InternetLink"/>
                  <w:rFonts w:eastAsia="Calibri" w:cs="Calibri"/>
                </w:rPr>
                <w:t>https://github.com/hall-lab/speedseq</w:t>
              </w:r>
            </w:hyperlink>
          </w:p>
          <w:p w:rsidR="00E15251" w:rsidRDefault="00E15251" w:rsidP="00E15251">
            <w:pPr>
              <w:pStyle w:val="ListParagraph"/>
              <w:numPr>
                <w:ilvl w:val="1"/>
                <w:numId w:val="5"/>
              </w:numPr>
              <w:suppressAutoHyphens/>
              <w:spacing w:after="160" w:line="259" w:lineRule="auto"/>
              <w:ind w:left="0"/>
              <w:rPr>
                <w:color w:val="0563C1"/>
              </w:rPr>
            </w:pPr>
            <w:r>
              <w:rPr>
                <w:rFonts w:eastAsia="Calibri" w:cs="Calibri"/>
              </w:rPr>
              <w:t xml:space="preserve">Chiang C, Layer RM, Faust GG, Lindberg MR, Rose DB, Garrison EP, </w:t>
            </w:r>
            <w:proofErr w:type="spellStart"/>
            <w:r>
              <w:rPr>
                <w:rFonts w:eastAsia="Calibri" w:cs="Calibri"/>
              </w:rPr>
              <w:t>Marth</w:t>
            </w:r>
            <w:proofErr w:type="spellEnd"/>
            <w:r>
              <w:rPr>
                <w:rFonts w:eastAsia="Calibri" w:cs="Calibri"/>
              </w:rPr>
              <w:t xml:space="preserve"> GT, Quinlan AR, Hall IM. </w:t>
            </w:r>
            <w:proofErr w:type="spellStart"/>
            <w:r>
              <w:rPr>
                <w:rFonts w:eastAsia="Calibri" w:cs="Calibri"/>
              </w:rPr>
              <w:t>SpeedSeq</w:t>
            </w:r>
            <w:proofErr w:type="spellEnd"/>
            <w:r>
              <w:rPr>
                <w:rFonts w:eastAsia="Calibri" w:cs="Calibri"/>
              </w:rPr>
              <w:t>: ultra-fast personal genome analysis and interpretation. Nat Methods. 2015 Oct;12(10):966-8.</w:t>
            </w:r>
          </w:p>
          <w:p w:rsidR="00E15251" w:rsidRDefault="00E15251" w:rsidP="00E15251">
            <w:pPr>
              <w:pStyle w:val="ListParagraph"/>
              <w:numPr>
                <w:ilvl w:val="0"/>
                <w:numId w:val="5"/>
              </w:numPr>
              <w:suppressAutoHyphens/>
              <w:spacing w:after="160" w:line="259" w:lineRule="auto"/>
              <w:ind w:left="0"/>
            </w:pPr>
            <w:hyperlink r:id="rId28">
              <w:r>
                <w:rPr>
                  <w:rStyle w:val="InternetLink"/>
                </w:rPr>
                <w:t>http://cancer.sanger.ac.uk/cosmic</w:t>
              </w:r>
            </w:hyperlink>
          </w:p>
          <w:p w:rsidR="00E15251" w:rsidRDefault="00E15251" w:rsidP="00E15251">
            <w:pPr>
              <w:pStyle w:val="ListParagraph"/>
              <w:numPr>
                <w:ilvl w:val="0"/>
                <w:numId w:val="5"/>
              </w:numPr>
              <w:suppressAutoHyphens/>
              <w:spacing w:after="160" w:line="259" w:lineRule="auto"/>
              <w:ind w:left="0"/>
            </w:pPr>
            <w:hyperlink r:id="rId29">
              <w:r>
                <w:rPr>
                  <w:rStyle w:val="InternetLink"/>
                  <w:rFonts w:eastAsia="Calibri" w:cs="Calibri"/>
                </w:rPr>
                <w:t>http://bedtools.readthedocs.io/en/latest/</w:t>
              </w:r>
            </w:hyperlink>
          </w:p>
          <w:p w:rsidR="00E15251" w:rsidRDefault="00E15251" w:rsidP="00E15251">
            <w:pPr>
              <w:pStyle w:val="ListParagraph"/>
              <w:numPr>
                <w:ilvl w:val="1"/>
                <w:numId w:val="5"/>
              </w:numPr>
              <w:suppressAutoHyphens/>
              <w:spacing w:after="160" w:line="259" w:lineRule="auto"/>
              <w:ind w:left="0"/>
              <w:rPr>
                <w:color w:val="0563C1"/>
              </w:rPr>
            </w:pPr>
            <w:r>
              <w:rPr>
                <w:rFonts w:eastAsia="Calibri" w:cs="Calibri"/>
              </w:rPr>
              <w:t xml:space="preserve">Quinlan AR, Hall IM. </w:t>
            </w:r>
            <w:proofErr w:type="spellStart"/>
            <w:r>
              <w:rPr>
                <w:rFonts w:eastAsia="Calibri" w:cs="Calibri"/>
              </w:rPr>
              <w:t>BEDTools</w:t>
            </w:r>
            <w:proofErr w:type="spellEnd"/>
            <w:r>
              <w:rPr>
                <w:rFonts w:eastAsia="Calibri" w:cs="Calibri"/>
              </w:rPr>
              <w:t>: a flexible suite of utilities for comparing genomic features. Bioinformatics. 2010 Mar 15;26(6):841-2.</w:t>
            </w:r>
          </w:p>
          <w:p w:rsidR="00E15251" w:rsidRDefault="00E15251" w:rsidP="00E15251">
            <w:pPr>
              <w:pStyle w:val="ListParagraph"/>
              <w:numPr>
                <w:ilvl w:val="0"/>
                <w:numId w:val="5"/>
              </w:numPr>
              <w:suppressAutoHyphens/>
              <w:spacing w:after="160" w:line="259" w:lineRule="auto"/>
              <w:ind w:left="0"/>
            </w:pPr>
            <w:hyperlink r:id="rId30">
              <w:r>
                <w:rPr>
                  <w:rStyle w:val="InternetLink"/>
                  <w:rFonts w:eastAsia="Calibri" w:cs="Calibri"/>
                </w:rPr>
                <w:t>http://vcftools.sourceforge.net/index.html</w:t>
              </w:r>
            </w:hyperlink>
          </w:p>
          <w:p w:rsidR="00E15251" w:rsidRDefault="00E15251" w:rsidP="00E15251">
            <w:pPr>
              <w:pStyle w:val="ListParagraph"/>
              <w:numPr>
                <w:ilvl w:val="1"/>
                <w:numId w:val="5"/>
              </w:numPr>
              <w:suppressAutoHyphens/>
              <w:spacing w:after="160" w:line="259" w:lineRule="auto"/>
              <w:ind w:left="0"/>
              <w:rPr>
                <w:color w:val="0563C1"/>
              </w:rPr>
            </w:pPr>
            <w:proofErr w:type="spellStart"/>
            <w:r>
              <w:rPr>
                <w:rFonts w:eastAsia="Calibri" w:cs="Calibri"/>
              </w:rPr>
              <w:t>Danecek</w:t>
            </w:r>
            <w:proofErr w:type="spellEnd"/>
            <w:r>
              <w:rPr>
                <w:rFonts w:eastAsia="Calibri" w:cs="Calibri"/>
              </w:rPr>
              <w:t xml:space="preserve"> P, </w:t>
            </w:r>
            <w:proofErr w:type="spellStart"/>
            <w:r>
              <w:rPr>
                <w:rFonts w:eastAsia="Calibri" w:cs="Calibri"/>
              </w:rPr>
              <w:t>Auton</w:t>
            </w:r>
            <w:proofErr w:type="spellEnd"/>
            <w:r>
              <w:rPr>
                <w:rFonts w:eastAsia="Calibri" w:cs="Calibri"/>
              </w:rPr>
              <w:t xml:space="preserve"> A, </w:t>
            </w:r>
            <w:proofErr w:type="spellStart"/>
            <w:r>
              <w:rPr>
                <w:rFonts w:eastAsia="Calibri" w:cs="Calibri"/>
              </w:rPr>
              <w:t>Abecasis</w:t>
            </w:r>
            <w:proofErr w:type="spellEnd"/>
            <w:r>
              <w:rPr>
                <w:rFonts w:eastAsia="Calibri" w:cs="Calibri"/>
              </w:rPr>
              <w:t xml:space="preserve"> G, Albers CA, Banks E, </w:t>
            </w:r>
            <w:proofErr w:type="spellStart"/>
            <w:r>
              <w:rPr>
                <w:rFonts w:eastAsia="Calibri" w:cs="Calibri"/>
              </w:rPr>
              <w:t>DePristo</w:t>
            </w:r>
            <w:proofErr w:type="spellEnd"/>
            <w:r>
              <w:rPr>
                <w:rFonts w:eastAsia="Calibri" w:cs="Calibri"/>
              </w:rPr>
              <w:t xml:space="preserve"> MA, </w:t>
            </w:r>
            <w:proofErr w:type="spellStart"/>
            <w:r>
              <w:rPr>
                <w:rFonts w:eastAsia="Calibri" w:cs="Calibri"/>
              </w:rPr>
              <w:t>Handsaker</w:t>
            </w:r>
            <w:proofErr w:type="spellEnd"/>
            <w:r>
              <w:rPr>
                <w:rFonts w:eastAsia="Calibri" w:cs="Calibri"/>
              </w:rPr>
              <w:t xml:space="preserve"> RE, </w:t>
            </w:r>
            <w:proofErr w:type="spellStart"/>
            <w:r>
              <w:rPr>
                <w:rFonts w:eastAsia="Calibri" w:cs="Calibri"/>
              </w:rPr>
              <w:t>Lunter</w:t>
            </w:r>
            <w:proofErr w:type="spellEnd"/>
            <w:r>
              <w:rPr>
                <w:rFonts w:eastAsia="Calibri" w:cs="Calibri"/>
              </w:rPr>
              <w:t xml:space="preserve"> G, </w:t>
            </w:r>
            <w:proofErr w:type="spellStart"/>
            <w:r>
              <w:rPr>
                <w:rFonts w:eastAsia="Calibri" w:cs="Calibri"/>
              </w:rPr>
              <w:t>Marth</w:t>
            </w:r>
            <w:proofErr w:type="spellEnd"/>
            <w:r>
              <w:rPr>
                <w:rFonts w:eastAsia="Calibri" w:cs="Calibri"/>
              </w:rPr>
              <w:t xml:space="preserve"> GT, Sherry ST, </w:t>
            </w:r>
            <w:proofErr w:type="spellStart"/>
            <w:r>
              <w:rPr>
                <w:rFonts w:eastAsia="Calibri" w:cs="Calibri"/>
              </w:rPr>
              <w:t>McVean</w:t>
            </w:r>
            <w:proofErr w:type="spellEnd"/>
            <w:r>
              <w:rPr>
                <w:rFonts w:eastAsia="Calibri" w:cs="Calibri"/>
              </w:rPr>
              <w:t xml:space="preserve"> G, Durbin R; 1000 Genomes Project Analysis Group. The variant call format and </w:t>
            </w:r>
            <w:proofErr w:type="spellStart"/>
            <w:r>
              <w:rPr>
                <w:rFonts w:eastAsia="Calibri" w:cs="Calibri"/>
              </w:rPr>
              <w:t>VCFtools</w:t>
            </w:r>
            <w:proofErr w:type="spellEnd"/>
            <w:r>
              <w:rPr>
                <w:rFonts w:eastAsia="Calibri" w:cs="Calibri"/>
              </w:rPr>
              <w:t>. Bioinformatics. 2011 Aug 1;27(15):2156-8.</w:t>
            </w:r>
          </w:p>
          <w:p w:rsidR="00E15251" w:rsidRDefault="00E15251" w:rsidP="00E15251">
            <w:pPr>
              <w:pStyle w:val="ListParagraph"/>
              <w:numPr>
                <w:ilvl w:val="0"/>
                <w:numId w:val="5"/>
              </w:numPr>
              <w:suppressAutoHyphens/>
              <w:spacing w:after="160" w:line="259" w:lineRule="auto"/>
              <w:ind w:left="0"/>
            </w:pPr>
            <w:hyperlink r:id="rId31">
              <w:r>
                <w:rPr>
                  <w:rStyle w:val="InternetLink"/>
                  <w:rFonts w:eastAsia="Calibri" w:cs="Calibri"/>
                </w:rPr>
                <w:t>http://snpeff.sourceforge.net/</w:t>
              </w:r>
            </w:hyperlink>
          </w:p>
          <w:p w:rsidR="00E15251" w:rsidRDefault="00E15251" w:rsidP="00E15251">
            <w:pPr>
              <w:pStyle w:val="ListParagraph"/>
              <w:numPr>
                <w:ilvl w:val="1"/>
                <w:numId w:val="5"/>
              </w:numPr>
              <w:suppressAutoHyphens/>
              <w:spacing w:after="160" w:line="259" w:lineRule="auto"/>
              <w:ind w:left="0"/>
              <w:rPr>
                <w:color w:val="0563C1"/>
              </w:rPr>
            </w:pPr>
            <w:proofErr w:type="spellStart"/>
            <w:r>
              <w:rPr>
                <w:rFonts w:eastAsia="Calibri" w:cs="Calibri"/>
              </w:rPr>
              <w:t>Cingolani</w:t>
            </w:r>
            <w:proofErr w:type="spellEnd"/>
            <w:r>
              <w:rPr>
                <w:rFonts w:eastAsia="Calibri" w:cs="Calibri"/>
              </w:rPr>
              <w:t xml:space="preserve"> P, Patel VM, Coon M, Nguyen T, Land SJ, </w:t>
            </w:r>
            <w:proofErr w:type="spellStart"/>
            <w:r>
              <w:rPr>
                <w:rFonts w:eastAsia="Calibri" w:cs="Calibri"/>
              </w:rPr>
              <w:t>Ruden</w:t>
            </w:r>
            <w:proofErr w:type="spellEnd"/>
            <w:r>
              <w:rPr>
                <w:rFonts w:eastAsia="Calibri" w:cs="Calibri"/>
              </w:rPr>
              <w:t xml:space="preserve"> DM, Lu X. Using Drosophila melanogaster as a Model for Genotoxic Chemical Mutational Studies with a New Program, </w:t>
            </w:r>
            <w:proofErr w:type="spellStart"/>
            <w:r>
              <w:rPr>
                <w:rFonts w:eastAsia="Calibri" w:cs="Calibri"/>
              </w:rPr>
              <w:t>SnpSift</w:t>
            </w:r>
            <w:proofErr w:type="spellEnd"/>
            <w:r>
              <w:rPr>
                <w:rFonts w:eastAsia="Calibri" w:cs="Calibri"/>
              </w:rPr>
              <w:t xml:space="preserve">. Front Genet. 2012 Mar </w:t>
            </w:r>
            <w:proofErr w:type="gramStart"/>
            <w:r>
              <w:rPr>
                <w:rFonts w:eastAsia="Calibri" w:cs="Calibri"/>
              </w:rPr>
              <w:t>15;3:35</w:t>
            </w:r>
            <w:proofErr w:type="gramEnd"/>
            <w:r>
              <w:rPr>
                <w:rFonts w:eastAsia="Calibri" w:cs="Calibri"/>
              </w:rPr>
              <w:t>.</w:t>
            </w:r>
          </w:p>
          <w:p w:rsidR="00E15251" w:rsidRDefault="00E15251" w:rsidP="00E15251">
            <w:pPr>
              <w:pStyle w:val="ListParagraph"/>
              <w:numPr>
                <w:ilvl w:val="0"/>
                <w:numId w:val="5"/>
              </w:numPr>
              <w:suppressAutoHyphens/>
              <w:spacing w:after="160" w:line="259" w:lineRule="auto"/>
              <w:ind w:left="0"/>
            </w:pPr>
            <w:hyperlink r:id="rId32">
              <w:r>
                <w:rPr>
                  <w:rStyle w:val="InternetLink"/>
                </w:rPr>
                <w:t>https://ccb.jhu.edu/software/stringtie/</w:t>
              </w:r>
            </w:hyperlink>
          </w:p>
          <w:p w:rsidR="00E15251" w:rsidRDefault="00E15251" w:rsidP="00E15251">
            <w:pPr>
              <w:pStyle w:val="ListParagraph"/>
              <w:numPr>
                <w:ilvl w:val="1"/>
                <w:numId w:val="5"/>
              </w:numPr>
              <w:suppressAutoHyphens/>
              <w:spacing w:after="160" w:line="259" w:lineRule="auto"/>
              <w:ind w:left="0"/>
              <w:rPr>
                <w:color w:val="0563C1"/>
              </w:rPr>
            </w:pPr>
            <w:proofErr w:type="spellStart"/>
            <w:r>
              <w:t>Pertea</w:t>
            </w:r>
            <w:proofErr w:type="spellEnd"/>
            <w:r>
              <w:t xml:space="preserve"> M, </w:t>
            </w:r>
            <w:proofErr w:type="spellStart"/>
            <w:r>
              <w:t>Pertea</w:t>
            </w:r>
            <w:proofErr w:type="spellEnd"/>
            <w:r>
              <w:t xml:space="preserve"> GM, </w:t>
            </w:r>
            <w:proofErr w:type="spellStart"/>
            <w:r>
              <w:t>Antonescu</w:t>
            </w:r>
            <w:proofErr w:type="spellEnd"/>
            <w:r>
              <w:t xml:space="preserve"> CM, Chang TC, </w:t>
            </w:r>
            <w:proofErr w:type="spellStart"/>
            <w:r>
              <w:t>Mendell</w:t>
            </w:r>
            <w:proofErr w:type="spellEnd"/>
            <w:r>
              <w:t xml:space="preserve"> JT, </w:t>
            </w:r>
            <w:proofErr w:type="spellStart"/>
            <w:r>
              <w:t>Salzberg</w:t>
            </w:r>
            <w:proofErr w:type="spellEnd"/>
            <w:r>
              <w:t xml:space="preserve"> SL. </w:t>
            </w:r>
            <w:proofErr w:type="spellStart"/>
            <w:r>
              <w:t>StringTie</w:t>
            </w:r>
            <w:proofErr w:type="spellEnd"/>
            <w:r>
              <w:t xml:space="preserve"> enables improved reconstruction of a transcriptome from RNA-</w:t>
            </w:r>
            <w:proofErr w:type="spellStart"/>
            <w:r>
              <w:t>seq</w:t>
            </w:r>
            <w:proofErr w:type="spellEnd"/>
            <w:r>
              <w:t xml:space="preserve"> reads. Nat </w:t>
            </w:r>
            <w:proofErr w:type="spellStart"/>
            <w:r>
              <w:t>Biotechnol</w:t>
            </w:r>
            <w:proofErr w:type="spellEnd"/>
            <w:r>
              <w:t>. 2015 Mar;33(3):290-5.</w:t>
            </w:r>
          </w:p>
          <w:p w:rsidR="00E15251" w:rsidRDefault="00E15251" w:rsidP="00E15251">
            <w:pPr>
              <w:pStyle w:val="ListParagraph"/>
              <w:numPr>
                <w:ilvl w:val="0"/>
                <w:numId w:val="5"/>
              </w:numPr>
              <w:suppressAutoHyphens/>
              <w:spacing w:after="160" w:line="259" w:lineRule="auto"/>
              <w:ind w:left="0"/>
              <w:rPr>
                <w:color w:val="0563C1"/>
              </w:rPr>
            </w:pPr>
            <w:proofErr w:type="spellStart"/>
            <w:r>
              <w:t>Ballgown</w:t>
            </w:r>
            <w:proofErr w:type="spellEnd"/>
          </w:p>
          <w:p w:rsidR="00E15251" w:rsidRDefault="00E15251" w:rsidP="00E15251">
            <w:pPr>
              <w:pStyle w:val="ListParagraph"/>
              <w:numPr>
                <w:ilvl w:val="1"/>
                <w:numId w:val="5"/>
              </w:numPr>
              <w:suppressAutoHyphens/>
              <w:spacing w:after="160" w:line="259" w:lineRule="auto"/>
              <w:ind w:left="0"/>
            </w:pPr>
            <w:hyperlink r:id="rId33">
              <w:r>
                <w:rPr>
                  <w:rStyle w:val="InternetLink"/>
                </w:rPr>
                <w:t>http://biorxiv.org/content/biorxiv/early/2014/09/05/003665.full.pdf</w:t>
              </w:r>
            </w:hyperlink>
          </w:p>
          <w:p w:rsidR="00E15251" w:rsidRDefault="00E15251" w:rsidP="00E15251">
            <w:pPr>
              <w:pStyle w:val="ListParagraph"/>
              <w:numPr>
                <w:ilvl w:val="1"/>
                <w:numId w:val="5"/>
              </w:numPr>
              <w:suppressAutoHyphens/>
              <w:spacing w:after="160" w:line="259" w:lineRule="auto"/>
              <w:ind w:left="0"/>
            </w:pPr>
            <w:hyperlink r:id="rId34">
              <w:r>
                <w:rPr>
                  <w:rStyle w:val="InternetLink"/>
                </w:rPr>
                <w:t>http://bioconductor.org/packages/release/bioc/html/ballgown.html</w:t>
              </w:r>
            </w:hyperlink>
          </w:p>
          <w:p w:rsidR="00E15251" w:rsidRDefault="00E15251" w:rsidP="00E15251">
            <w:pPr>
              <w:pStyle w:val="ListParagraph"/>
              <w:numPr>
                <w:ilvl w:val="1"/>
                <w:numId w:val="5"/>
              </w:numPr>
              <w:suppressAutoHyphens/>
              <w:spacing w:after="160" w:line="259" w:lineRule="auto"/>
              <w:ind w:left="0"/>
            </w:pPr>
            <w:hyperlink r:id="rId35">
              <w:r>
                <w:rPr>
                  <w:rStyle w:val="InternetLink"/>
                </w:rPr>
                <w:t>https://github.com/alyssafrazee/ballgown</w:t>
              </w:r>
            </w:hyperlink>
          </w:p>
          <w:p w:rsidR="00E15251" w:rsidRDefault="00E15251" w:rsidP="00E15251">
            <w:pPr>
              <w:pStyle w:val="ListParagraph"/>
              <w:numPr>
                <w:ilvl w:val="0"/>
                <w:numId w:val="5"/>
              </w:numPr>
              <w:suppressAutoHyphens/>
              <w:spacing w:after="160" w:line="259" w:lineRule="auto"/>
              <w:ind w:left="0"/>
            </w:pPr>
            <w:hyperlink r:id="rId36">
              <w:r>
                <w:rPr>
                  <w:rStyle w:val="InternetLink"/>
                </w:rPr>
                <w:t>http://subread.sourceforge.net</w:t>
              </w:r>
            </w:hyperlink>
          </w:p>
          <w:p w:rsidR="00E15251" w:rsidRDefault="00E15251" w:rsidP="00E15251">
            <w:pPr>
              <w:pStyle w:val="ListParagraph"/>
              <w:numPr>
                <w:ilvl w:val="1"/>
                <w:numId w:val="5"/>
              </w:numPr>
              <w:suppressAutoHyphens/>
              <w:spacing w:after="160" w:line="259" w:lineRule="auto"/>
              <w:ind w:left="0"/>
              <w:rPr>
                <w:color w:val="0563C1"/>
              </w:rPr>
            </w:pPr>
            <w:r>
              <w:t xml:space="preserve">Liao Y, Smyth GK, Shi W. </w:t>
            </w:r>
            <w:proofErr w:type="spellStart"/>
            <w:r>
              <w:t>featureCounts</w:t>
            </w:r>
            <w:proofErr w:type="spellEnd"/>
            <w:r>
              <w:t>: an efficient general purpose program for assigning sequence reads to genomic features. Bioinformatics. 2014 Apr 1;30(7):923-30.</w:t>
            </w:r>
          </w:p>
          <w:p w:rsidR="00E15251" w:rsidRDefault="00E15251" w:rsidP="00E15251">
            <w:pPr>
              <w:pStyle w:val="ListParagraph"/>
              <w:numPr>
                <w:ilvl w:val="0"/>
                <w:numId w:val="5"/>
              </w:numPr>
              <w:suppressAutoHyphens/>
              <w:spacing w:after="160" w:line="259" w:lineRule="auto"/>
              <w:ind w:left="0"/>
            </w:pPr>
            <w:hyperlink r:id="rId37">
              <w:r>
                <w:rPr>
                  <w:rStyle w:val="InternetLink"/>
                </w:rPr>
                <w:t>https://bioconductor.org/packages/release/bioc/html/edgeR.html</w:t>
              </w:r>
            </w:hyperlink>
          </w:p>
          <w:p w:rsidR="00E15251" w:rsidRDefault="00E15251" w:rsidP="00E15251">
            <w:pPr>
              <w:pStyle w:val="ListParagraph"/>
              <w:numPr>
                <w:ilvl w:val="1"/>
                <w:numId w:val="5"/>
              </w:numPr>
              <w:suppressAutoHyphens/>
              <w:spacing w:after="160" w:line="259" w:lineRule="auto"/>
              <w:ind w:left="0"/>
              <w:rPr>
                <w:color w:val="0563C1"/>
              </w:rPr>
            </w:pPr>
            <w:r>
              <w:t xml:space="preserve">Robinson MD, McCarthy DJ, Smyth GK. </w:t>
            </w:r>
            <w:proofErr w:type="spellStart"/>
            <w:r>
              <w:t>edgeR</w:t>
            </w:r>
            <w:proofErr w:type="spellEnd"/>
            <w:r>
              <w:t xml:space="preserve">: </w:t>
            </w:r>
            <w:proofErr w:type="gramStart"/>
            <w:r>
              <w:t>a</w:t>
            </w:r>
            <w:proofErr w:type="gramEnd"/>
            <w:r>
              <w:t xml:space="preserve"> Bioconductor package for differential expression analysis of digital gene expression data. Bioinformatics. 2010 Jan 1;26(1):139-40.</w:t>
            </w:r>
          </w:p>
          <w:p w:rsidR="00E15251" w:rsidRDefault="00E15251" w:rsidP="00E15251">
            <w:pPr>
              <w:pStyle w:val="ListParagraph"/>
              <w:numPr>
                <w:ilvl w:val="1"/>
                <w:numId w:val="5"/>
              </w:numPr>
              <w:suppressAutoHyphens/>
              <w:spacing w:after="160" w:line="259" w:lineRule="auto"/>
              <w:ind w:left="0"/>
              <w:rPr>
                <w:color w:val="0563C1"/>
              </w:rPr>
            </w:pPr>
            <w:r>
              <w:t>McCarthy DJ, Chen Y, Smyth GK. Differential expression analysis of multifactor RNA-</w:t>
            </w:r>
            <w:proofErr w:type="spellStart"/>
            <w:r>
              <w:t>Seq</w:t>
            </w:r>
            <w:proofErr w:type="spellEnd"/>
            <w:r>
              <w:t xml:space="preserve"> experiments with respect to biological variation. Nucleic Acids Res. 2012 May;40(10):4288-97.</w:t>
            </w:r>
          </w:p>
          <w:p w:rsidR="00E15251" w:rsidRPr="0084543A" w:rsidRDefault="00E15251" w:rsidP="00E15251">
            <w:pPr>
              <w:numPr>
                <w:ilvl w:val="0"/>
                <w:numId w:val="5"/>
              </w:numPr>
              <w:ind w:left="0"/>
              <w:contextualSpacing/>
              <w:rPr>
                <w:rFonts w:ascii="Times New Roman" w:hAnsi="Times New Roman" w:cs="Times New Roman"/>
                <w:color w:val="1155CC"/>
                <w:szCs w:val="20"/>
              </w:rPr>
            </w:pPr>
            <w:bookmarkStart w:id="0" w:name="_GoBack"/>
            <w:bookmarkEnd w:id="0"/>
            <w:proofErr w:type="spellStart"/>
            <w:r>
              <w:t>Freebayes</w:t>
            </w:r>
            <w:proofErr w:type="spellEnd"/>
            <w:r>
              <w:t>: https//github.com/</w:t>
            </w:r>
            <w:proofErr w:type="spellStart"/>
            <w:r>
              <w:t>ekg</w:t>
            </w:r>
            <w:proofErr w:type="spellEnd"/>
            <w:r>
              <w:t>/</w:t>
            </w:r>
            <w:proofErr w:type="spellStart"/>
            <w:r>
              <w:t>frebayes</w:t>
            </w:r>
            <w:proofErr w:type="spellEnd"/>
          </w:p>
          <w:p w:rsidR="0084543A" w:rsidRPr="00056DC7" w:rsidRDefault="0084543A" w:rsidP="00E15251">
            <w:pPr>
              <w:numPr>
                <w:ilvl w:val="0"/>
                <w:numId w:val="5"/>
              </w:numPr>
              <w:ind w:left="0"/>
              <w:contextualSpacing/>
              <w:rPr>
                <w:rFonts w:ascii="Times New Roman" w:hAnsi="Times New Roman" w:cs="Times New Roman"/>
                <w:color w:val="1155CC"/>
                <w:szCs w:val="20"/>
              </w:rPr>
            </w:pPr>
          </w:p>
          <w:p w:rsidR="0084543A" w:rsidRDefault="0084543A" w:rsidP="00E15251">
            <w:pPr>
              <w:spacing w:after="120"/>
              <w:rPr>
                <w:b/>
                <w:smallCaps/>
                <w:sz w:val="24"/>
              </w:rPr>
            </w:pPr>
          </w:p>
        </w:tc>
      </w:tr>
      <w:tr w:rsidR="00E15251" w:rsidTr="00E15251">
        <w:trPr>
          <w:trHeight w:val="569"/>
        </w:trPr>
        <w:tc>
          <w:tcPr>
            <w:tcW w:w="10080" w:type="dxa"/>
            <w:gridSpan w:val="2"/>
            <w:tcBorders>
              <w:top w:val="single" w:sz="4" w:space="0" w:color="auto"/>
            </w:tcBorders>
          </w:tcPr>
          <w:p w:rsidR="00E15251" w:rsidRDefault="00E15251" w:rsidP="00E15251">
            <w:pPr>
              <w:rPr>
                <w:b/>
                <w:smallCaps/>
                <w:sz w:val="24"/>
              </w:rPr>
            </w:pPr>
            <w:r w:rsidRPr="008C58FB">
              <w:rPr>
                <w:b/>
                <w:smallCaps/>
                <w:sz w:val="24"/>
              </w:rPr>
              <w:lastRenderedPageBreak/>
              <w:t>Review, Revision, and Approval History</w:t>
            </w:r>
          </w:p>
          <w:p w:rsidR="00E15251" w:rsidRDefault="00E15251" w:rsidP="00E15251">
            <w:pPr>
              <w:rPr>
                <w:sz w:val="20"/>
                <w:szCs w:val="20"/>
              </w:rPr>
            </w:pPr>
          </w:p>
          <w:tbl>
            <w:tblPr>
              <w:tblStyle w:val="TableGrid"/>
              <w:tblW w:w="0" w:type="auto"/>
              <w:shd w:val="clear" w:color="auto" w:fill="D9D9D9" w:themeFill="background1" w:themeFillShade="D9"/>
              <w:tblLayout w:type="fixed"/>
              <w:tblLook w:val="04A0" w:firstRow="1" w:lastRow="0" w:firstColumn="1" w:lastColumn="0" w:noHBand="0" w:noVBand="1"/>
            </w:tblPr>
            <w:tblGrid>
              <w:gridCol w:w="1097"/>
              <w:gridCol w:w="1258"/>
              <w:gridCol w:w="5324"/>
              <w:gridCol w:w="2195"/>
            </w:tblGrid>
            <w:tr w:rsidR="00E15251" w:rsidRPr="00FD5BBE" w:rsidTr="0084543A">
              <w:trPr>
                <w:trHeight w:val="331"/>
              </w:trPr>
              <w:tc>
                <w:tcPr>
                  <w:tcW w:w="9874" w:type="dxa"/>
                  <w:gridSpan w:val="4"/>
                  <w:shd w:val="clear" w:color="auto" w:fill="808080" w:themeFill="background1" w:themeFillShade="80"/>
                  <w:vAlign w:val="center"/>
                </w:tcPr>
                <w:p w:rsidR="00E15251" w:rsidRPr="00FD5BBE" w:rsidRDefault="00E15251" w:rsidP="00E15251">
                  <w:pPr>
                    <w:framePr w:hSpace="180" w:wrap="around" w:vAnchor="text" w:hAnchor="margin" w:y="158"/>
                    <w:jc w:val="center"/>
                    <w:rPr>
                      <w:rFonts w:ascii="Times New Roman" w:hAnsi="Times New Roman" w:cs="Times New Roman"/>
                      <w:b/>
                      <w:color w:val="FFFFFF" w:themeColor="background1"/>
                    </w:rPr>
                  </w:pPr>
                  <w:r w:rsidRPr="00FD5BBE">
                    <w:rPr>
                      <w:rFonts w:ascii="Times New Roman" w:hAnsi="Times New Roman" w:cs="Times New Roman"/>
                      <w:b/>
                      <w:color w:val="FFFFFF" w:themeColor="background1"/>
                    </w:rPr>
                    <w:t>History of Document</w:t>
                  </w:r>
                </w:p>
              </w:tc>
            </w:tr>
            <w:tr w:rsidR="00E15251" w:rsidRPr="00FD5BBE" w:rsidTr="0084543A">
              <w:trPr>
                <w:trHeight w:val="331"/>
              </w:trPr>
              <w:tc>
                <w:tcPr>
                  <w:tcW w:w="1097" w:type="dxa"/>
                  <w:tcBorders>
                    <w:bottom w:val="single" w:sz="4" w:space="0" w:color="000000" w:themeColor="text1"/>
                  </w:tcBorders>
                  <w:shd w:val="clear" w:color="auto" w:fill="D9D9D9" w:themeFill="background1" w:themeFillShade="D9"/>
                  <w:vAlign w:val="center"/>
                </w:tcPr>
                <w:p w:rsidR="00E15251" w:rsidRPr="00FD5BBE" w:rsidRDefault="00E15251" w:rsidP="00E15251">
                  <w:pPr>
                    <w:framePr w:hSpace="180" w:wrap="around" w:vAnchor="text" w:hAnchor="margin" w:y="158"/>
                    <w:jc w:val="center"/>
                    <w:rPr>
                      <w:rFonts w:ascii="Times New Roman" w:hAnsi="Times New Roman" w:cs="Times New Roman"/>
                    </w:rPr>
                  </w:pPr>
                  <w:r w:rsidRPr="00FD5BBE">
                    <w:rPr>
                      <w:rFonts w:ascii="Times New Roman" w:hAnsi="Times New Roman" w:cs="Times New Roman"/>
                    </w:rPr>
                    <w:t>Version</w:t>
                  </w:r>
                </w:p>
              </w:tc>
              <w:tc>
                <w:tcPr>
                  <w:tcW w:w="1258" w:type="dxa"/>
                  <w:tcBorders>
                    <w:bottom w:val="single" w:sz="4" w:space="0" w:color="000000" w:themeColor="text1"/>
                  </w:tcBorders>
                  <w:shd w:val="clear" w:color="auto" w:fill="D9D9D9" w:themeFill="background1" w:themeFillShade="D9"/>
                  <w:vAlign w:val="center"/>
                </w:tcPr>
                <w:p w:rsidR="00E15251" w:rsidRPr="00FD5BBE" w:rsidRDefault="00E15251" w:rsidP="00E15251">
                  <w:pPr>
                    <w:framePr w:hSpace="180" w:wrap="around" w:vAnchor="text" w:hAnchor="margin" w:y="158"/>
                    <w:jc w:val="center"/>
                    <w:rPr>
                      <w:rFonts w:ascii="Times New Roman" w:hAnsi="Times New Roman" w:cs="Times New Roman"/>
                    </w:rPr>
                  </w:pPr>
                  <w:r w:rsidRPr="00FD5BBE">
                    <w:rPr>
                      <w:rFonts w:ascii="Times New Roman" w:hAnsi="Times New Roman" w:cs="Times New Roman"/>
                    </w:rPr>
                    <w:t>Date</w:t>
                  </w:r>
                </w:p>
              </w:tc>
              <w:tc>
                <w:tcPr>
                  <w:tcW w:w="5324" w:type="dxa"/>
                  <w:tcBorders>
                    <w:bottom w:val="single" w:sz="4" w:space="0" w:color="000000" w:themeColor="text1"/>
                  </w:tcBorders>
                  <w:shd w:val="clear" w:color="auto" w:fill="D9D9D9" w:themeFill="background1" w:themeFillShade="D9"/>
                  <w:vAlign w:val="center"/>
                </w:tcPr>
                <w:p w:rsidR="00E15251" w:rsidRPr="00FD5BBE" w:rsidRDefault="00E15251" w:rsidP="00E15251">
                  <w:pPr>
                    <w:framePr w:hSpace="180" w:wrap="around" w:vAnchor="text" w:hAnchor="margin" w:y="158"/>
                    <w:jc w:val="center"/>
                    <w:rPr>
                      <w:rFonts w:ascii="Times New Roman" w:hAnsi="Times New Roman" w:cs="Times New Roman"/>
                    </w:rPr>
                  </w:pPr>
                  <w:r w:rsidRPr="00FD5BBE">
                    <w:rPr>
                      <w:rFonts w:ascii="Times New Roman" w:hAnsi="Times New Roman" w:cs="Times New Roman"/>
                    </w:rPr>
                    <w:t>Description of Change</w:t>
                  </w:r>
                </w:p>
              </w:tc>
              <w:tc>
                <w:tcPr>
                  <w:tcW w:w="2194" w:type="dxa"/>
                  <w:tcBorders>
                    <w:bottom w:val="single" w:sz="4" w:space="0" w:color="000000" w:themeColor="text1"/>
                  </w:tcBorders>
                  <w:shd w:val="clear" w:color="auto" w:fill="D9D9D9" w:themeFill="background1" w:themeFillShade="D9"/>
                  <w:vAlign w:val="center"/>
                </w:tcPr>
                <w:p w:rsidR="00E15251" w:rsidRPr="00FD5BBE" w:rsidRDefault="00E15251" w:rsidP="00E15251">
                  <w:pPr>
                    <w:framePr w:hSpace="180" w:wrap="around" w:vAnchor="text" w:hAnchor="margin" w:y="158"/>
                    <w:jc w:val="center"/>
                    <w:rPr>
                      <w:rFonts w:ascii="Times New Roman" w:hAnsi="Times New Roman" w:cs="Times New Roman"/>
                    </w:rPr>
                  </w:pPr>
                  <w:r w:rsidRPr="00FD5BBE">
                    <w:rPr>
                      <w:rFonts w:ascii="Times New Roman" w:hAnsi="Times New Roman" w:cs="Times New Roman"/>
                    </w:rPr>
                    <w:t>Authored/Revised by</w:t>
                  </w:r>
                </w:p>
              </w:tc>
            </w:tr>
            <w:tr w:rsidR="00E15251" w:rsidRPr="00FD5BBE" w:rsidTr="0084543A">
              <w:trPr>
                <w:trHeight w:val="331"/>
              </w:trPr>
              <w:tc>
                <w:tcPr>
                  <w:tcW w:w="1097" w:type="dxa"/>
                  <w:tcBorders>
                    <w:bottom w:val="single" w:sz="4" w:space="0" w:color="auto"/>
                  </w:tcBorders>
                  <w:shd w:val="clear" w:color="auto" w:fill="auto"/>
                  <w:vAlign w:val="center"/>
                </w:tcPr>
                <w:p w:rsidR="00E15251" w:rsidRPr="00FD5BBE" w:rsidRDefault="00E15251" w:rsidP="00E15251">
                  <w:pPr>
                    <w:framePr w:hSpace="180" w:wrap="around" w:vAnchor="text" w:hAnchor="margin" w:y="158"/>
                    <w:jc w:val="center"/>
                    <w:rPr>
                      <w:rFonts w:ascii="Times New Roman" w:hAnsi="Times New Roman" w:cs="Times New Roman"/>
                    </w:rPr>
                  </w:pPr>
                  <w:r>
                    <w:rPr>
                      <w:rFonts w:ascii="Times New Roman" w:hAnsi="Times New Roman" w:cs="Times New Roman"/>
                    </w:rPr>
                    <w:t>3</w:t>
                  </w:r>
                </w:p>
              </w:tc>
              <w:tc>
                <w:tcPr>
                  <w:tcW w:w="1258" w:type="dxa"/>
                  <w:tcBorders>
                    <w:bottom w:val="single" w:sz="4" w:space="0" w:color="auto"/>
                  </w:tcBorders>
                  <w:shd w:val="clear" w:color="auto" w:fill="auto"/>
                  <w:vAlign w:val="center"/>
                </w:tcPr>
                <w:p w:rsidR="00E15251" w:rsidRPr="00FD5BBE" w:rsidRDefault="00E15251" w:rsidP="00E15251">
                  <w:pPr>
                    <w:framePr w:hSpace="180" w:wrap="around" w:vAnchor="text" w:hAnchor="margin" w:y="158"/>
                    <w:jc w:val="center"/>
                    <w:rPr>
                      <w:rFonts w:ascii="Times New Roman" w:hAnsi="Times New Roman" w:cs="Times New Roman"/>
                    </w:rPr>
                  </w:pPr>
                  <w:r>
                    <w:rPr>
                      <w:rFonts w:ascii="Times New Roman" w:hAnsi="Times New Roman" w:cs="Times New Roman"/>
                    </w:rPr>
                    <w:t>2019/07</w:t>
                  </w:r>
                </w:p>
              </w:tc>
              <w:tc>
                <w:tcPr>
                  <w:tcW w:w="5324" w:type="dxa"/>
                  <w:tcBorders>
                    <w:bottom w:val="single" w:sz="4" w:space="0" w:color="auto"/>
                  </w:tcBorders>
                  <w:shd w:val="clear" w:color="auto" w:fill="auto"/>
                  <w:vAlign w:val="center"/>
                </w:tcPr>
                <w:p w:rsidR="00E15251" w:rsidRPr="00FD5BBE" w:rsidRDefault="00E15251" w:rsidP="00E15251">
                  <w:pPr>
                    <w:pStyle w:val="ListParagraph"/>
                    <w:framePr w:hSpace="180" w:wrap="around" w:vAnchor="text" w:hAnchor="margin" w:y="158"/>
                    <w:numPr>
                      <w:ilvl w:val="0"/>
                      <w:numId w:val="2"/>
                    </w:numPr>
                    <w:ind w:left="0"/>
                    <w:rPr>
                      <w:rFonts w:ascii="Times New Roman" w:hAnsi="Times New Roman" w:cs="Times New Roman"/>
                    </w:rPr>
                  </w:pPr>
                  <w:proofErr w:type="spellStart"/>
                  <w:r>
                    <w:rPr>
                      <w:rFonts w:ascii="Times New Roman" w:hAnsi="Times New Roman" w:cs="Times New Roman"/>
                    </w:rPr>
                    <w:t>Freebayes</w:t>
                  </w:r>
                  <w:proofErr w:type="spellEnd"/>
                  <w:r>
                    <w:rPr>
                      <w:rFonts w:ascii="Times New Roman" w:hAnsi="Times New Roman" w:cs="Times New Roman"/>
                    </w:rPr>
                    <w:t xml:space="preserve">, </w:t>
                  </w:r>
                  <w:proofErr w:type="spellStart"/>
                  <w:r>
                    <w:rPr>
                      <w:rFonts w:ascii="Times New Roman" w:hAnsi="Times New Roman" w:cs="Times New Roman"/>
                    </w:rPr>
                    <w:t>starfusion</w:t>
                  </w:r>
                  <w:proofErr w:type="spellEnd"/>
                  <w:r>
                    <w:rPr>
                      <w:rFonts w:ascii="Times New Roman" w:hAnsi="Times New Roman" w:cs="Times New Roman"/>
                    </w:rPr>
                    <w:t xml:space="preserve"> update, Pipeline update</w:t>
                  </w:r>
                </w:p>
              </w:tc>
              <w:tc>
                <w:tcPr>
                  <w:tcW w:w="2194" w:type="dxa"/>
                  <w:tcBorders>
                    <w:bottom w:val="single" w:sz="4" w:space="0" w:color="auto"/>
                  </w:tcBorders>
                  <w:shd w:val="clear" w:color="auto" w:fill="auto"/>
                  <w:vAlign w:val="center"/>
                </w:tcPr>
                <w:p w:rsidR="00E15251" w:rsidRPr="00FD5BBE" w:rsidRDefault="00E15251" w:rsidP="00E15251">
                  <w:pPr>
                    <w:framePr w:hSpace="180" w:wrap="around" w:vAnchor="text" w:hAnchor="margin" w:y="158"/>
                    <w:rPr>
                      <w:rFonts w:ascii="Times New Roman" w:hAnsi="Times New Roman" w:cs="Times New Roman"/>
                    </w:rPr>
                  </w:pPr>
                  <w:r>
                    <w:rPr>
                      <w:rFonts w:ascii="Times New Roman" w:hAnsi="Times New Roman" w:cs="Times New Roman"/>
                    </w:rPr>
                    <w:t xml:space="preserve">Brandi </w:t>
                  </w:r>
                  <w:proofErr w:type="spellStart"/>
                  <w:r>
                    <w:rPr>
                      <w:rFonts w:ascii="Times New Roman" w:hAnsi="Times New Roman" w:cs="Times New Roman"/>
                    </w:rPr>
                    <w:t>Cantarel</w:t>
                  </w:r>
                  <w:proofErr w:type="spellEnd"/>
                  <w:r>
                    <w:rPr>
                      <w:rFonts w:ascii="Times New Roman" w:hAnsi="Times New Roman" w:cs="Times New Roman"/>
                    </w:rPr>
                    <w:t>, Erika Villa</w:t>
                  </w:r>
                </w:p>
              </w:tc>
            </w:tr>
            <w:tr w:rsidR="00E15251" w:rsidRPr="00FD5BBE" w:rsidTr="0084543A">
              <w:trPr>
                <w:trHeight w:val="331"/>
              </w:trPr>
              <w:tc>
                <w:tcPr>
                  <w:tcW w:w="1097" w:type="dxa"/>
                  <w:tcBorders>
                    <w:bottom w:val="single" w:sz="4" w:space="0" w:color="auto"/>
                  </w:tcBorders>
                  <w:shd w:val="clear" w:color="auto" w:fill="auto"/>
                  <w:vAlign w:val="center"/>
                </w:tcPr>
                <w:p w:rsidR="00E15251" w:rsidRPr="00FD5BBE" w:rsidRDefault="00E15251" w:rsidP="00E15251">
                  <w:pPr>
                    <w:framePr w:hSpace="180" w:wrap="around" w:vAnchor="text" w:hAnchor="margin" w:y="158"/>
                    <w:jc w:val="center"/>
                    <w:rPr>
                      <w:rFonts w:ascii="Times New Roman" w:hAnsi="Times New Roman" w:cs="Times New Roman"/>
                    </w:rPr>
                  </w:pPr>
                </w:p>
              </w:tc>
              <w:tc>
                <w:tcPr>
                  <w:tcW w:w="1258" w:type="dxa"/>
                  <w:tcBorders>
                    <w:bottom w:val="single" w:sz="4" w:space="0" w:color="auto"/>
                  </w:tcBorders>
                  <w:shd w:val="clear" w:color="auto" w:fill="auto"/>
                  <w:vAlign w:val="center"/>
                </w:tcPr>
                <w:p w:rsidR="00E15251" w:rsidRPr="00FD5BBE" w:rsidRDefault="00E15251" w:rsidP="00E15251">
                  <w:pPr>
                    <w:framePr w:hSpace="180" w:wrap="around" w:vAnchor="text" w:hAnchor="margin" w:y="158"/>
                    <w:jc w:val="center"/>
                    <w:rPr>
                      <w:rFonts w:ascii="Times New Roman" w:hAnsi="Times New Roman" w:cs="Times New Roman"/>
                    </w:rPr>
                  </w:pPr>
                </w:p>
              </w:tc>
              <w:tc>
                <w:tcPr>
                  <w:tcW w:w="5324" w:type="dxa"/>
                  <w:tcBorders>
                    <w:bottom w:val="single" w:sz="4" w:space="0" w:color="auto"/>
                  </w:tcBorders>
                  <w:shd w:val="clear" w:color="auto" w:fill="auto"/>
                  <w:vAlign w:val="center"/>
                </w:tcPr>
                <w:p w:rsidR="00E15251" w:rsidRPr="00FD5BBE" w:rsidRDefault="00E15251" w:rsidP="00E15251">
                  <w:pPr>
                    <w:pStyle w:val="ListParagraph"/>
                    <w:framePr w:hSpace="180" w:wrap="around" w:vAnchor="text" w:hAnchor="margin" w:y="158"/>
                    <w:ind w:left="0"/>
                    <w:rPr>
                      <w:rFonts w:ascii="Times New Roman" w:hAnsi="Times New Roman" w:cs="Times New Roman"/>
                    </w:rPr>
                  </w:pPr>
                </w:p>
              </w:tc>
              <w:tc>
                <w:tcPr>
                  <w:tcW w:w="2194" w:type="dxa"/>
                  <w:tcBorders>
                    <w:bottom w:val="single" w:sz="4" w:space="0" w:color="auto"/>
                  </w:tcBorders>
                  <w:shd w:val="clear" w:color="auto" w:fill="auto"/>
                  <w:vAlign w:val="center"/>
                </w:tcPr>
                <w:p w:rsidR="00E15251" w:rsidRPr="00FD5BBE" w:rsidRDefault="00E15251" w:rsidP="00E15251">
                  <w:pPr>
                    <w:framePr w:hSpace="180" w:wrap="around" w:vAnchor="text" w:hAnchor="margin" w:y="158"/>
                    <w:rPr>
                      <w:rFonts w:ascii="Times New Roman" w:hAnsi="Times New Roman" w:cs="Times New Roman"/>
                    </w:rPr>
                  </w:pPr>
                </w:p>
              </w:tc>
            </w:tr>
          </w:tbl>
          <w:p w:rsidR="00E15251" w:rsidRDefault="00E15251" w:rsidP="00E15251">
            <w:pPr>
              <w:rPr>
                <w:b/>
                <w:smallCaps/>
                <w:sz w:val="24"/>
              </w:rPr>
            </w:pPr>
          </w:p>
        </w:tc>
      </w:tr>
      <w:tr w:rsidR="00E15251" w:rsidTr="00E15251">
        <w:trPr>
          <w:trHeight w:val="569"/>
        </w:trPr>
        <w:tc>
          <w:tcPr>
            <w:tcW w:w="10080" w:type="dxa"/>
            <w:gridSpan w:val="2"/>
            <w:tcBorders>
              <w:top w:val="single" w:sz="4" w:space="0" w:color="auto"/>
            </w:tcBorders>
          </w:tcPr>
          <w:p w:rsidR="00E15251" w:rsidRPr="008C58FB" w:rsidRDefault="00E15251" w:rsidP="00E15251">
            <w:pPr>
              <w:rPr>
                <w:b/>
                <w:smallCaps/>
                <w:sz w:val="24"/>
              </w:rPr>
            </w:pPr>
          </w:p>
        </w:tc>
      </w:tr>
      <w:tr w:rsidR="00E15251" w:rsidTr="00E15251">
        <w:tc>
          <w:tcPr>
            <w:tcW w:w="10080" w:type="dxa"/>
            <w:gridSpan w:val="2"/>
            <w:tcBorders>
              <w:bottom w:val="single" w:sz="4" w:space="0" w:color="auto"/>
            </w:tcBorders>
          </w:tcPr>
          <w:p w:rsidR="00E15251" w:rsidRDefault="00E15251" w:rsidP="00E15251">
            <w:pPr>
              <w:rPr>
                <w:b/>
                <w:smallCaps/>
                <w:sz w:val="24"/>
              </w:rPr>
            </w:pPr>
            <w:r>
              <w:rPr>
                <w:b/>
                <w:smallCaps/>
                <w:sz w:val="24"/>
              </w:rPr>
              <w:t>Contact for Further Information</w:t>
            </w:r>
          </w:p>
          <w:p w:rsidR="00E15251" w:rsidRPr="00406643" w:rsidRDefault="00E15251" w:rsidP="00E15251">
            <w:pPr>
              <w:rPr>
                <w:b/>
                <w:smallCaps/>
                <w:sz w:val="24"/>
              </w:rPr>
            </w:pPr>
          </w:p>
        </w:tc>
      </w:tr>
    </w:tbl>
    <w:p w:rsidR="00556B6B" w:rsidRDefault="00556B6B" w:rsidP="00E15251"/>
    <w:p w:rsidR="00C025A9" w:rsidRDefault="00C025A9" w:rsidP="00E15251"/>
    <w:p w:rsidR="0084543A" w:rsidRDefault="0084543A" w:rsidP="00E15251">
      <w:pPr>
        <w:rPr>
          <w:b/>
          <w:sz w:val="24"/>
          <w:szCs w:val="24"/>
        </w:rPr>
      </w:pPr>
    </w:p>
    <w:p w:rsidR="0084543A" w:rsidRDefault="0084543A" w:rsidP="00E15251">
      <w:pPr>
        <w:rPr>
          <w:b/>
          <w:sz w:val="24"/>
          <w:szCs w:val="24"/>
        </w:rPr>
      </w:pPr>
    </w:p>
    <w:p w:rsidR="0084543A" w:rsidRDefault="0084543A" w:rsidP="00E15251">
      <w:pPr>
        <w:rPr>
          <w:b/>
          <w:sz w:val="24"/>
          <w:szCs w:val="24"/>
        </w:rPr>
      </w:pPr>
    </w:p>
    <w:p w:rsidR="0084543A" w:rsidRDefault="0084543A" w:rsidP="00E15251">
      <w:pPr>
        <w:rPr>
          <w:b/>
          <w:sz w:val="24"/>
          <w:szCs w:val="24"/>
        </w:rPr>
      </w:pPr>
    </w:p>
    <w:p w:rsidR="0084543A" w:rsidRDefault="0084543A" w:rsidP="00E15251">
      <w:pPr>
        <w:rPr>
          <w:b/>
          <w:sz w:val="24"/>
          <w:szCs w:val="24"/>
        </w:rPr>
      </w:pPr>
      <w:r>
        <w:rPr>
          <w:b/>
          <w:sz w:val="24"/>
          <w:szCs w:val="24"/>
        </w:rPr>
        <w:t xml:space="preserve">       </w:t>
      </w:r>
    </w:p>
    <w:p w:rsidR="0084543A" w:rsidRDefault="0084543A" w:rsidP="00E15251">
      <w:pPr>
        <w:rPr>
          <w:b/>
          <w:sz w:val="24"/>
          <w:szCs w:val="24"/>
        </w:rPr>
      </w:pPr>
    </w:p>
    <w:p w:rsidR="0084543A" w:rsidRDefault="0084543A" w:rsidP="00E15251">
      <w:pPr>
        <w:rPr>
          <w:b/>
          <w:sz w:val="24"/>
          <w:szCs w:val="24"/>
        </w:rPr>
      </w:pPr>
    </w:p>
    <w:p w:rsidR="0084543A" w:rsidRDefault="0084543A" w:rsidP="00E15251">
      <w:pPr>
        <w:rPr>
          <w:b/>
          <w:sz w:val="24"/>
          <w:szCs w:val="24"/>
        </w:rPr>
      </w:pPr>
    </w:p>
    <w:p w:rsidR="0084543A" w:rsidRDefault="0084543A" w:rsidP="00E15251">
      <w:pPr>
        <w:rPr>
          <w:b/>
          <w:sz w:val="24"/>
          <w:szCs w:val="24"/>
        </w:rPr>
      </w:pPr>
    </w:p>
    <w:p w:rsidR="0084543A" w:rsidRDefault="0084543A" w:rsidP="00E15251">
      <w:pPr>
        <w:rPr>
          <w:b/>
          <w:sz w:val="24"/>
          <w:szCs w:val="24"/>
        </w:rPr>
      </w:pPr>
    </w:p>
    <w:p w:rsidR="0084543A" w:rsidRDefault="0084543A" w:rsidP="00E15251">
      <w:pPr>
        <w:rPr>
          <w:b/>
          <w:sz w:val="24"/>
          <w:szCs w:val="24"/>
        </w:rPr>
      </w:pPr>
    </w:p>
    <w:p w:rsidR="0084543A" w:rsidRDefault="0084543A" w:rsidP="00E15251">
      <w:pPr>
        <w:rPr>
          <w:b/>
          <w:sz w:val="24"/>
          <w:szCs w:val="24"/>
        </w:rPr>
      </w:pPr>
    </w:p>
    <w:p w:rsidR="0084543A" w:rsidRDefault="0084543A" w:rsidP="00E15251">
      <w:pPr>
        <w:rPr>
          <w:b/>
          <w:sz w:val="24"/>
          <w:szCs w:val="24"/>
        </w:rPr>
      </w:pPr>
    </w:p>
    <w:p w:rsidR="006B4B72" w:rsidRPr="006B4B72" w:rsidRDefault="00E15251" w:rsidP="00E15251">
      <w:pPr>
        <w:rPr>
          <w:sz w:val="24"/>
          <w:szCs w:val="24"/>
        </w:rPr>
      </w:pPr>
      <w:r>
        <w:rPr>
          <w:b/>
          <w:sz w:val="24"/>
          <w:szCs w:val="24"/>
        </w:rPr>
        <w:t>Ti</w:t>
      </w:r>
      <w:r w:rsidR="006B4B72" w:rsidRPr="006B4B72">
        <w:rPr>
          <w:b/>
          <w:sz w:val="24"/>
          <w:szCs w:val="24"/>
        </w:rPr>
        <w:t>tle:</w:t>
      </w:r>
      <w:r w:rsidR="006B4B72" w:rsidRPr="006B4B72">
        <w:rPr>
          <w:sz w:val="24"/>
          <w:szCs w:val="24"/>
        </w:rPr>
        <w:t xml:space="preserve"> </w:t>
      </w:r>
      <w:r w:rsidR="006B4B72" w:rsidRPr="006B4B72">
        <w:rPr>
          <w:sz w:val="24"/>
          <w:szCs w:val="24"/>
        </w:rPr>
        <w:fldChar w:fldCharType="begin"/>
      </w:r>
      <w:r w:rsidR="006B4B72" w:rsidRPr="006B4B72">
        <w:rPr>
          <w:sz w:val="24"/>
          <w:szCs w:val="24"/>
        </w:rPr>
        <w:instrText xml:space="preserve"> DOCVARIABLE "document title" \* MERGEFORMAT </w:instrText>
      </w:r>
      <w:r w:rsidR="006B4B72" w:rsidRPr="006B4B72">
        <w:rPr>
          <w:sz w:val="24"/>
          <w:szCs w:val="24"/>
        </w:rPr>
        <w:fldChar w:fldCharType="separate"/>
      </w:r>
      <w:r w:rsidR="00B01B32">
        <w:rPr>
          <w:sz w:val="24"/>
          <w:szCs w:val="24"/>
        </w:rPr>
        <w:t>{ Title }</w:t>
      </w:r>
      <w:r w:rsidR="006B4B72" w:rsidRPr="006B4B72">
        <w:rPr>
          <w:sz w:val="24"/>
          <w:szCs w:val="24"/>
        </w:rPr>
        <w:fldChar w:fldCharType="end"/>
      </w:r>
      <w:r w:rsidR="003C3012">
        <w:rPr>
          <w:sz w:val="24"/>
          <w:szCs w:val="24"/>
        </w:rPr>
        <w:t xml:space="preserve"> </w:t>
      </w:r>
      <w:r w:rsidR="003C3012">
        <w:rPr>
          <w:b/>
          <w:sz w:val="24"/>
          <w:szCs w:val="24"/>
        </w:rPr>
        <w:t>Version:</w:t>
      </w:r>
      <w:r w:rsidR="006B4B72" w:rsidRPr="006B4B72">
        <w:rPr>
          <w:sz w:val="24"/>
          <w:szCs w:val="24"/>
        </w:rPr>
        <w:t xml:space="preserve"> </w:t>
      </w:r>
      <w:r w:rsidR="006B4B72" w:rsidRPr="006B4B72">
        <w:rPr>
          <w:sz w:val="24"/>
          <w:szCs w:val="24"/>
        </w:rPr>
        <w:fldChar w:fldCharType="begin"/>
      </w:r>
      <w:r w:rsidR="006B4B72" w:rsidRPr="006B4B72">
        <w:rPr>
          <w:sz w:val="24"/>
          <w:szCs w:val="24"/>
        </w:rPr>
        <w:instrText xml:space="preserve"> DOCVARIABLE "version" \* MERGEFORMAT </w:instrText>
      </w:r>
      <w:r w:rsidR="006B4B72" w:rsidRPr="006B4B72">
        <w:rPr>
          <w:sz w:val="24"/>
          <w:szCs w:val="24"/>
        </w:rPr>
        <w:fldChar w:fldCharType="separate"/>
      </w:r>
      <w:r w:rsidR="00B01B32">
        <w:rPr>
          <w:sz w:val="24"/>
          <w:szCs w:val="24"/>
        </w:rPr>
        <w:t>{ Version Number }</w:t>
      </w:r>
      <w:r w:rsidR="006B4B72" w:rsidRPr="006B4B72">
        <w:rPr>
          <w:sz w:val="24"/>
          <w:szCs w:val="24"/>
        </w:rPr>
        <w:fldChar w:fldCharType="end"/>
      </w:r>
      <w:r w:rsidR="003C3012">
        <w:rPr>
          <w:sz w:val="24"/>
          <w:szCs w:val="24"/>
        </w:rPr>
        <w:t xml:space="preserve"> </w:t>
      </w:r>
      <w:r w:rsidR="003C3012">
        <w:rPr>
          <w:b/>
          <w:sz w:val="24"/>
          <w:szCs w:val="24"/>
        </w:rPr>
        <w:t>Status:</w:t>
      </w:r>
      <w:r w:rsidR="006B4B72" w:rsidRPr="006B4B72">
        <w:rPr>
          <w:sz w:val="24"/>
          <w:szCs w:val="24"/>
        </w:rPr>
        <w:t xml:space="preserve"> </w:t>
      </w:r>
      <w:r w:rsidR="006B4B72" w:rsidRPr="006B4B72">
        <w:rPr>
          <w:sz w:val="24"/>
          <w:szCs w:val="24"/>
        </w:rPr>
        <w:fldChar w:fldCharType="begin"/>
      </w:r>
      <w:r w:rsidR="006B4B72" w:rsidRPr="006B4B72">
        <w:rPr>
          <w:sz w:val="24"/>
          <w:szCs w:val="24"/>
        </w:rPr>
        <w:instrText xml:space="preserve"> DOCVARIABLE "document status" \* MERGEFORMAT </w:instrText>
      </w:r>
      <w:r w:rsidR="006B4B72" w:rsidRPr="006B4B72">
        <w:rPr>
          <w:sz w:val="24"/>
          <w:szCs w:val="24"/>
        </w:rPr>
        <w:fldChar w:fldCharType="separate"/>
      </w:r>
      <w:r w:rsidR="00B01B32">
        <w:rPr>
          <w:sz w:val="24"/>
          <w:szCs w:val="24"/>
        </w:rPr>
        <w:t>{ Status }</w:t>
      </w:r>
      <w:r w:rsidR="006B4B72" w:rsidRPr="006B4B72">
        <w:rPr>
          <w:sz w:val="24"/>
          <w:szCs w:val="24"/>
        </w:rPr>
        <w:fldChar w:fldCharType="end"/>
      </w:r>
    </w:p>
    <w:p w:rsidR="006B4B72" w:rsidRPr="006B4B72" w:rsidRDefault="006B4B72" w:rsidP="00E15251">
      <w:pPr>
        <w:rPr>
          <w:sz w:val="24"/>
          <w:szCs w:val="24"/>
        </w:rPr>
      </w:pPr>
      <w:r w:rsidRPr="006B4B72">
        <w:rPr>
          <w:b/>
          <w:sz w:val="24"/>
          <w:szCs w:val="24"/>
        </w:rPr>
        <w:t>Writer</w:t>
      </w:r>
      <w:r w:rsidR="00EB542A">
        <w:rPr>
          <w:b/>
          <w:sz w:val="24"/>
          <w:szCs w:val="24"/>
        </w:rPr>
        <w:t>(</w:t>
      </w:r>
      <w:r w:rsidRPr="006B4B72">
        <w:rPr>
          <w:b/>
          <w:sz w:val="24"/>
          <w:szCs w:val="24"/>
        </w:rPr>
        <w:t>s</w:t>
      </w:r>
      <w:r w:rsidR="00EB542A">
        <w:rPr>
          <w:b/>
          <w:sz w:val="24"/>
          <w:szCs w:val="24"/>
        </w:rPr>
        <w:t>)</w:t>
      </w:r>
      <w:r w:rsidRPr="006B4B72">
        <w:rPr>
          <w:sz w:val="24"/>
          <w:szCs w:val="24"/>
        </w:rPr>
        <w:t xml:space="preserve">: </w:t>
      </w:r>
      <w:r w:rsidRPr="006B4B72">
        <w:rPr>
          <w:sz w:val="24"/>
          <w:szCs w:val="24"/>
        </w:rPr>
        <w:fldChar w:fldCharType="begin"/>
      </w:r>
      <w:r w:rsidRPr="006B4B72">
        <w:rPr>
          <w:sz w:val="24"/>
          <w:szCs w:val="24"/>
        </w:rPr>
        <w:instrText xml:space="preserve"> DOCVARIABLE "wr all users both" \* MERGEFORMAT </w:instrText>
      </w:r>
      <w:r w:rsidRPr="006B4B72">
        <w:rPr>
          <w:sz w:val="24"/>
          <w:szCs w:val="24"/>
        </w:rPr>
        <w:fldChar w:fldCharType="separate"/>
      </w:r>
      <w:r w:rsidR="00B01B32">
        <w:rPr>
          <w:sz w:val="24"/>
          <w:szCs w:val="24"/>
        </w:rPr>
        <w:t>{ Writers &gt; All Users &gt; Name &amp; Title }</w:t>
      </w:r>
      <w:r w:rsidRPr="006B4B72">
        <w:rPr>
          <w:sz w:val="24"/>
          <w:szCs w:val="24"/>
        </w:rPr>
        <w:fldChar w:fldCharType="end"/>
      </w:r>
    </w:p>
    <w:p w:rsidR="006B4B72" w:rsidRPr="006B4B72" w:rsidRDefault="006B4B72" w:rsidP="00E15251">
      <w:pPr>
        <w:rPr>
          <w:sz w:val="24"/>
          <w:szCs w:val="24"/>
        </w:rPr>
      </w:pPr>
      <w:r w:rsidRPr="006B4B72">
        <w:rPr>
          <w:b/>
          <w:sz w:val="24"/>
          <w:szCs w:val="24"/>
        </w:rPr>
        <w:t>Approver</w:t>
      </w:r>
      <w:r w:rsidR="00EB542A">
        <w:rPr>
          <w:b/>
          <w:sz w:val="24"/>
          <w:szCs w:val="24"/>
        </w:rPr>
        <w:t>(</w:t>
      </w:r>
      <w:r w:rsidRPr="006B4B72">
        <w:rPr>
          <w:b/>
          <w:sz w:val="24"/>
          <w:szCs w:val="24"/>
        </w:rPr>
        <w:t>s</w:t>
      </w:r>
      <w:r w:rsidR="00EB542A">
        <w:rPr>
          <w:b/>
          <w:sz w:val="24"/>
          <w:szCs w:val="24"/>
        </w:rPr>
        <w:t>)</w:t>
      </w:r>
      <w:r w:rsidRPr="006B4B72">
        <w:rPr>
          <w:sz w:val="24"/>
          <w:szCs w:val="24"/>
        </w:rPr>
        <w:t xml:space="preserve">: </w:t>
      </w:r>
      <w:r w:rsidRPr="006B4B72">
        <w:rPr>
          <w:sz w:val="24"/>
          <w:szCs w:val="24"/>
        </w:rPr>
        <w:fldChar w:fldCharType="begin"/>
      </w:r>
      <w:r w:rsidRPr="006B4B72">
        <w:rPr>
          <w:sz w:val="24"/>
          <w:szCs w:val="24"/>
        </w:rPr>
        <w:instrText xml:space="preserve"> DOCVARIABLE "ap all users both" \* MERGEFORMAT </w:instrText>
      </w:r>
      <w:r w:rsidRPr="006B4B72">
        <w:rPr>
          <w:sz w:val="24"/>
          <w:szCs w:val="24"/>
        </w:rPr>
        <w:fldChar w:fldCharType="separate"/>
      </w:r>
      <w:r w:rsidR="00B01B32">
        <w:rPr>
          <w:sz w:val="24"/>
          <w:szCs w:val="24"/>
        </w:rPr>
        <w:t>{ Approvers &gt; All Users &gt; Name &amp; Title }</w:t>
      </w:r>
      <w:r w:rsidRPr="006B4B72">
        <w:rPr>
          <w:sz w:val="24"/>
          <w:szCs w:val="24"/>
        </w:rPr>
        <w:fldChar w:fldCharType="end"/>
      </w:r>
      <w:r w:rsidR="00F464FB">
        <w:rPr>
          <w:sz w:val="24"/>
          <w:szCs w:val="24"/>
        </w:rPr>
        <w:t xml:space="preserve">  </w:t>
      </w:r>
      <w:r w:rsidR="00F464FB" w:rsidRPr="00F464FB">
        <w:rPr>
          <w:b/>
          <w:sz w:val="24"/>
          <w:szCs w:val="24"/>
        </w:rPr>
        <w:t>Approved Date</w:t>
      </w:r>
      <w:r w:rsidR="00F464FB">
        <w:rPr>
          <w:sz w:val="24"/>
          <w:szCs w:val="24"/>
        </w:rPr>
        <w:t xml:space="preserve">: </w:t>
      </w:r>
      <w:r w:rsidR="00F464FB">
        <w:rPr>
          <w:sz w:val="24"/>
          <w:szCs w:val="24"/>
        </w:rPr>
        <w:fldChar w:fldCharType="begin"/>
      </w:r>
      <w:r w:rsidR="00F464FB">
        <w:rPr>
          <w:sz w:val="24"/>
          <w:szCs w:val="24"/>
        </w:rPr>
        <w:instrText xml:space="preserve"> DOCVARIABLE "date approved" \* MERGEFORMAT </w:instrText>
      </w:r>
      <w:r w:rsidR="00F464FB">
        <w:rPr>
          <w:sz w:val="24"/>
          <w:szCs w:val="24"/>
        </w:rPr>
        <w:fldChar w:fldCharType="separate"/>
      </w:r>
      <w:r w:rsidR="00B01B32">
        <w:rPr>
          <w:sz w:val="24"/>
          <w:szCs w:val="24"/>
        </w:rPr>
        <w:t>{ Date Approved }</w:t>
      </w:r>
      <w:r w:rsidR="00F464FB">
        <w:rPr>
          <w:sz w:val="24"/>
          <w:szCs w:val="24"/>
        </w:rPr>
        <w:fldChar w:fldCharType="end"/>
      </w:r>
    </w:p>
    <w:p w:rsidR="006B4B72" w:rsidRPr="006B4B72" w:rsidRDefault="006B4B72" w:rsidP="00E15251">
      <w:pPr>
        <w:rPr>
          <w:sz w:val="24"/>
          <w:szCs w:val="24"/>
        </w:rPr>
      </w:pPr>
      <w:r w:rsidRPr="006B4B72">
        <w:rPr>
          <w:b/>
          <w:sz w:val="24"/>
          <w:szCs w:val="24"/>
        </w:rPr>
        <w:t>Effective Date</w:t>
      </w:r>
      <w:r w:rsidRPr="006B4B72">
        <w:rPr>
          <w:sz w:val="24"/>
          <w:szCs w:val="24"/>
        </w:rPr>
        <w:t xml:space="preserve">: </w:t>
      </w:r>
      <w:r w:rsidRPr="006B4B72">
        <w:rPr>
          <w:sz w:val="24"/>
          <w:szCs w:val="24"/>
        </w:rPr>
        <w:fldChar w:fldCharType="begin"/>
      </w:r>
      <w:r w:rsidRPr="006B4B72">
        <w:rPr>
          <w:sz w:val="24"/>
          <w:szCs w:val="24"/>
        </w:rPr>
        <w:instrText xml:space="preserve"> DOCVARIABLE "effective date" \* MERGEFORMAT </w:instrText>
      </w:r>
      <w:r w:rsidRPr="006B4B72">
        <w:rPr>
          <w:sz w:val="24"/>
          <w:szCs w:val="24"/>
        </w:rPr>
        <w:fldChar w:fldCharType="separate"/>
      </w:r>
      <w:r w:rsidR="00B01B32">
        <w:rPr>
          <w:sz w:val="24"/>
          <w:szCs w:val="24"/>
        </w:rPr>
        <w:t>{ Publication Date }</w:t>
      </w:r>
      <w:r w:rsidRPr="006B4B72">
        <w:rPr>
          <w:sz w:val="24"/>
          <w:szCs w:val="24"/>
        </w:rPr>
        <w:fldChar w:fldCharType="end"/>
      </w:r>
    </w:p>
    <w:p w:rsidR="006B4B72" w:rsidRPr="006B4B72" w:rsidRDefault="006B4B72" w:rsidP="00E15251">
      <w:pPr>
        <w:rPr>
          <w:sz w:val="24"/>
          <w:szCs w:val="24"/>
        </w:rPr>
      </w:pPr>
      <w:r w:rsidRPr="006B4B72">
        <w:rPr>
          <w:b/>
          <w:sz w:val="24"/>
          <w:szCs w:val="24"/>
        </w:rPr>
        <w:t>Next Review Date</w:t>
      </w:r>
      <w:r w:rsidRPr="006B4B72">
        <w:rPr>
          <w:sz w:val="24"/>
          <w:szCs w:val="24"/>
        </w:rPr>
        <w:t xml:space="preserve">: </w:t>
      </w:r>
      <w:r w:rsidRPr="006B4B72">
        <w:rPr>
          <w:sz w:val="24"/>
          <w:szCs w:val="24"/>
        </w:rPr>
        <w:fldChar w:fldCharType="begin"/>
      </w:r>
      <w:r w:rsidRPr="006B4B72">
        <w:rPr>
          <w:sz w:val="24"/>
          <w:szCs w:val="24"/>
        </w:rPr>
        <w:instrText xml:space="preserve"> DOCVARIABLE "next periodic review date" \* MERGEFORMAT </w:instrText>
      </w:r>
      <w:r w:rsidRPr="006B4B72">
        <w:rPr>
          <w:sz w:val="24"/>
          <w:szCs w:val="24"/>
        </w:rPr>
        <w:fldChar w:fldCharType="separate"/>
      </w:r>
      <w:r w:rsidR="00B01B32">
        <w:rPr>
          <w:sz w:val="24"/>
          <w:szCs w:val="24"/>
        </w:rPr>
        <w:t>{ Next Periodic Review Date }</w:t>
      </w:r>
      <w:r w:rsidRPr="006B4B72">
        <w:rPr>
          <w:sz w:val="24"/>
          <w:szCs w:val="24"/>
        </w:rPr>
        <w:fldChar w:fldCharType="end"/>
      </w:r>
    </w:p>
    <w:sectPr w:rsidR="006B4B72" w:rsidRPr="006B4B72" w:rsidSect="00E15251">
      <w:headerReference w:type="default" r:id="rId38"/>
      <w:footerReference w:type="default" r:id="rId39"/>
      <w:headerReference w:type="first" r:id="rId40"/>
      <w:footerReference w:type="first" r:id="rId41"/>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D01" w:rsidRDefault="00861D01" w:rsidP="00E9796C">
      <w:pPr>
        <w:spacing w:after="0" w:line="240" w:lineRule="auto"/>
      </w:pPr>
      <w:r>
        <w:separator/>
      </w:r>
    </w:p>
  </w:endnote>
  <w:endnote w:type="continuationSeparator" w:id="0">
    <w:p w:rsidR="00861D01" w:rsidRDefault="00861D01" w:rsidP="00E9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5A3" w:rsidRDefault="00AE45A3" w:rsidP="00E42167">
    <w:pPr>
      <w:pStyle w:val="Footer"/>
      <w:tabs>
        <w:tab w:val="clear" w:pos="9360"/>
        <w:tab w:val="right" w:pos="9720"/>
      </w:tabs>
      <w:ind w:hanging="360"/>
    </w:pPr>
  </w:p>
  <w:p w:rsidR="00AE45A3" w:rsidRDefault="001335DB" w:rsidP="00E42167">
    <w:pPr>
      <w:pStyle w:val="Footer"/>
      <w:tabs>
        <w:tab w:val="clear" w:pos="9360"/>
        <w:tab w:val="right" w:pos="9720"/>
      </w:tabs>
      <w:ind w:hanging="360"/>
    </w:pPr>
    <w:fldSimple w:instr=" DOCVARIABLE &quot;document title&quot; \* MERGEFORMAT ">
      <w:r w:rsidR="0022367F">
        <w:t>{ Title }</w:t>
      </w:r>
    </w:fldSimple>
    <w:r w:rsidR="00AE45A3">
      <w:t xml:space="preserve"> Version: </w:t>
    </w:r>
    <w:fldSimple w:instr=" DOCVARIABLE &quot;version&quot; \* MERGEFORMAT ">
      <w:r w:rsidR="0022367F">
        <w:t>{ Version Number }</w:t>
      </w:r>
    </w:fldSimple>
  </w:p>
  <w:p w:rsidR="00AE45A3" w:rsidRDefault="00AE45A3" w:rsidP="00E42167">
    <w:pPr>
      <w:pStyle w:val="Footer"/>
      <w:tabs>
        <w:tab w:val="clear" w:pos="9360"/>
        <w:tab w:val="right" w:pos="9720"/>
      </w:tabs>
      <w:ind w:hanging="360"/>
    </w:pPr>
    <w:r>
      <w:t xml:space="preserve">Effective Date: </w:t>
    </w:r>
    <w:fldSimple w:instr=" DOCVARIABLE &quot;effective date&quot; \* MERGEFORMAT ">
      <w:r w:rsidR="0022367F">
        <w:t>{ Publication Date }</w:t>
      </w:r>
    </w:fldSimple>
    <w:r>
      <w:tab/>
    </w:r>
    <w:r>
      <w:tab/>
      <w:t xml:space="preserve">Page </w:t>
    </w:r>
    <w:r>
      <w:rPr>
        <w:b/>
      </w:rPr>
      <w:fldChar w:fldCharType="begin"/>
    </w:r>
    <w:r>
      <w:rPr>
        <w:b/>
      </w:rPr>
      <w:instrText xml:space="preserve"> PAGE  \* Arabic  \* MERGEFORMAT </w:instrText>
    </w:r>
    <w:r>
      <w:rPr>
        <w:b/>
      </w:rPr>
      <w:fldChar w:fldCharType="separate"/>
    </w:r>
    <w:r w:rsidR="0084543A">
      <w:rPr>
        <w:b/>
        <w:noProof/>
      </w:rPr>
      <w:t>9</w:t>
    </w:r>
    <w:r>
      <w:fldChar w:fldCharType="end"/>
    </w:r>
    <w:r>
      <w:t xml:space="preserve"> of </w:t>
    </w:r>
    <w:r>
      <w:rPr>
        <w:b/>
      </w:rPr>
      <w:fldChar w:fldCharType="begin"/>
    </w:r>
    <w:r>
      <w:rPr>
        <w:b/>
      </w:rPr>
      <w:instrText xml:space="preserve"> NUMPAGES  \* Arabic  \* MERGEFORMAT </w:instrText>
    </w:r>
    <w:r>
      <w:rPr>
        <w:b/>
      </w:rPr>
      <w:fldChar w:fldCharType="separate"/>
    </w:r>
    <w:r w:rsidR="0084543A">
      <w:rPr>
        <w:b/>
        <w:noProof/>
      </w:rPr>
      <w:t>10</w:t>
    </w:r>
    <w:r>
      <w:fldChar w:fldCharType="end"/>
    </w:r>
  </w:p>
  <w:p w:rsidR="00AE45A3" w:rsidRDefault="00AE45A3" w:rsidP="00E42167">
    <w:pPr>
      <w:pStyle w:val="Footer"/>
      <w:ind w:hanging="360"/>
    </w:pPr>
    <w:r>
      <w:t>©2017 UT Southwestern University Hospitals Policy</w:t>
    </w:r>
    <w:r>
      <w:tab/>
    </w:r>
  </w:p>
  <w:p w:rsidR="00AE45A3" w:rsidRPr="00E42167" w:rsidRDefault="00AE45A3" w:rsidP="00E42167">
    <w:pPr>
      <w:pStyle w:val="Footer"/>
      <w:jc w:val="center"/>
    </w:pPr>
    <w:r>
      <w:rPr>
        <w:b/>
        <w:bCs/>
      </w:rPr>
      <w:t>PRINTED POLICIES MAY HAVE BEEN UPDATED – ALWAYS VIEW CURRENT VERSIONS ONLINE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5A3" w:rsidRDefault="00AE45A3" w:rsidP="00E42167">
    <w:pPr>
      <w:pStyle w:val="Footer"/>
      <w:tabs>
        <w:tab w:val="clear" w:pos="9360"/>
        <w:tab w:val="right" w:pos="9720"/>
      </w:tabs>
      <w:ind w:hanging="360"/>
    </w:pPr>
  </w:p>
  <w:p w:rsidR="00AE45A3" w:rsidRDefault="001335DB" w:rsidP="00E42167">
    <w:pPr>
      <w:pStyle w:val="Footer"/>
      <w:tabs>
        <w:tab w:val="clear" w:pos="9360"/>
        <w:tab w:val="right" w:pos="9720"/>
      </w:tabs>
      <w:ind w:hanging="360"/>
    </w:pPr>
    <w:fldSimple w:instr=" DOCVARIABLE &quot;document title&quot; \* MERGEFORMAT ">
      <w:r w:rsidR="0022367F">
        <w:t>{ Title }</w:t>
      </w:r>
    </w:fldSimple>
    <w:r w:rsidR="00AE45A3">
      <w:t xml:space="preserve"> Version: </w:t>
    </w:r>
    <w:fldSimple w:instr=" DOCVARIABLE &quot;version&quot; \* MERGEFORMAT ">
      <w:r w:rsidR="0022367F">
        <w:t>{ Version Number }</w:t>
      </w:r>
    </w:fldSimple>
    <w:r w:rsidR="00AE45A3">
      <w:t xml:space="preserve"> </w:t>
    </w:r>
  </w:p>
  <w:p w:rsidR="00AE45A3" w:rsidRDefault="00AE45A3" w:rsidP="00E42167">
    <w:pPr>
      <w:pStyle w:val="Footer"/>
      <w:tabs>
        <w:tab w:val="clear" w:pos="9360"/>
        <w:tab w:val="right" w:pos="9720"/>
      </w:tabs>
      <w:ind w:hanging="360"/>
    </w:pPr>
    <w:r>
      <w:t xml:space="preserve">Effective Date: </w:t>
    </w:r>
    <w:fldSimple w:instr=" DOCVARIABLE &quot;effective date&quot; \* MERGEFORMAT ">
      <w:r w:rsidR="0022367F">
        <w:t>{ Publication Date }</w:t>
      </w:r>
    </w:fldSimple>
    <w:r>
      <w:tab/>
    </w:r>
    <w:r>
      <w:tab/>
      <w:t xml:space="preserve">Page </w:t>
    </w:r>
    <w:r>
      <w:rPr>
        <w:b/>
      </w:rPr>
      <w:fldChar w:fldCharType="begin"/>
    </w:r>
    <w:r>
      <w:rPr>
        <w:b/>
      </w:rPr>
      <w:instrText xml:space="preserve"> PAGE  \* Arabic  \* MERGEFORMAT </w:instrText>
    </w:r>
    <w:r>
      <w:rPr>
        <w:b/>
      </w:rPr>
      <w:fldChar w:fldCharType="separate"/>
    </w:r>
    <w:r w:rsidR="0084543A">
      <w:rPr>
        <w:b/>
        <w:noProof/>
      </w:rPr>
      <w:t>1</w:t>
    </w:r>
    <w:r>
      <w:fldChar w:fldCharType="end"/>
    </w:r>
    <w:r>
      <w:t xml:space="preserve"> of </w:t>
    </w:r>
    <w:r>
      <w:rPr>
        <w:b/>
      </w:rPr>
      <w:fldChar w:fldCharType="begin"/>
    </w:r>
    <w:r>
      <w:rPr>
        <w:b/>
      </w:rPr>
      <w:instrText xml:space="preserve"> NUMPAGES  \* Arabic  \* MERGEFORMAT </w:instrText>
    </w:r>
    <w:r>
      <w:rPr>
        <w:b/>
      </w:rPr>
      <w:fldChar w:fldCharType="separate"/>
    </w:r>
    <w:r w:rsidR="0084543A">
      <w:rPr>
        <w:b/>
        <w:noProof/>
      </w:rPr>
      <w:t>10</w:t>
    </w:r>
    <w:r>
      <w:fldChar w:fldCharType="end"/>
    </w:r>
  </w:p>
  <w:p w:rsidR="00AE45A3" w:rsidRDefault="00AE45A3" w:rsidP="00E42167">
    <w:pPr>
      <w:pStyle w:val="Footer"/>
      <w:ind w:hanging="360"/>
    </w:pPr>
    <w:r>
      <w:t>©2017 UT Southwestern University Hospitals Policy</w:t>
    </w:r>
    <w:r>
      <w:tab/>
    </w:r>
  </w:p>
  <w:p w:rsidR="00AE45A3" w:rsidRPr="00E42167" w:rsidRDefault="00AE45A3" w:rsidP="00E42167">
    <w:pPr>
      <w:pStyle w:val="Footer"/>
      <w:jc w:val="center"/>
    </w:pPr>
    <w:r>
      <w:rPr>
        <w:b/>
        <w:bCs/>
      </w:rPr>
      <w:t>PRINTED POLICIES MAY HAVE BEEN UPDATED – ALWAYS VIEW CURRENT VERSIONS ONLINE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D01" w:rsidRDefault="00861D01" w:rsidP="00E9796C">
      <w:pPr>
        <w:spacing w:after="0" w:line="240" w:lineRule="auto"/>
      </w:pPr>
      <w:r>
        <w:separator/>
      </w:r>
    </w:p>
  </w:footnote>
  <w:footnote w:type="continuationSeparator" w:id="0">
    <w:p w:rsidR="00861D01" w:rsidRDefault="00861D01" w:rsidP="00E9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5A3" w:rsidRDefault="00AE45A3">
    <w:pPr>
      <w:pStyle w:val="Header"/>
    </w:pPr>
  </w:p>
  <w:tbl>
    <w:tblPr>
      <w:tblStyle w:val="TableGrid"/>
      <w:tblW w:w="10031" w:type="dxa"/>
      <w:tblInd w:w="-455" w:type="dxa"/>
      <w:tblCellMar>
        <w:left w:w="115" w:type="dxa"/>
        <w:right w:w="115" w:type="dxa"/>
      </w:tblCellMar>
      <w:tblLook w:val="04A0" w:firstRow="1" w:lastRow="0" w:firstColumn="1" w:lastColumn="0" w:noHBand="0" w:noVBand="1"/>
    </w:tblPr>
    <w:tblGrid>
      <w:gridCol w:w="3960"/>
      <w:gridCol w:w="6071"/>
    </w:tblGrid>
    <w:tr w:rsidR="00AE45A3" w:rsidTr="008D5143">
      <w:trPr>
        <w:trHeight w:val="1160"/>
      </w:trPr>
      <w:tc>
        <w:tcPr>
          <w:tcW w:w="3960" w:type="dxa"/>
          <w:tcMar>
            <w:left w:w="115" w:type="dxa"/>
            <w:right w:w="115" w:type="dxa"/>
          </w:tcMar>
          <w:vAlign w:val="bottom"/>
        </w:tcPr>
        <w:p w:rsidR="00AE45A3" w:rsidRDefault="00AE45A3" w:rsidP="00556B6B">
          <w:pPr>
            <w:pStyle w:val="Header"/>
          </w:pPr>
          <w:r>
            <w:rPr>
              <w:b/>
              <w:smallCaps/>
              <w:noProof/>
              <w:w w:val="120"/>
              <w:sz w:val="28"/>
              <w:szCs w:val="28"/>
            </w:rPr>
            <w:drawing>
              <wp:inline distT="0" distB="0" distL="0" distR="0" wp14:anchorId="47D81CAE" wp14:editId="48D11527">
                <wp:extent cx="2113021" cy="644452"/>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s_Clinic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3021" cy="644452"/>
                        </a:xfrm>
                        <a:prstGeom prst="rect">
                          <a:avLst/>
                        </a:prstGeom>
                      </pic:spPr>
                    </pic:pic>
                  </a:graphicData>
                </a:graphic>
              </wp:inline>
            </w:drawing>
          </w:r>
        </w:p>
      </w:tc>
      <w:tc>
        <w:tcPr>
          <w:tcW w:w="6071" w:type="dxa"/>
          <w:noWrap/>
          <w:tcMar>
            <w:left w:w="58" w:type="dxa"/>
            <w:right w:w="115" w:type="dxa"/>
          </w:tcMar>
          <w:tcFitText/>
          <w:vAlign w:val="bottom"/>
        </w:tcPr>
        <w:p w:rsidR="00AE45A3" w:rsidRPr="00971492" w:rsidRDefault="00AE45A3" w:rsidP="00556B6B">
          <w:pPr>
            <w:pStyle w:val="Header"/>
            <w:contextualSpacing/>
            <w:jc w:val="right"/>
            <w:rPr>
              <w:w w:val="80"/>
              <w:sz w:val="52"/>
              <w:szCs w:val="52"/>
            </w:rPr>
          </w:pPr>
          <w:r w:rsidRPr="00482A84">
            <w:rPr>
              <w:b/>
              <w:smallCaps/>
              <w:spacing w:val="17"/>
              <w:w w:val="51"/>
              <w:sz w:val="52"/>
              <w:szCs w:val="52"/>
            </w:rPr>
            <w:t> Lab Department Standard Operating Procedur</w:t>
          </w:r>
          <w:r w:rsidRPr="00482A84">
            <w:rPr>
              <w:b/>
              <w:smallCaps/>
              <w:spacing w:val="22"/>
              <w:w w:val="51"/>
              <w:sz w:val="52"/>
              <w:szCs w:val="52"/>
            </w:rPr>
            <w:t>e</w:t>
          </w:r>
        </w:p>
        <w:p w:rsidR="00AE45A3" w:rsidRDefault="00AE45A3" w:rsidP="00556B6B">
          <w:pPr>
            <w:pStyle w:val="Header"/>
            <w:contextualSpacing/>
            <w:jc w:val="right"/>
          </w:pPr>
        </w:p>
      </w:tc>
    </w:tr>
  </w:tbl>
  <w:p w:rsidR="00AE45A3" w:rsidRDefault="00AE45A3" w:rsidP="007F72F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031" w:type="dxa"/>
      <w:tblInd w:w="-455" w:type="dxa"/>
      <w:tblCellMar>
        <w:left w:w="115" w:type="dxa"/>
        <w:right w:w="115" w:type="dxa"/>
      </w:tblCellMar>
      <w:tblLook w:val="04A0" w:firstRow="1" w:lastRow="0" w:firstColumn="1" w:lastColumn="0" w:noHBand="0" w:noVBand="1"/>
    </w:tblPr>
    <w:tblGrid>
      <w:gridCol w:w="3960"/>
      <w:gridCol w:w="6071"/>
    </w:tblGrid>
    <w:tr w:rsidR="00AE45A3" w:rsidTr="00482A84">
      <w:trPr>
        <w:trHeight w:val="1160"/>
      </w:trPr>
      <w:tc>
        <w:tcPr>
          <w:tcW w:w="3960" w:type="dxa"/>
          <w:tcMar>
            <w:left w:w="115" w:type="dxa"/>
            <w:right w:w="115" w:type="dxa"/>
          </w:tcMar>
          <w:vAlign w:val="bottom"/>
        </w:tcPr>
        <w:p w:rsidR="00AE45A3" w:rsidRDefault="00AE45A3" w:rsidP="00C818B6">
          <w:pPr>
            <w:pStyle w:val="Header"/>
          </w:pPr>
          <w:r>
            <w:rPr>
              <w:b/>
              <w:smallCaps/>
              <w:noProof/>
              <w:w w:val="120"/>
              <w:sz w:val="28"/>
              <w:szCs w:val="28"/>
            </w:rPr>
            <w:drawing>
              <wp:inline distT="0" distB="0" distL="0" distR="0" wp14:anchorId="765D09CB" wp14:editId="6A4D95BF">
                <wp:extent cx="2113021" cy="644452"/>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s_Clinic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3021" cy="644452"/>
                        </a:xfrm>
                        <a:prstGeom prst="rect">
                          <a:avLst/>
                        </a:prstGeom>
                      </pic:spPr>
                    </pic:pic>
                  </a:graphicData>
                </a:graphic>
              </wp:inline>
            </w:drawing>
          </w:r>
        </w:p>
      </w:tc>
      <w:tc>
        <w:tcPr>
          <w:tcW w:w="6071" w:type="dxa"/>
          <w:noWrap/>
          <w:tcMar>
            <w:left w:w="58" w:type="dxa"/>
            <w:right w:w="115" w:type="dxa"/>
          </w:tcMar>
          <w:tcFitText/>
          <w:vAlign w:val="bottom"/>
        </w:tcPr>
        <w:p w:rsidR="00AE45A3" w:rsidRPr="00971492" w:rsidRDefault="00AE45A3" w:rsidP="008D5143">
          <w:pPr>
            <w:pStyle w:val="Header"/>
            <w:contextualSpacing/>
            <w:jc w:val="right"/>
            <w:rPr>
              <w:w w:val="80"/>
              <w:sz w:val="52"/>
              <w:szCs w:val="52"/>
            </w:rPr>
          </w:pPr>
          <w:r w:rsidRPr="00DB4655">
            <w:rPr>
              <w:b/>
              <w:smallCaps/>
              <w:w w:val="58"/>
              <w:sz w:val="52"/>
              <w:szCs w:val="52"/>
            </w:rPr>
            <w:t> Lab Department Standard Operating Procedur</w:t>
          </w:r>
          <w:r w:rsidRPr="00DB4655">
            <w:rPr>
              <w:b/>
              <w:smallCaps/>
              <w:spacing w:val="48"/>
              <w:w w:val="58"/>
              <w:sz w:val="52"/>
              <w:szCs w:val="52"/>
            </w:rPr>
            <w:t>e</w:t>
          </w:r>
        </w:p>
        <w:p w:rsidR="00AE45A3" w:rsidRDefault="00AE45A3" w:rsidP="008D5143">
          <w:pPr>
            <w:pStyle w:val="Header"/>
            <w:contextualSpacing/>
            <w:jc w:val="right"/>
          </w:pPr>
        </w:p>
      </w:tc>
    </w:tr>
  </w:tbl>
  <w:p w:rsidR="00AE45A3" w:rsidRDefault="00AE45A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8358B"/>
    <w:multiLevelType w:val="multilevel"/>
    <w:tmpl w:val="E5E2BD04"/>
    <w:lvl w:ilvl="0">
      <w:start w:val="1"/>
      <w:numFmt w:val="decimal"/>
      <w:lvlText w:val="%1)"/>
      <w:lvlJc w:val="left"/>
      <w:pPr>
        <w:ind w:left="360" w:hanging="360"/>
      </w:pPr>
      <w:rPr>
        <w:rFonts w:ascii="Bookman Old Style" w:hAnsi="Bookman Old Style" w:hint="default"/>
        <w:b w:val="0"/>
        <w:i w:val="0"/>
        <w:sz w:val="20"/>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B3676A"/>
    <w:multiLevelType w:val="hybridMultilevel"/>
    <w:tmpl w:val="3A6E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14C48"/>
    <w:multiLevelType w:val="hybridMultilevel"/>
    <w:tmpl w:val="D4321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D540E"/>
    <w:multiLevelType w:val="multilevel"/>
    <w:tmpl w:val="66380A48"/>
    <w:lvl w:ilvl="0">
      <w:start w:val="1"/>
      <w:numFmt w:val="decimal"/>
      <w:lvlText w:val="%1)"/>
      <w:lvlJc w:val="left"/>
      <w:pPr>
        <w:ind w:left="360" w:hanging="360"/>
      </w:pPr>
      <w:rPr>
        <w:rFonts w:ascii="Bookman Old Style" w:hAnsi="Bookman Old Style" w:hint="default"/>
        <w:b w:val="0"/>
        <w:i w:val="0"/>
        <w:sz w:val="20"/>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C3410BF"/>
    <w:multiLevelType w:val="hybridMultilevel"/>
    <w:tmpl w:val="9B18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E7B59"/>
    <w:multiLevelType w:val="hybridMultilevel"/>
    <w:tmpl w:val="C0621FF4"/>
    <w:lvl w:ilvl="0" w:tplc="41B63DF8">
      <w:start w:val="1"/>
      <w:numFmt w:val="bullet"/>
      <w:lvlText w:val=""/>
      <w:lvlJc w:val="left"/>
      <w:pPr>
        <w:ind w:left="720" w:hanging="360"/>
      </w:pPr>
      <w:rPr>
        <w:rFonts w:ascii="Symbol" w:hAnsi="Symbol" w:hint="default"/>
      </w:rPr>
    </w:lvl>
    <w:lvl w:ilvl="1" w:tplc="CCC0789A">
      <w:start w:val="1"/>
      <w:numFmt w:val="bullet"/>
      <w:lvlText w:val="o"/>
      <w:lvlJc w:val="left"/>
      <w:pPr>
        <w:ind w:left="1440" w:hanging="360"/>
      </w:pPr>
      <w:rPr>
        <w:rFonts w:ascii="Courier New" w:hAnsi="Courier New" w:hint="default"/>
      </w:rPr>
    </w:lvl>
    <w:lvl w:ilvl="2" w:tplc="125E139C">
      <w:start w:val="1"/>
      <w:numFmt w:val="bullet"/>
      <w:lvlText w:val=""/>
      <w:lvlJc w:val="left"/>
      <w:pPr>
        <w:ind w:left="2160" w:hanging="360"/>
      </w:pPr>
      <w:rPr>
        <w:rFonts w:ascii="Wingdings" w:hAnsi="Wingdings" w:hint="default"/>
      </w:rPr>
    </w:lvl>
    <w:lvl w:ilvl="3" w:tplc="A9FE16D8">
      <w:start w:val="1"/>
      <w:numFmt w:val="bullet"/>
      <w:lvlText w:val=""/>
      <w:lvlJc w:val="left"/>
      <w:pPr>
        <w:ind w:left="2880" w:hanging="360"/>
      </w:pPr>
      <w:rPr>
        <w:rFonts w:ascii="Symbol" w:hAnsi="Symbol" w:hint="default"/>
      </w:rPr>
    </w:lvl>
    <w:lvl w:ilvl="4" w:tplc="B412C4E6">
      <w:start w:val="1"/>
      <w:numFmt w:val="bullet"/>
      <w:lvlText w:val="o"/>
      <w:lvlJc w:val="left"/>
      <w:pPr>
        <w:ind w:left="3600" w:hanging="360"/>
      </w:pPr>
      <w:rPr>
        <w:rFonts w:ascii="Courier New" w:hAnsi="Courier New" w:hint="default"/>
      </w:rPr>
    </w:lvl>
    <w:lvl w:ilvl="5" w:tplc="2BA84B2E">
      <w:start w:val="1"/>
      <w:numFmt w:val="bullet"/>
      <w:lvlText w:val=""/>
      <w:lvlJc w:val="left"/>
      <w:pPr>
        <w:ind w:left="4320" w:hanging="360"/>
      </w:pPr>
      <w:rPr>
        <w:rFonts w:ascii="Wingdings" w:hAnsi="Wingdings" w:hint="default"/>
      </w:rPr>
    </w:lvl>
    <w:lvl w:ilvl="6" w:tplc="B72A6C1A">
      <w:start w:val="1"/>
      <w:numFmt w:val="bullet"/>
      <w:lvlText w:val=""/>
      <w:lvlJc w:val="left"/>
      <w:pPr>
        <w:ind w:left="5040" w:hanging="360"/>
      </w:pPr>
      <w:rPr>
        <w:rFonts w:ascii="Symbol" w:hAnsi="Symbol" w:hint="default"/>
      </w:rPr>
    </w:lvl>
    <w:lvl w:ilvl="7" w:tplc="95625814">
      <w:start w:val="1"/>
      <w:numFmt w:val="bullet"/>
      <w:lvlText w:val="o"/>
      <w:lvlJc w:val="left"/>
      <w:pPr>
        <w:ind w:left="5760" w:hanging="360"/>
      </w:pPr>
      <w:rPr>
        <w:rFonts w:ascii="Courier New" w:hAnsi="Courier New" w:hint="default"/>
      </w:rPr>
    </w:lvl>
    <w:lvl w:ilvl="8" w:tplc="72BE4600">
      <w:start w:val="1"/>
      <w:numFmt w:val="bullet"/>
      <w:lvlText w:val=""/>
      <w:lvlJc w:val="left"/>
      <w:pPr>
        <w:ind w:left="6480" w:hanging="360"/>
      </w:pPr>
      <w:rPr>
        <w:rFonts w:ascii="Wingdings" w:hAnsi="Wingdings" w:hint="default"/>
      </w:rPr>
    </w:lvl>
  </w:abstractNum>
  <w:abstractNum w:abstractNumId="6" w15:restartNumberingAfterBreak="0">
    <w:nsid w:val="6FFC7091"/>
    <w:multiLevelType w:val="multilevel"/>
    <w:tmpl w:val="871E0F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 all users both" w:val="{ Approvers &gt; All Users &gt; Name &amp; Title }"/>
    <w:docVar w:name="current major version changes" w:val="{ Version Change Summary }"/>
    <w:docVar w:name="date approved" w:val="{ Date Approved }"/>
    <w:docVar w:name="document status" w:val="{ Status }"/>
    <w:docVar w:name="document title" w:val="{ Title }"/>
    <w:docVar w:name="effective date" w:val="{ Publication Date }"/>
    <w:docVar w:name="last periodic review date" w:val="{ Last Periodic Review Date }"/>
    <w:docVar w:name="next periodic review date" w:val="{ Next Periodic Review Date }"/>
    <w:docVar w:name="version" w:val="{ Version Number }"/>
    <w:docVar w:name="wr all users both" w:val="{ Writers &gt; All Users &gt; Name &amp; Title }"/>
  </w:docVars>
  <w:rsids>
    <w:rsidRoot w:val="00311333"/>
    <w:rsid w:val="00003F23"/>
    <w:rsid w:val="00026BE2"/>
    <w:rsid w:val="00053D82"/>
    <w:rsid w:val="00060D5B"/>
    <w:rsid w:val="000714C9"/>
    <w:rsid w:val="000F3D5E"/>
    <w:rsid w:val="00122230"/>
    <w:rsid w:val="0013087C"/>
    <w:rsid w:val="001335DB"/>
    <w:rsid w:val="00144F08"/>
    <w:rsid w:val="00147EC5"/>
    <w:rsid w:val="00157029"/>
    <w:rsid w:val="00183443"/>
    <w:rsid w:val="001976BD"/>
    <w:rsid w:val="001C6993"/>
    <w:rsid w:val="001D3D79"/>
    <w:rsid w:val="001F20A7"/>
    <w:rsid w:val="0022247D"/>
    <w:rsid w:val="0022367F"/>
    <w:rsid w:val="002647BA"/>
    <w:rsid w:val="002928A7"/>
    <w:rsid w:val="002B6CAF"/>
    <w:rsid w:val="00311333"/>
    <w:rsid w:val="003163D9"/>
    <w:rsid w:val="003205E6"/>
    <w:rsid w:val="00332E82"/>
    <w:rsid w:val="00364D84"/>
    <w:rsid w:val="00371FC4"/>
    <w:rsid w:val="00390CE1"/>
    <w:rsid w:val="0039522C"/>
    <w:rsid w:val="003A229E"/>
    <w:rsid w:val="003B5335"/>
    <w:rsid w:val="003B7EAB"/>
    <w:rsid w:val="003C3012"/>
    <w:rsid w:val="003D0FC6"/>
    <w:rsid w:val="00406643"/>
    <w:rsid w:val="00422443"/>
    <w:rsid w:val="00431006"/>
    <w:rsid w:val="004431CB"/>
    <w:rsid w:val="00474A72"/>
    <w:rsid w:val="00482A84"/>
    <w:rsid w:val="004914A9"/>
    <w:rsid w:val="004E04B4"/>
    <w:rsid w:val="004F3B7F"/>
    <w:rsid w:val="004F4566"/>
    <w:rsid w:val="00505C09"/>
    <w:rsid w:val="005351D6"/>
    <w:rsid w:val="00547E1B"/>
    <w:rsid w:val="00556B6B"/>
    <w:rsid w:val="00562855"/>
    <w:rsid w:val="00592DCF"/>
    <w:rsid w:val="005A3C47"/>
    <w:rsid w:val="005B7343"/>
    <w:rsid w:val="005C4DD9"/>
    <w:rsid w:val="00602CCB"/>
    <w:rsid w:val="006245A6"/>
    <w:rsid w:val="006353DB"/>
    <w:rsid w:val="00635AC0"/>
    <w:rsid w:val="00656A5E"/>
    <w:rsid w:val="006A3812"/>
    <w:rsid w:val="006B4B72"/>
    <w:rsid w:val="006C5627"/>
    <w:rsid w:val="006D296E"/>
    <w:rsid w:val="006D6186"/>
    <w:rsid w:val="006D71AC"/>
    <w:rsid w:val="00721556"/>
    <w:rsid w:val="00746024"/>
    <w:rsid w:val="00756E4B"/>
    <w:rsid w:val="00774518"/>
    <w:rsid w:val="00794DA5"/>
    <w:rsid w:val="007E059D"/>
    <w:rsid w:val="007F0877"/>
    <w:rsid w:val="007F72FF"/>
    <w:rsid w:val="00805C09"/>
    <w:rsid w:val="00807EEE"/>
    <w:rsid w:val="00822922"/>
    <w:rsid w:val="00832707"/>
    <w:rsid w:val="0084543A"/>
    <w:rsid w:val="008475B9"/>
    <w:rsid w:val="00861D01"/>
    <w:rsid w:val="008C0632"/>
    <w:rsid w:val="008C3C39"/>
    <w:rsid w:val="008C58FB"/>
    <w:rsid w:val="008D5143"/>
    <w:rsid w:val="00900D4A"/>
    <w:rsid w:val="009018DE"/>
    <w:rsid w:val="00954B25"/>
    <w:rsid w:val="00962494"/>
    <w:rsid w:val="00970419"/>
    <w:rsid w:val="00971492"/>
    <w:rsid w:val="00983208"/>
    <w:rsid w:val="009952F0"/>
    <w:rsid w:val="009B22E7"/>
    <w:rsid w:val="009E3382"/>
    <w:rsid w:val="009F376F"/>
    <w:rsid w:val="009F76B7"/>
    <w:rsid w:val="00A13EFD"/>
    <w:rsid w:val="00A14531"/>
    <w:rsid w:val="00A84ED8"/>
    <w:rsid w:val="00A878AF"/>
    <w:rsid w:val="00A94B79"/>
    <w:rsid w:val="00A95E27"/>
    <w:rsid w:val="00AE45A3"/>
    <w:rsid w:val="00AF468D"/>
    <w:rsid w:val="00B01B32"/>
    <w:rsid w:val="00B22661"/>
    <w:rsid w:val="00B32D3B"/>
    <w:rsid w:val="00B41B94"/>
    <w:rsid w:val="00B541EE"/>
    <w:rsid w:val="00B756A3"/>
    <w:rsid w:val="00B94A7E"/>
    <w:rsid w:val="00BA3C7B"/>
    <w:rsid w:val="00C025A9"/>
    <w:rsid w:val="00C03B1B"/>
    <w:rsid w:val="00C46EBD"/>
    <w:rsid w:val="00C4774F"/>
    <w:rsid w:val="00C51C27"/>
    <w:rsid w:val="00C637A9"/>
    <w:rsid w:val="00C818B6"/>
    <w:rsid w:val="00CA7F1B"/>
    <w:rsid w:val="00CB45A9"/>
    <w:rsid w:val="00CE19C8"/>
    <w:rsid w:val="00D20023"/>
    <w:rsid w:val="00D27DF0"/>
    <w:rsid w:val="00D51477"/>
    <w:rsid w:val="00D9190E"/>
    <w:rsid w:val="00DB4655"/>
    <w:rsid w:val="00DC2958"/>
    <w:rsid w:val="00E10D72"/>
    <w:rsid w:val="00E14F4B"/>
    <w:rsid w:val="00E15251"/>
    <w:rsid w:val="00E40EEF"/>
    <w:rsid w:val="00E42167"/>
    <w:rsid w:val="00E4697F"/>
    <w:rsid w:val="00E701D6"/>
    <w:rsid w:val="00E92085"/>
    <w:rsid w:val="00E9796C"/>
    <w:rsid w:val="00EB542A"/>
    <w:rsid w:val="00ED2D78"/>
    <w:rsid w:val="00ED54DC"/>
    <w:rsid w:val="00EF647C"/>
    <w:rsid w:val="00F464FB"/>
    <w:rsid w:val="00F82945"/>
    <w:rsid w:val="00FA0AEF"/>
    <w:rsid w:val="00FA6375"/>
    <w:rsid w:val="00FE2F3A"/>
    <w:rsid w:val="00FE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E61E6"/>
  <w15:docId w15:val="{CD351357-BBA7-45EB-87A4-FAD40D65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9E"/>
    <w:rPr>
      <w:rFonts w:ascii="Tahoma" w:hAnsi="Tahoma" w:cs="Tahoma"/>
      <w:sz w:val="16"/>
      <w:szCs w:val="16"/>
    </w:rPr>
  </w:style>
  <w:style w:type="paragraph" w:styleId="Header">
    <w:name w:val="header"/>
    <w:basedOn w:val="Normal"/>
    <w:link w:val="HeaderChar"/>
    <w:uiPriority w:val="99"/>
    <w:unhideWhenUsed/>
    <w:rsid w:val="00E97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96C"/>
  </w:style>
  <w:style w:type="paragraph" w:styleId="Footer">
    <w:name w:val="footer"/>
    <w:basedOn w:val="Normal"/>
    <w:link w:val="FooterChar"/>
    <w:uiPriority w:val="99"/>
    <w:unhideWhenUsed/>
    <w:rsid w:val="00E97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96C"/>
  </w:style>
  <w:style w:type="table" w:styleId="TableGrid">
    <w:name w:val="Table Grid"/>
    <w:basedOn w:val="TableNormal"/>
    <w:uiPriority w:val="59"/>
    <w:rsid w:val="00C02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54DC"/>
    <w:rPr>
      <w:color w:val="0000FF" w:themeColor="hyperlink"/>
      <w:u w:val="single"/>
    </w:rPr>
  </w:style>
  <w:style w:type="table" w:customStyle="1" w:styleId="TableGrid1">
    <w:name w:val="Table Grid1"/>
    <w:basedOn w:val="TableNormal"/>
    <w:uiPriority w:val="59"/>
    <w:rsid w:val="00ED54DC"/>
    <w:pPr>
      <w:spacing w:after="0" w:line="240" w:lineRule="auto"/>
    </w:pPr>
    <w:rPr>
      <w:rFonts w:ascii="Calibri" w:eastAsia="Times New Roman" w:hAnsi="Calibri" w:cs="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643"/>
    <w:pPr>
      <w:spacing w:after="0" w:line="240" w:lineRule="auto"/>
      <w:ind w:left="720"/>
      <w:contextualSpacing/>
    </w:pPr>
    <w:rPr>
      <w:rFonts w:ascii="Bookman Old Style" w:eastAsiaTheme="minorEastAsia" w:hAnsi="Bookman Old Style"/>
      <w:sz w:val="20"/>
      <w:lang w:eastAsia="zh-TW"/>
    </w:rPr>
  </w:style>
  <w:style w:type="character" w:customStyle="1" w:styleId="InternetLink">
    <w:name w:val="Internet Link"/>
    <w:basedOn w:val="DefaultParagraphFont"/>
    <w:uiPriority w:val="99"/>
    <w:unhideWhenUsed/>
    <w:rsid w:val="008D5143"/>
    <w:rPr>
      <w:color w:val="0000FF" w:themeColor="hyperlink"/>
      <w:u w:val="single"/>
    </w:rPr>
  </w:style>
  <w:style w:type="table" w:styleId="GridTable1Light-Accent1">
    <w:name w:val="Grid Table 1 Light Accent 1"/>
    <w:basedOn w:val="TableNormal"/>
    <w:uiPriority w:val="46"/>
    <w:rsid w:val="00003F2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paragraph" w:styleId="NoSpacing">
    <w:name w:val="No Spacing"/>
    <w:uiPriority w:val="1"/>
    <w:qFormat/>
    <w:rsid w:val="006D296E"/>
    <w:pPr>
      <w:spacing w:after="0" w:line="240" w:lineRule="auto"/>
    </w:pPr>
  </w:style>
  <w:style w:type="paragraph" w:customStyle="1" w:styleId="p1">
    <w:name w:val="p1"/>
    <w:basedOn w:val="Normal"/>
    <w:rsid w:val="00E92085"/>
    <w:pPr>
      <w:shd w:val="clear" w:color="auto" w:fill="FFFFFF"/>
      <w:spacing w:after="0" w:line="240" w:lineRule="auto"/>
    </w:pPr>
    <w:rPr>
      <w:rFonts w:ascii="Monaco" w:eastAsia="Arial" w:hAnsi="Monaco" w:cs="Times New Roman"/>
      <w:color w:val="000000"/>
      <w:sz w:val="15"/>
      <w:szCs w:val="15"/>
    </w:rPr>
  </w:style>
  <w:style w:type="character" w:customStyle="1" w:styleId="s1">
    <w:name w:val="s1"/>
    <w:basedOn w:val="DefaultParagraphFont"/>
    <w:rsid w:val="00E92085"/>
  </w:style>
  <w:style w:type="character" w:customStyle="1" w:styleId="highwire-citation-author">
    <w:name w:val="highwire-citation-author"/>
    <w:basedOn w:val="DefaultParagraphFont"/>
    <w:rsid w:val="009E3382"/>
  </w:style>
  <w:style w:type="character" w:customStyle="1" w:styleId="nlm-given-names">
    <w:name w:val="nlm-given-names"/>
    <w:basedOn w:val="DefaultParagraphFont"/>
    <w:rsid w:val="009E3382"/>
  </w:style>
  <w:style w:type="character" w:customStyle="1" w:styleId="nlm-surname">
    <w:name w:val="nlm-surname"/>
    <w:basedOn w:val="DefaultParagraphFont"/>
    <w:rsid w:val="009E3382"/>
  </w:style>
  <w:style w:type="character" w:styleId="CommentReference">
    <w:name w:val="annotation reference"/>
    <w:basedOn w:val="DefaultParagraphFont"/>
    <w:uiPriority w:val="99"/>
    <w:semiHidden/>
    <w:unhideWhenUsed/>
    <w:rsid w:val="00332E82"/>
    <w:rPr>
      <w:sz w:val="16"/>
      <w:szCs w:val="16"/>
    </w:rPr>
  </w:style>
  <w:style w:type="paragraph" w:styleId="CommentText">
    <w:name w:val="annotation text"/>
    <w:basedOn w:val="Normal"/>
    <w:link w:val="CommentTextChar"/>
    <w:uiPriority w:val="99"/>
    <w:semiHidden/>
    <w:unhideWhenUsed/>
    <w:rsid w:val="00332E82"/>
    <w:pPr>
      <w:spacing w:line="240" w:lineRule="auto"/>
    </w:pPr>
    <w:rPr>
      <w:sz w:val="20"/>
      <w:szCs w:val="20"/>
    </w:rPr>
  </w:style>
  <w:style w:type="character" w:customStyle="1" w:styleId="CommentTextChar">
    <w:name w:val="Comment Text Char"/>
    <w:basedOn w:val="DefaultParagraphFont"/>
    <w:link w:val="CommentText"/>
    <w:uiPriority w:val="99"/>
    <w:semiHidden/>
    <w:rsid w:val="00332E82"/>
    <w:rPr>
      <w:sz w:val="20"/>
      <w:szCs w:val="20"/>
    </w:rPr>
  </w:style>
  <w:style w:type="paragraph" w:styleId="NormalWeb">
    <w:name w:val="Normal (Web)"/>
    <w:basedOn w:val="Normal"/>
    <w:uiPriority w:val="99"/>
    <w:semiHidden/>
    <w:unhideWhenUsed/>
    <w:rsid w:val="00547E1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018388">
      <w:bodyDiv w:val="1"/>
      <w:marLeft w:val="0"/>
      <w:marRight w:val="0"/>
      <w:marTop w:val="0"/>
      <w:marBottom w:val="0"/>
      <w:divBdr>
        <w:top w:val="none" w:sz="0" w:space="0" w:color="auto"/>
        <w:left w:val="none" w:sz="0" w:space="0" w:color="auto"/>
        <w:bottom w:val="none" w:sz="0" w:space="0" w:color="auto"/>
        <w:right w:val="none" w:sz="0" w:space="0" w:color="auto"/>
      </w:divBdr>
      <w:divsChild>
        <w:div w:id="1757285025">
          <w:marLeft w:val="0"/>
          <w:marRight w:val="0"/>
          <w:marTop w:val="0"/>
          <w:marBottom w:val="0"/>
          <w:divBdr>
            <w:top w:val="none" w:sz="0" w:space="0" w:color="auto"/>
            <w:left w:val="none" w:sz="0" w:space="0" w:color="auto"/>
            <w:bottom w:val="none" w:sz="0" w:space="0" w:color="auto"/>
            <w:right w:val="none" w:sz="0" w:space="0" w:color="auto"/>
          </w:divBdr>
        </w:div>
        <w:div w:id="1039668314">
          <w:marLeft w:val="0"/>
          <w:marRight w:val="0"/>
          <w:marTop w:val="0"/>
          <w:marBottom w:val="0"/>
          <w:divBdr>
            <w:top w:val="none" w:sz="0" w:space="0" w:color="auto"/>
            <w:left w:val="none" w:sz="0" w:space="0" w:color="auto"/>
            <w:bottom w:val="none" w:sz="0" w:space="0" w:color="auto"/>
            <w:right w:val="none" w:sz="0" w:space="0" w:color="auto"/>
          </w:divBdr>
        </w:div>
        <w:div w:id="1467160339">
          <w:marLeft w:val="0"/>
          <w:marRight w:val="0"/>
          <w:marTop w:val="0"/>
          <w:marBottom w:val="0"/>
          <w:divBdr>
            <w:top w:val="none" w:sz="0" w:space="0" w:color="auto"/>
            <w:left w:val="none" w:sz="0" w:space="0" w:color="auto"/>
            <w:bottom w:val="none" w:sz="0" w:space="0" w:color="auto"/>
            <w:right w:val="none" w:sz="0" w:space="0" w:color="auto"/>
          </w:divBdr>
        </w:div>
      </w:divsChild>
    </w:div>
    <w:div w:id="1112944724">
      <w:bodyDiv w:val="1"/>
      <w:marLeft w:val="0"/>
      <w:marRight w:val="0"/>
      <w:marTop w:val="0"/>
      <w:marBottom w:val="0"/>
      <w:divBdr>
        <w:top w:val="none" w:sz="0" w:space="0" w:color="auto"/>
        <w:left w:val="none" w:sz="0" w:space="0" w:color="auto"/>
        <w:bottom w:val="none" w:sz="0" w:space="0" w:color="auto"/>
        <w:right w:val="none" w:sz="0" w:space="0" w:color="auto"/>
      </w:divBdr>
    </w:div>
    <w:div w:id="19382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ncer.sanger.ac.uk/cosmic/download" TargetMode="External"/><Relationship Id="rId18" Type="http://schemas.openxmlformats.org/officeDocument/2006/relationships/hyperlink" Target="http://www.bioinformatics.babraham.ac.uk/projects/fastqc/" TargetMode="External"/><Relationship Id="rId26" Type="http://schemas.openxmlformats.org/officeDocument/2006/relationships/hyperlink" Target="https://github.com/Illumina/strelka" TargetMode="External"/><Relationship Id="rId39" Type="http://schemas.openxmlformats.org/officeDocument/2006/relationships/footer" Target="footer1.xml"/><Relationship Id="rId21" Type="http://schemas.openxmlformats.org/officeDocument/2006/relationships/hyperlink" Target="https://github.com/alexdobin/STAR" TargetMode="External"/><Relationship Id="rId34" Type="http://schemas.openxmlformats.org/officeDocument/2006/relationships/hyperlink" Target="http://bioconductor.org/packages/release/bioc/html/ballgown.html"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ithub.com/STAR-Fusion/STAR-Fusion" TargetMode="External"/><Relationship Id="rId29" Type="http://schemas.openxmlformats.org/officeDocument/2006/relationships/hyperlink" Target="http://bedtools.readthedocs.io/en/latest/"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h3/bwa/tree/master/bwakit" TargetMode="External"/><Relationship Id="rId24" Type="http://schemas.openxmlformats.org/officeDocument/2006/relationships/hyperlink" Target="http://lomereiter.github.io/sambamba/" TargetMode="External"/><Relationship Id="rId32" Type="http://schemas.openxmlformats.org/officeDocument/2006/relationships/hyperlink" Target="https://ccb.jhu.edu/software/stringtie/" TargetMode="External"/><Relationship Id="rId37" Type="http://schemas.openxmlformats.org/officeDocument/2006/relationships/hyperlink" Target="https://bioconductor.org/packages/release/bioc/html/edgeR.html" TargetMode="External"/><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git.biohpc.swmed.edu/brandi.cantarel/clinseq_workflows" TargetMode="External"/><Relationship Id="rId23" Type="http://schemas.openxmlformats.org/officeDocument/2006/relationships/hyperlink" Target="http://samtools.sourceforge.net/" TargetMode="External"/><Relationship Id="rId28" Type="http://schemas.openxmlformats.org/officeDocument/2006/relationships/hyperlink" Target="http://cancer.sanger.ac.uk/cosmic" TargetMode="External"/><Relationship Id="rId36" Type="http://schemas.openxmlformats.org/officeDocument/2006/relationships/hyperlink" Target="http://subread.sourceforge.net/" TargetMode="External"/><Relationship Id="rId10" Type="http://schemas.openxmlformats.org/officeDocument/2006/relationships/endnotes" Target="endnotes.xml"/><Relationship Id="rId19" Type="http://schemas.openxmlformats.org/officeDocument/2006/relationships/hyperlink" Target="http://www.bioinformatics.babraham.ac.uk/projects/trim_galore/" TargetMode="External"/><Relationship Id="rId31" Type="http://schemas.openxmlformats.org/officeDocument/2006/relationships/hyperlink" Target="http://snpeff.sourceforge.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ccb.jhu.edu/software/hisat2/index.shtml" TargetMode="External"/><Relationship Id="rId27" Type="http://schemas.openxmlformats.org/officeDocument/2006/relationships/hyperlink" Target="https://github.com/hall-lab/speedseq" TargetMode="External"/><Relationship Id="rId30" Type="http://schemas.openxmlformats.org/officeDocument/2006/relationships/hyperlink" Target="http://vcftools.sourceforge.net/index.html" TargetMode="External"/><Relationship Id="rId35" Type="http://schemas.openxmlformats.org/officeDocument/2006/relationships/hyperlink" Target="https://github.com/alyssafrazee/ballgown"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ncbi.nlm.nih.gov/projects/SNP/snp_summary.cgi?view+summary=view+summary&amp;build_id=150" TargetMode="External"/><Relationship Id="rId17" Type="http://schemas.openxmlformats.org/officeDocument/2006/relationships/hyperlink" Target="https://git.biohpc.swmed.edu/brandi.cantarel/clinseq_workflows" TargetMode="External"/><Relationship Id="rId25" Type="http://schemas.openxmlformats.org/officeDocument/2006/relationships/hyperlink" Target="https://broadinstitute.github.io/picard/" TargetMode="External"/><Relationship Id="rId33" Type="http://schemas.openxmlformats.org/officeDocument/2006/relationships/hyperlink" Target="http://biorxiv.org/content/biorxiv/early/2014/09/05/003665.full.pdf"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1C0100070F8A4183D7EC8354902263" ma:contentTypeVersion="0" ma:contentTypeDescription="Create a new document." ma:contentTypeScope="" ma:versionID="66d014e7da7e89a7d8824eacc0e60ca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4DC94-F161-41F6-B1ED-82C994337E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8F3842-7CF6-40D4-9C24-2DFFF5DA8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DAD3E9-BC3F-4891-9866-C5A6C0CD0482}">
  <ds:schemaRefs>
    <ds:schemaRef ds:uri="http://schemas.microsoft.com/sharepoint/v3/contenttype/forms"/>
  </ds:schemaRefs>
</ds:datastoreItem>
</file>

<file path=customXml/itemProps4.xml><?xml version="1.0" encoding="utf-8"?>
<ds:datastoreItem xmlns:ds="http://schemas.openxmlformats.org/officeDocument/2006/customXml" ds:itemID="{87BF28AC-8FDA-4CF0-BB8C-9BEF3F9C0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4508</TotalTime>
  <Pages>10</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Amie Swindle</dc:creator>
  <cp:lastModifiedBy>ecvilla22@gmail.com</cp:lastModifiedBy>
  <cp:revision>22</cp:revision>
  <cp:lastPrinted>2019-07-02T19:44:00Z</cp:lastPrinted>
  <dcterms:created xsi:type="dcterms:W3CDTF">2018-01-12T20:05:00Z</dcterms:created>
  <dcterms:modified xsi:type="dcterms:W3CDTF">2019-07-03T17:58:00Z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0x010100DA1C0100070F8A4183D7EC8354902263</vt:lpwstr>
  </property>
</Properties>
</file>