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709" w:rsidRPr="006A2EFE" w:rsidRDefault="00680709" w:rsidP="0087128E">
      <w:pPr>
        <w:rPr>
          <w:rFonts w:ascii="Times New Roman" w:hAnsi="Times New Roman" w:cs="Times New Roman"/>
        </w:rPr>
      </w:pPr>
      <w:r w:rsidRPr="006A2EFE">
        <w:rPr>
          <w:rFonts w:ascii="Times New Roman" w:hAnsi="Times New Roman" w:cs="Times New Roman"/>
        </w:rPr>
        <w:t xml:space="preserve">Tumor Only Variant Detection Workflow </w:t>
      </w:r>
    </w:p>
    <w:p w:rsidR="00680709" w:rsidRPr="006A2EFE" w:rsidRDefault="00680709" w:rsidP="0087128E">
      <w:pPr>
        <w:rPr>
          <w:rFonts w:ascii="Times New Roman" w:hAnsi="Times New Roman" w:cs="Times New Roman"/>
        </w:rPr>
      </w:pPr>
      <w:r w:rsidRPr="006A2EFE">
        <w:rPr>
          <w:rFonts w:ascii="Times New Roman" w:hAnsi="Times New Roman" w:cs="Times New Roman"/>
        </w:rPr>
        <w:t xml:space="preserve">Genomics and Molecular Pathology Lab </w:t>
      </w:r>
    </w:p>
    <w:p w:rsidR="0087128E" w:rsidRPr="006A2EFE" w:rsidRDefault="0087128E" w:rsidP="0087128E">
      <w:pPr>
        <w:rPr>
          <w:rFonts w:ascii="Times New Roman" w:hAnsi="Times New Roman" w:cs="Times New Roman"/>
        </w:rPr>
      </w:pPr>
      <w:r w:rsidRPr="006A2EFE">
        <w:rPr>
          <w:rFonts w:ascii="Times New Roman" w:hAnsi="Times New Roman" w:cs="Times New Roman"/>
        </w:rPr>
        <w:t>UT Southwestern Medical Center</w:t>
      </w:r>
    </w:p>
    <w:p w:rsidR="0087128E" w:rsidRPr="006A2EFE" w:rsidRDefault="0087128E" w:rsidP="0087128E">
      <w:pPr>
        <w:rPr>
          <w:rFonts w:ascii="Times New Roman" w:hAnsi="Times New Roman" w:cs="Times New Roman"/>
        </w:rPr>
      </w:pPr>
    </w:p>
    <w:p w:rsidR="00743352" w:rsidRPr="006A2EFE" w:rsidRDefault="00743352" w:rsidP="00743352">
      <w:pPr>
        <w:rPr>
          <w:rFonts w:ascii="Times New Roman" w:hAnsi="Times New Roman" w:cs="Times New Roman"/>
        </w:rPr>
      </w:pPr>
      <w:r w:rsidRPr="006A2EFE">
        <w:rPr>
          <w:rFonts w:ascii="Times New Roman" w:hAnsi="Times New Roman" w:cs="Times New Roman"/>
        </w:rPr>
        <w:t>Author: Brandi Cantarel</w:t>
      </w:r>
    </w:p>
    <w:p w:rsidR="00743352" w:rsidRPr="006A2EFE" w:rsidRDefault="00743352" w:rsidP="00743352">
      <w:pPr>
        <w:rPr>
          <w:rFonts w:ascii="Times New Roman" w:hAnsi="Times New Roman" w:cs="Times New Roman"/>
        </w:rPr>
      </w:pPr>
      <w:r w:rsidRPr="006A2EFE">
        <w:rPr>
          <w:rFonts w:ascii="Times New Roman" w:hAnsi="Times New Roman" w:cs="Times New Roman"/>
        </w:rPr>
        <w:t>Version: 1.0</w:t>
      </w:r>
    </w:p>
    <w:p w:rsidR="00743352" w:rsidRPr="006A2EFE" w:rsidRDefault="00743352" w:rsidP="00743352">
      <w:pPr>
        <w:rPr>
          <w:rFonts w:ascii="Times New Roman" w:hAnsi="Times New Roman" w:cs="Times New Roman"/>
        </w:rPr>
      </w:pPr>
      <w:r w:rsidRPr="006A2EFE">
        <w:rPr>
          <w:rFonts w:ascii="Times New Roman" w:hAnsi="Times New Roman" w:cs="Times New Roman"/>
        </w:rPr>
        <w:t>Effective Date: 06/08/2017</w:t>
      </w:r>
    </w:p>
    <w:p w:rsidR="0087128E" w:rsidRPr="006A2EFE" w:rsidRDefault="0087128E" w:rsidP="0087128E">
      <w:pPr>
        <w:rPr>
          <w:rFonts w:ascii="Times New Roman" w:hAnsi="Times New Roman" w:cs="Times New Roman"/>
        </w:rPr>
      </w:pPr>
    </w:p>
    <w:p w:rsidR="0087128E" w:rsidRPr="006A2EFE" w:rsidRDefault="00553254" w:rsidP="0087128E">
      <w:pPr>
        <w:rPr>
          <w:rFonts w:ascii="Times New Roman" w:hAnsi="Times New Roman" w:cs="Times New Roman"/>
        </w:rPr>
      </w:pPr>
      <w:r w:rsidRPr="006A2EFE">
        <w:rPr>
          <w:rFonts w:ascii="Times New Roman" w:hAnsi="Times New Roman" w:cs="Times New Roman"/>
        </w:rPr>
        <w:t>1</w:t>
      </w:r>
      <w:r w:rsidR="0087128E" w:rsidRPr="006A2EFE">
        <w:rPr>
          <w:rFonts w:ascii="Times New Roman" w:hAnsi="Times New Roman" w:cs="Times New Roman"/>
        </w:rPr>
        <w:t>. Introduction</w:t>
      </w:r>
    </w:p>
    <w:p w:rsidR="0087128E" w:rsidRPr="006A2EFE" w:rsidRDefault="00FD7E9D" w:rsidP="0087128E">
      <w:pPr>
        <w:rPr>
          <w:rFonts w:ascii="Times New Roman" w:hAnsi="Times New Roman" w:cs="Times New Roman"/>
        </w:rPr>
      </w:pPr>
      <w:r w:rsidRPr="006A2EFE">
        <w:rPr>
          <w:rFonts w:ascii="Times New Roman" w:hAnsi="Times New Roman" w:cs="Times New Roman"/>
        </w:rPr>
        <w:t xml:space="preserve">This SOP describes the </w:t>
      </w:r>
      <w:r w:rsidR="00680709" w:rsidRPr="006A2EFE">
        <w:rPr>
          <w:rFonts w:ascii="Times New Roman" w:hAnsi="Times New Roman" w:cs="Times New Roman"/>
        </w:rPr>
        <w:t>Tumor Only Variant Detection</w:t>
      </w:r>
      <w:r w:rsidRPr="006A2EFE">
        <w:rPr>
          <w:rFonts w:ascii="Times New Roman" w:hAnsi="Times New Roman" w:cs="Times New Roman"/>
        </w:rPr>
        <w:t xml:space="preserve"> Workflow used for NGS analysis in the UTSW Genomics and Molecular Pathology Lab (GMPL)</w:t>
      </w:r>
      <w:r w:rsidR="0087128E" w:rsidRPr="006A2EFE">
        <w:rPr>
          <w:rFonts w:ascii="Times New Roman" w:hAnsi="Times New Roman" w:cs="Times New Roman"/>
        </w:rPr>
        <w:t>. This pipeline identifies single nucleotide variants (SNV), insertion and deletion (</w:t>
      </w:r>
      <w:proofErr w:type="spellStart"/>
      <w:r w:rsidR="0087128E" w:rsidRPr="006A2EFE">
        <w:rPr>
          <w:rFonts w:ascii="Times New Roman" w:hAnsi="Times New Roman" w:cs="Times New Roman"/>
        </w:rPr>
        <w:t>Indel</w:t>
      </w:r>
      <w:proofErr w:type="spellEnd"/>
      <w:r w:rsidR="0087128E" w:rsidRPr="006A2EFE">
        <w:rPr>
          <w:rFonts w:ascii="Times New Roman" w:hAnsi="Times New Roman" w:cs="Times New Roman"/>
        </w:rPr>
        <w:t>) variants in genome/exome/target panel sequencing data.</w:t>
      </w:r>
    </w:p>
    <w:p w:rsidR="0087128E" w:rsidRPr="006A2EFE" w:rsidRDefault="0087128E" w:rsidP="0087128E">
      <w:pPr>
        <w:rPr>
          <w:rFonts w:ascii="Times New Roman" w:hAnsi="Times New Roman" w:cs="Times New Roman"/>
        </w:rPr>
      </w:pPr>
    </w:p>
    <w:p w:rsidR="0087128E" w:rsidRPr="006A2EFE" w:rsidRDefault="00553254" w:rsidP="0087128E">
      <w:pPr>
        <w:rPr>
          <w:rFonts w:ascii="Times New Roman" w:hAnsi="Times New Roman" w:cs="Times New Roman"/>
        </w:rPr>
      </w:pPr>
      <w:r w:rsidRPr="006A2EFE">
        <w:rPr>
          <w:rFonts w:ascii="Times New Roman" w:hAnsi="Times New Roman" w:cs="Times New Roman"/>
        </w:rPr>
        <w:t>2</w:t>
      </w:r>
      <w:r w:rsidR="0087128E" w:rsidRPr="006A2EFE">
        <w:rPr>
          <w:rFonts w:ascii="Times New Roman" w:hAnsi="Times New Roman" w:cs="Times New Roman"/>
        </w:rPr>
        <w:t>. Requirements</w:t>
      </w:r>
    </w:p>
    <w:p w:rsidR="0087128E" w:rsidRPr="006A2EFE" w:rsidRDefault="00553254" w:rsidP="0087128E">
      <w:pPr>
        <w:rPr>
          <w:rFonts w:ascii="Times New Roman" w:hAnsi="Times New Roman" w:cs="Times New Roman"/>
        </w:rPr>
      </w:pPr>
      <w:r w:rsidRPr="006A2EFE">
        <w:rPr>
          <w:rFonts w:ascii="Times New Roman" w:hAnsi="Times New Roman" w:cs="Times New Roman"/>
        </w:rPr>
        <w:t>2</w:t>
      </w:r>
      <w:r w:rsidR="0087128E" w:rsidRPr="006A2EFE">
        <w:rPr>
          <w:rFonts w:ascii="Times New Roman" w:hAnsi="Times New Roman" w:cs="Times New Roman"/>
        </w:rPr>
        <w:t>.1. Data requirements</w:t>
      </w:r>
    </w:p>
    <w:p w:rsidR="0087128E" w:rsidRPr="006A2EFE" w:rsidRDefault="0087128E" w:rsidP="0087128E">
      <w:pPr>
        <w:rPr>
          <w:rFonts w:ascii="Times New Roman" w:hAnsi="Times New Roman" w:cs="Times New Roman"/>
        </w:rPr>
      </w:pPr>
      <w:r w:rsidRPr="006A2EFE">
        <w:rPr>
          <w:rFonts w:ascii="Times New Roman" w:hAnsi="Times New Roman" w:cs="Times New Roman"/>
        </w:rPr>
        <w:t xml:space="preserve">The pipeline requires as input </w:t>
      </w:r>
      <w:r w:rsidR="006C2733" w:rsidRPr="006A2EFE">
        <w:rPr>
          <w:rFonts w:ascii="Times New Roman" w:hAnsi="Times New Roman" w:cs="Times New Roman"/>
        </w:rPr>
        <w:t>BAM (alignment)</w:t>
      </w:r>
      <w:r w:rsidRPr="006A2EFE">
        <w:rPr>
          <w:rFonts w:ascii="Times New Roman" w:hAnsi="Times New Roman" w:cs="Times New Roman"/>
        </w:rPr>
        <w:t xml:space="preserve"> files generated by </w:t>
      </w:r>
      <w:r w:rsidR="009757B6" w:rsidRPr="006A2EFE">
        <w:rPr>
          <w:rFonts w:ascii="Times New Roman" w:hAnsi="Times New Roman" w:cs="Times New Roman"/>
        </w:rPr>
        <w:t>the alignment workflow</w:t>
      </w:r>
      <w:r w:rsidRPr="006A2EFE">
        <w:rPr>
          <w:rFonts w:ascii="Times New Roman" w:hAnsi="Times New Roman" w:cs="Times New Roman"/>
        </w:rPr>
        <w:t>.  The pipeline also require</w:t>
      </w:r>
      <w:r w:rsidR="009757B6" w:rsidRPr="006A2EFE">
        <w:rPr>
          <w:rFonts w:ascii="Times New Roman" w:hAnsi="Times New Roman" w:cs="Times New Roman"/>
        </w:rPr>
        <w:t>s the following reference data:</w:t>
      </w:r>
      <w:r w:rsidRPr="006A2EFE">
        <w:rPr>
          <w:rFonts w:ascii="Times New Roman" w:hAnsi="Times New Roman" w:cs="Times New Roman"/>
        </w:rPr>
        <w:t xml:space="preserve"> (1) the </w:t>
      </w:r>
      <w:proofErr w:type="spellStart"/>
      <w:r w:rsidRPr="006A2EFE">
        <w:rPr>
          <w:rFonts w:ascii="Times New Roman" w:hAnsi="Times New Roman" w:cs="Times New Roman"/>
        </w:rPr>
        <w:t>fasta</w:t>
      </w:r>
      <w:proofErr w:type="spellEnd"/>
      <w:r w:rsidRPr="006A2EFE">
        <w:rPr>
          <w:rFonts w:ascii="Times New Roman" w:hAnsi="Times New Roman" w:cs="Times New Roman"/>
        </w:rPr>
        <w:t xml:space="preserve"> sequence of a reference genome, currently Human GRCh38; (2) A set of reference single nucleotide polymorphisms (SNPs) from the NCBI SNP database and (3) A set of ref</w:t>
      </w:r>
      <w:r w:rsidR="000B0317" w:rsidRPr="006A2EFE">
        <w:rPr>
          <w:rFonts w:ascii="Times New Roman" w:hAnsi="Times New Roman" w:cs="Times New Roman"/>
        </w:rPr>
        <w:t xml:space="preserve">erence </w:t>
      </w:r>
      <w:proofErr w:type="spellStart"/>
      <w:r w:rsidR="000B0317" w:rsidRPr="006A2EFE">
        <w:rPr>
          <w:rFonts w:ascii="Times New Roman" w:hAnsi="Times New Roman" w:cs="Times New Roman"/>
        </w:rPr>
        <w:t>i</w:t>
      </w:r>
      <w:r w:rsidRPr="006A2EFE">
        <w:rPr>
          <w:rFonts w:ascii="Times New Roman" w:hAnsi="Times New Roman" w:cs="Times New Roman"/>
        </w:rPr>
        <w:t>ndels</w:t>
      </w:r>
      <w:proofErr w:type="spellEnd"/>
      <w:r w:rsidRPr="006A2EFE">
        <w:rPr>
          <w:rFonts w:ascii="Times New Roman" w:hAnsi="Times New Roman" w:cs="Times New Roman"/>
        </w:rPr>
        <w:t xml:space="preserve"> from the 1000 genomes project.</w:t>
      </w:r>
    </w:p>
    <w:p w:rsidR="0087128E" w:rsidRPr="006A2EFE" w:rsidRDefault="0087128E" w:rsidP="0087128E">
      <w:pPr>
        <w:rPr>
          <w:rFonts w:ascii="Times New Roman" w:hAnsi="Times New Roman" w:cs="Times New Roman"/>
        </w:rPr>
      </w:pPr>
    </w:p>
    <w:p w:rsidR="0087128E" w:rsidRPr="006A2EFE" w:rsidRDefault="00553254" w:rsidP="0087128E">
      <w:pPr>
        <w:rPr>
          <w:rFonts w:ascii="Times New Roman" w:hAnsi="Times New Roman" w:cs="Times New Roman"/>
        </w:rPr>
      </w:pPr>
      <w:r w:rsidRPr="006A2EFE">
        <w:rPr>
          <w:rFonts w:ascii="Times New Roman" w:hAnsi="Times New Roman" w:cs="Times New Roman"/>
        </w:rPr>
        <w:t>3</w:t>
      </w:r>
      <w:r w:rsidR="0087128E" w:rsidRPr="006A2EFE">
        <w:rPr>
          <w:rFonts w:ascii="Times New Roman" w:hAnsi="Times New Roman" w:cs="Times New Roman"/>
        </w:rPr>
        <w:t>. Procedures</w:t>
      </w:r>
    </w:p>
    <w:p w:rsidR="0087128E" w:rsidRPr="006A2EFE" w:rsidRDefault="00FD7E9D" w:rsidP="0087128E">
      <w:pPr>
        <w:rPr>
          <w:rFonts w:ascii="Times New Roman" w:hAnsi="Times New Roman" w:cs="Times New Roman"/>
        </w:rPr>
      </w:pPr>
      <w:r w:rsidRPr="006A2EFE">
        <w:rPr>
          <w:rFonts w:ascii="Times New Roman" w:hAnsi="Times New Roman" w:cs="Times New Roman"/>
        </w:rPr>
        <w:drawing>
          <wp:inline distT="0" distB="0" distL="0" distR="0" wp14:anchorId="5A13E360" wp14:editId="6C9B7F47">
            <wp:extent cx="4931946" cy="31593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867" cy="318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8E" w:rsidRPr="006A2EFE" w:rsidRDefault="0087128E" w:rsidP="0087128E">
      <w:pPr>
        <w:rPr>
          <w:rFonts w:ascii="Times New Roman" w:hAnsi="Times New Roman" w:cs="Times New Roman"/>
        </w:rPr>
      </w:pPr>
      <w:r w:rsidRPr="006A2EFE">
        <w:rPr>
          <w:rFonts w:ascii="Times New Roman" w:hAnsi="Times New Roman" w:cs="Times New Roman"/>
        </w:rPr>
        <w:t>Figure 1: Procedure Overview</w:t>
      </w:r>
    </w:p>
    <w:p w:rsidR="0087128E" w:rsidRPr="006A2EFE" w:rsidRDefault="0087128E" w:rsidP="0087128E">
      <w:pPr>
        <w:rPr>
          <w:rFonts w:ascii="Times New Roman" w:hAnsi="Times New Roman" w:cs="Times New Roman"/>
        </w:rPr>
      </w:pPr>
    </w:p>
    <w:p w:rsidR="00EE2232" w:rsidRPr="006A2EFE" w:rsidRDefault="00553254" w:rsidP="00EE2232">
      <w:pPr>
        <w:rPr>
          <w:rFonts w:ascii="Times New Roman" w:hAnsi="Times New Roman" w:cs="Times New Roman"/>
        </w:rPr>
      </w:pPr>
      <w:r w:rsidRPr="006A2EFE">
        <w:rPr>
          <w:rFonts w:ascii="Times New Roman" w:hAnsi="Times New Roman" w:cs="Times New Roman"/>
        </w:rPr>
        <w:t>3</w:t>
      </w:r>
      <w:r w:rsidR="00EE2232" w:rsidRPr="006A2EFE">
        <w:rPr>
          <w:rFonts w:ascii="Times New Roman" w:hAnsi="Times New Roman" w:cs="Times New Roman"/>
        </w:rPr>
        <w:t>.</w:t>
      </w:r>
      <w:r w:rsidR="002B376D" w:rsidRPr="006A2EFE">
        <w:rPr>
          <w:rFonts w:ascii="Times New Roman" w:hAnsi="Times New Roman" w:cs="Times New Roman"/>
        </w:rPr>
        <w:t>1</w:t>
      </w:r>
      <w:r w:rsidR="00EE2232" w:rsidRPr="006A2EFE">
        <w:rPr>
          <w:rFonts w:ascii="Times New Roman" w:hAnsi="Times New Roman" w:cs="Times New Roman"/>
        </w:rPr>
        <w:t>. Calling St</w:t>
      </w:r>
      <w:r w:rsidR="009757B6" w:rsidRPr="006A2EFE">
        <w:rPr>
          <w:rFonts w:ascii="Times New Roman" w:hAnsi="Times New Roman" w:cs="Times New Roman"/>
        </w:rPr>
        <w:t>ructural Variants</w:t>
      </w:r>
    </w:p>
    <w:p w:rsidR="00EE2232" w:rsidRPr="006A2EFE" w:rsidRDefault="00EE2232" w:rsidP="00EE2232">
      <w:pPr>
        <w:rPr>
          <w:rFonts w:ascii="Times New Roman" w:hAnsi="Times New Roman" w:cs="Times New Roman"/>
        </w:rPr>
      </w:pPr>
      <w:r w:rsidRPr="006A2EFE">
        <w:rPr>
          <w:rFonts w:ascii="Times New Roman" w:hAnsi="Times New Roman" w:cs="Times New Roman"/>
        </w:rPr>
        <w:t>Identify structural variants.</w:t>
      </w:r>
    </w:p>
    <w:p w:rsidR="00EE2232" w:rsidRPr="00E63585" w:rsidRDefault="00EE2232" w:rsidP="00EE223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055"/>
      </w:tblGrid>
      <w:tr w:rsidR="00EE2232" w:rsidRPr="00E63585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Pr="005C4BEB" w:rsidRDefault="00EE2232" w:rsidP="00A66FE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C4BEB">
              <w:rPr>
                <w:rFonts w:ascii="Times New Roman" w:hAnsi="Times New Roman" w:cs="Times New Roman"/>
              </w:rPr>
              <w:t>executable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Pr="005C4BEB" w:rsidRDefault="00E63585" w:rsidP="00A66FE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C4BEB">
              <w:rPr>
                <w:rFonts w:ascii="Times New Roman" w:hAnsi="Times New Roman" w:cs="Times New Roman"/>
              </w:rPr>
              <w:t>samtools</w:t>
            </w:r>
            <w:proofErr w:type="spellEnd"/>
            <w:r w:rsidRPr="005C4BEB">
              <w:rPr>
                <w:rFonts w:ascii="Times New Roman" w:hAnsi="Times New Roman" w:cs="Times New Roman"/>
              </w:rPr>
              <w:t xml:space="preserve">/intel/1.3 </w:t>
            </w:r>
            <w:proofErr w:type="spellStart"/>
            <w:r w:rsidRPr="005C4BEB">
              <w:rPr>
                <w:rFonts w:ascii="Times New Roman" w:hAnsi="Times New Roman" w:cs="Times New Roman"/>
              </w:rPr>
              <w:t>bedtools</w:t>
            </w:r>
            <w:proofErr w:type="spellEnd"/>
            <w:r w:rsidRPr="005C4BEB">
              <w:rPr>
                <w:rFonts w:ascii="Times New Roman" w:hAnsi="Times New Roman" w:cs="Times New Roman"/>
              </w:rPr>
              <w:t xml:space="preserve">/2.25.0 </w:t>
            </w:r>
            <w:proofErr w:type="spellStart"/>
            <w:r w:rsidRPr="005C4BEB">
              <w:rPr>
                <w:rFonts w:ascii="Times New Roman" w:hAnsi="Times New Roman" w:cs="Times New Roman"/>
              </w:rPr>
              <w:t>bcftools</w:t>
            </w:r>
            <w:proofErr w:type="spellEnd"/>
            <w:r w:rsidRPr="005C4BEB">
              <w:rPr>
                <w:rFonts w:ascii="Times New Roman" w:hAnsi="Times New Roman" w:cs="Times New Roman"/>
              </w:rPr>
              <w:t xml:space="preserve">/intel/1.3 </w:t>
            </w:r>
            <w:proofErr w:type="spellStart"/>
            <w:r w:rsidRPr="005C4BEB">
              <w:rPr>
                <w:rFonts w:ascii="Times New Roman" w:hAnsi="Times New Roman" w:cs="Times New Roman"/>
              </w:rPr>
              <w:t>snpeff</w:t>
            </w:r>
            <w:proofErr w:type="spellEnd"/>
            <w:r w:rsidRPr="005C4BEB">
              <w:rPr>
                <w:rFonts w:ascii="Times New Roman" w:hAnsi="Times New Roman" w:cs="Times New Roman"/>
              </w:rPr>
              <w:t xml:space="preserve">/4.2 </w:t>
            </w:r>
            <w:proofErr w:type="spellStart"/>
            <w:r w:rsidRPr="005C4BEB">
              <w:rPr>
                <w:rFonts w:ascii="Times New Roman" w:hAnsi="Times New Roman" w:cs="Times New Roman"/>
              </w:rPr>
              <w:t>speedseq</w:t>
            </w:r>
            <w:proofErr w:type="spellEnd"/>
            <w:r w:rsidRPr="005C4BEB">
              <w:rPr>
                <w:rFonts w:ascii="Times New Roman" w:hAnsi="Times New Roman" w:cs="Times New Roman"/>
              </w:rPr>
              <w:t xml:space="preserve">/20160506 </w:t>
            </w:r>
            <w:proofErr w:type="spellStart"/>
            <w:r w:rsidRPr="005C4BEB">
              <w:rPr>
                <w:rFonts w:ascii="Times New Roman" w:hAnsi="Times New Roman" w:cs="Times New Roman"/>
              </w:rPr>
              <w:t>vcftools</w:t>
            </w:r>
            <w:proofErr w:type="spellEnd"/>
            <w:r w:rsidRPr="005C4BEB">
              <w:rPr>
                <w:rFonts w:ascii="Times New Roman" w:hAnsi="Times New Roman" w:cs="Times New Roman"/>
              </w:rPr>
              <w:t xml:space="preserve">/0.1.14 </w:t>
            </w:r>
            <w:r w:rsidRPr="005C4BEB">
              <w:rPr>
                <w:rFonts w:ascii="Times New Roman" w:eastAsia="Consolas" w:hAnsi="Times New Roman" w:cs="Times New Roman"/>
                <w:color w:val="333333"/>
              </w:rPr>
              <w:t>vcf2bed.sv.pl</w:t>
            </w:r>
          </w:p>
        </w:tc>
      </w:tr>
      <w:tr w:rsidR="00EE2232" w:rsidRPr="00E63585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Pr="005C4BEB" w:rsidRDefault="00EE2232" w:rsidP="00A66FE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C4BEB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Pr="005C4BEB" w:rsidRDefault="00EE2232" w:rsidP="00553254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C4BEB">
              <w:rPr>
                <w:rFonts w:ascii="Times New Roman" w:hAnsi="Times New Roman" w:cs="Times New Roman"/>
              </w:rPr>
              <w:t xml:space="preserve">reference genome </w:t>
            </w:r>
            <w:proofErr w:type="spellStart"/>
            <w:r w:rsidRPr="005C4BEB">
              <w:rPr>
                <w:rFonts w:ascii="Times New Roman" w:hAnsi="Times New Roman" w:cs="Times New Roman"/>
              </w:rPr>
              <w:t>fasta</w:t>
            </w:r>
            <w:proofErr w:type="spellEnd"/>
            <w:r w:rsidRPr="005C4BEB">
              <w:rPr>
                <w:rFonts w:ascii="Times New Roman" w:hAnsi="Times New Roman" w:cs="Times New Roman"/>
              </w:rPr>
              <w:t xml:space="preserve">, </w:t>
            </w:r>
            <w:r w:rsidR="00E63585" w:rsidRPr="005C4BEB">
              <w:rPr>
                <w:rFonts w:ascii="Times New Roman" w:hAnsi="Times New Roman" w:cs="Times New Roman"/>
              </w:rPr>
              <w:t>sorted-</w:t>
            </w:r>
            <w:proofErr w:type="spellStart"/>
            <w:r w:rsidR="00E63585" w:rsidRPr="005C4BEB">
              <w:rPr>
                <w:rFonts w:ascii="Times New Roman" w:hAnsi="Times New Roman" w:cs="Times New Roman"/>
              </w:rPr>
              <w:t>deduplicated</w:t>
            </w:r>
            <w:proofErr w:type="spellEnd"/>
            <w:r w:rsidR="00E63585" w:rsidRPr="005C4BEB">
              <w:rPr>
                <w:rFonts w:ascii="Times New Roman" w:hAnsi="Times New Roman" w:cs="Times New Roman"/>
              </w:rPr>
              <w:t xml:space="preserve"> bam, bed files with the gene and exon locations on the reference genome</w:t>
            </w:r>
          </w:p>
        </w:tc>
      </w:tr>
      <w:tr w:rsidR="00EE2232" w:rsidRPr="00E63585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Pr="005C4BEB" w:rsidRDefault="00EE2232" w:rsidP="00A66FE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C4BEB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Pr="005C4BEB" w:rsidRDefault="00EE2232" w:rsidP="00A66FE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C4BEB">
              <w:rPr>
                <w:rFonts w:ascii="Times New Roman" w:hAnsi="Times New Roman" w:cs="Times New Roman"/>
              </w:rPr>
              <w:t xml:space="preserve">structural variant </w:t>
            </w:r>
            <w:proofErr w:type="spellStart"/>
            <w:r w:rsidRPr="005C4BEB">
              <w:rPr>
                <w:rFonts w:ascii="Times New Roman" w:hAnsi="Times New Roman" w:cs="Times New Roman"/>
              </w:rPr>
              <w:t>vcf</w:t>
            </w:r>
            <w:proofErr w:type="spellEnd"/>
            <w:r w:rsidR="00E63585" w:rsidRPr="005C4BEB">
              <w:rPr>
                <w:rFonts w:ascii="Times New Roman" w:hAnsi="Times New Roman" w:cs="Times New Roman"/>
              </w:rPr>
              <w:t xml:space="preserve"> files and table of gene annotated structural variants</w:t>
            </w:r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Pr="005C4BEB" w:rsidRDefault="00EE2232" w:rsidP="00A66FE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C4BEB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&gt;/project/BICF/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BICF_Core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/shared/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seqprg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src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call -t TRA -o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delly_translocations.bcf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-q 30 -g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reffa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ssbam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</w:t>
            </w:r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&gt;/project/BICF/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BICF_Core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/shared/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seqprg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src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call -t DUP -o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delly_duplications.bcf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-q 30 -g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reffa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ssbam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</w:t>
            </w:r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&gt;/project/BICF/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BICF_Core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/shared/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seqprg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src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call -t INV -o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delly_inversions.bcf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-q 30 -g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reffa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ssbam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</w:t>
            </w:r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&gt;/project/BICF/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BICF_Core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/shared/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seqprg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src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call -t DEL -o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delly_deletion.bcf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-q 30 -g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reffa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ssbam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</w:t>
            </w:r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&gt;/project/BICF/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BICF_Core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/shared/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seqprg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src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call -t INS -o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delly_insertion.bcf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-q 30 -g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reffa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ssbam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</w:t>
            </w:r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&gt;/project/BICF/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BICF_Core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/shared/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seqprg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</w:t>
            </w:r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elly</w:t>
            </w:r>
            <w:proofErr w:type="spellEnd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src</w:t>
            </w:r>
            <w:proofErr w:type="spellEnd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</w:t>
            </w:r>
            <w:proofErr w:type="spellEnd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filter -t TRA -o</w:t>
            </w: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delly_tra.bcf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-f germline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delly_translocations.bcf</w:t>
            </w:r>
            <w:proofErr w:type="spellEnd"/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&gt;/project/BICF/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BICF_Core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/shared/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seqprg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</w:t>
            </w:r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lly</w:t>
            </w:r>
            <w:proofErr w:type="spellEnd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src</w:t>
            </w:r>
            <w:proofErr w:type="spellEnd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</w:t>
            </w:r>
            <w:proofErr w:type="spellEnd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filter -t DUP -o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delly_dup.bcf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-f germline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delly_translocations.bcf</w:t>
            </w:r>
            <w:proofErr w:type="spellEnd"/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&gt;/project/BICF/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BICF_Core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/shared/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seqprg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</w:t>
            </w:r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elly</w:t>
            </w:r>
            <w:proofErr w:type="spellEnd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src</w:t>
            </w:r>
            <w:proofErr w:type="spellEnd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</w:t>
            </w:r>
            <w:proofErr w:type="spellEnd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filter -t INV -o</w:t>
            </w: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delly_inv.bcf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-f germline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delly_translocations.bcf</w:t>
            </w:r>
            <w:proofErr w:type="spellEnd"/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&gt;/project/BICF/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BICF_Core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/shared/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seqprg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</w:t>
            </w:r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elly</w:t>
            </w:r>
            <w:proofErr w:type="spellEnd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src</w:t>
            </w:r>
            <w:proofErr w:type="spellEnd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</w:t>
            </w:r>
            <w:proofErr w:type="spellEnd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filter -t DEL -o</w:t>
            </w: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delly_del.bcf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-f germline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delly_translocations.bcf</w:t>
            </w:r>
            <w:proofErr w:type="spellEnd"/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&gt;/project/BICF/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BICF_Core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/shared/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seqprg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</w:t>
            </w:r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elly</w:t>
            </w:r>
            <w:proofErr w:type="spellEnd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src</w:t>
            </w:r>
            <w:proofErr w:type="spellEnd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</w:t>
            </w:r>
            <w:proofErr w:type="spellStart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</w:t>
            </w:r>
            <w:proofErr w:type="spellEnd"/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filter -t INS -o</w:t>
            </w: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delly_ins.bcf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-f germline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delly_translocations.bcf</w:t>
            </w:r>
            <w:proofErr w:type="spellEnd"/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bcftools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concat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-a -O v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delly_dup.bcf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delly_inv.bcf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delly_tra.bcf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delly_del.bcf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delly_ins.bcf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|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vcf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-sort &gt;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}.delly.vcf</w:t>
            </w:r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perl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$baseDir/scripts/vcf2bed.sv.pl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}.delly.vcf &gt;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delly.bed</w:t>
            </w:r>
            <w:proofErr w:type="spellEnd"/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bgzip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}.delly.vcf</w:t>
            </w:r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tabix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}.delly.vcf.gz</w:t>
            </w:r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sambamba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sort -t \$SLURM_CPUS_ON_NODE -n -o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namesort.bam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ssbam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</w:t>
            </w:r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sambamba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view -h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namesort.bam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|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samblaster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-M -a --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excludeDups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--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addMateTags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--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maxSplitCount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2 --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minNonOverlap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20 -d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discordants.sam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-s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splitters.sam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&gt;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temp.sam</w:t>
            </w:r>
            <w:proofErr w:type="spellEnd"/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&gt;gawk '{ if (\$0~"^@") { print; next } else { \$10="*"; \$11="*"; print } }' OFS="\\t"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splitters.sam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|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samtools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 view -S -b - |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samtools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sort -o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splitters.bam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</w:t>
            </w:r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&gt;gawk '{ if (\$0~"^@") { print; next } else { \$10="*"; \$11="*"; print } }' OFS="\\t"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discordants.sam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|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samtools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 view -S  -b - |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samtools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sort -o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discordants.bam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</w:t>
            </w:r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speedseq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sv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-t \$SLURM_CPUS_ON_NODE -o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sssv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-R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reffa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-B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ssbam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} -D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discordants.bam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-S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splitters.bam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-x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index_path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exclude_alt.bed</w:t>
            </w:r>
            <w:proofErr w:type="spellEnd"/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&gt;java -jar \$SNPEFF_HOME/SnpSift.jar filter "GEN[0].SU &gt; 2"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}.sssv.sv.vcf.gz &gt; lumpy.vcf</w:t>
            </w:r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perl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$baseDir/scripts/vcf2bed.sv.pl lumpy.vcf &gt;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lumpy.bed</w:t>
            </w:r>
            <w:proofErr w:type="spellEnd"/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bedtools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intersect -v -a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lumpy.bed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-b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delly.bed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&gt;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lumpy_only.bed</w:t>
            </w:r>
            <w:proofErr w:type="spellEnd"/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bedtools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intersect -header -b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lumpy_only.bed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-a lumpy.vcf |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bgzip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&gt; lumpy_only.vcf.gz</w:t>
            </w:r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vcf-concat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}.delly.vcf.gz lumpy_only.vcf.gz |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vcf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-sort -t temp &gt;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}.sv.vcf</w:t>
            </w:r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perl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$baseDir/scripts/vcf2bed.sv.pl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}.sv.vcf |sort -V -k 1,1 -k 2,2n | grep -v 'alt' |grep -v 'random' |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uniq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&gt;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svs.bed</w:t>
            </w:r>
            <w:proofErr w:type="spellEnd"/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bedtools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intersect -header -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wb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-a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svs.bed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-b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index_path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gencode.exons.bed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&gt; exonoverlap_sv.txt</w:t>
            </w:r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bedtools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intersect -v -header -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wb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-a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svs.bed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-b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index_path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gencode.exons.bed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| </w:t>
            </w:r>
            <w:r w:rsidR="002B376D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bedtools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intersect -header -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wb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-a 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stdin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-b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index_path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}/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gencode.genes.chr.bed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&gt; geneoverlap_sv.txt</w:t>
            </w:r>
          </w:p>
          <w:p w:rsidR="00E63585" w:rsidRPr="00DB3631" w:rsidRDefault="00E63585" w:rsidP="00E6358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perl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$baseDir/scripts/annot_sv.pl -r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index_path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-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}.sv.vcf</w:t>
            </w:r>
          </w:p>
          <w:p w:rsidR="00EE2232" w:rsidRPr="002B376D" w:rsidRDefault="00E63585" w:rsidP="00A66FEF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bgzip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DB3631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}.sv.vcf</w:t>
            </w:r>
          </w:p>
        </w:tc>
      </w:tr>
    </w:tbl>
    <w:p w:rsidR="00EE2232" w:rsidRDefault="00EE2232" w:rsidP="00EE2232"/>
    <w:p w:rsidR="00EE2232" w:rsidRDefault="00EE2232" w:rsidP="00EE2232"/>
    <w:p w:rsidR="00EE2232" w:rsidRPr="006A2EFE" w:rsidRDefault="00553254" w:rsidP="00EE2232">
      <w:pPr>
        <w:rPr>
          <w:rFonts w:ascii="Times New Roman" w:hAnsi="Times New Roman" w:cs="Times New Roman"/>
        </w:rPr>
      </w:pPr>
      <w:r w:rsidRPr="006A2EFE">
        <w:rPr>
          <w:rFonts w:ascii="Times New Roman" w:hAnsi="Times New Roman" w:cs="Times New Roman"/>
        </w:rPr>
        <w:t>3</w:t>
      </w:r>
      <w:r w:rsidR="00EE2232" w:rsidRPr="006A2EFE">
        <w:rPr>
          <w:rFonts w:ascii="Times New Roman" w:hAnsi="Times New Roman" w:cs="Times New Roman"/>
        </w:rPr>
        <w:t>.</w:t>
      </w:r>
      <w:r w:rsidR="00A62403" w:rsidRPr="006A2EFE">
        <w:rPr>
          <w:rFonts w:ascii="Times New Roman" w:hAnsi="Times New Roman" w:cs="Times New Roman"/>
        </w:rPr>
        <w:t>2</w:t>
      </w:r>
      <w:r w:rsidR="00EE2232" w:rsidRPr="006A2EFE">
        <w:rPr>
          <w:rFonts w:ascii="Times New Roman" w:hAnsi="Times New Roman" w:cs="Times New Roman"/>
        </w:rPr>
        <w:t>. Variant Calling and Filtering using GATK</w:t>
      </w:r>
    </w:p>
    <w:p w:rsidR="00EE2232" w:rsidRPr="006A2EFE" w:rsidRDefault="00553254" w:rsidP="00EE2232">
      <w:pPr>
        <w:rPr>
          <w:rFonts w:ascii="Times New Roman" w:hAnsi="Times New Roman" w:cs="Times New Roman"/>
        </w:rPr>
      </w:pPr>
      <w:r w:rsidRPr="006A2EFE">
        <w:rPr>
          <w:rFonts w:ascii="Times New Roman" w:hAnsi="Times New Roman" w:cs="Times New Roman"/>
        </w:rPr>
        <w:t>Identify variants using GATK</w:t>
      </w:r>
    </w:p>
    <w:p w:rsidR="00EE2232" w:rsidRDefault="00EE2232" w:rsidP="00EE223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055"/>
      </w:tblGrid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Pr="005C4BEB" w:rsidRDefault="00EE2232" w:rsidP="00A66FE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C4BEB">
              <w:rPr>
                <w:rFonts w:ascii="Times New Roman" w:hAnsi="Times New Roman" w:cs="Times New Roman"/>
              </w:rPr>
              <w:t>executable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Pr="005C4BEB" w:rsidRDefault="00553254" w:rsidP="00A66FE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C4BEB">
              <w:rPr>
                <w:rFonts w:ascii="Times New Roman" w:hAnsi="Times New Roman" w:cs="Times New Roman"/>
              </w:rPr>
              <w:t>gatk</w:t>
            </w:r>
            <w:proofErr w:type="spellEnd"/>
            <w:r w:rsidRPr="005C4BEB">
              <w:rPr>
                <w:rFonts w:ascii="Times New Roman" w:hAnsi="Times New Roman" w:cs="Times New Roman"/>
              </w:rPr>
              <w:t xml:space="preserve">/3.5 python/2.7.x-anaconda </w:t>
            </w:r>
            <w:proofErr w:type="spellStart"/>
            <w:r w:rsidRPr="005C4BEB">
              <w:rPr>
                <w:rFonts w:ascii="Times New Roman" w:hAnsi="Times New Roman" w:cs="Times New Roman"/>
              </w:rPr>
              <w:t>bedtools</w:t>
            </w:r>
            <w:proofErr w:type="spellEnd"/>
            <w:r w:rsidRPr="005C4BEB">
              <w:rPr>
                <w:rFonts w:ascii="Times New Roman" w:hAnsi="Times New Roman" w:cs="Times New Roman"/>
              </w:rPr>
              <w:t xml:space="preserve">/2.25.0 </w:t>
            </w:r>
            <w:proofErr w:type="spellStart"/>
            <w:r w:rsidRPr="005C4BEB">
              <w:rPr>
                <w:rFonts w:ascii="Times New Roman" w:hAnsi="Times New Roman" w:cs="Times New Roman"/>
              </w:rPr>
              <w:t>snpeff</w:t>
            </w:r>
            <w:proofErr w:type="spellEnd"/>
            <w:r w:rsidRPr="005C4BEB">
              <w:rPr>
                <w:rFonts w:ascii="Times New Roman" w:hAnsi="Times New Roman" w:cs="Times New Roman"/>
              </w:rPr>
              <w:t xml:space="preserve">/4.2 </w:t>
            </w:r>
            <w:proofErr w:type="spellStart"/>
            <w:r w:rsidRPr="005C4BEB">
              <w:rPr>
                <w:rFonts w:ascii="Times New Roman" w:hAnsi="Times New Roman" w:cs="Times New Roman"/>
              </w:rPr>
              <w:t>vcftools</w:t>
            </w:r>
            <w:proofErr w:type="spellEnd"/>
            <w:r w:rsidRPr="005C4BEB">
              <w:rPr>
                <w:rFonts w:ascii="Times New Roman" w:hAnsi="Times New Roman" w:cs="Times New Roman"/>
              </w:rPr>
              <w:t>/0.1.14</w:t>
            </w:r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Pr="005C4BEB" w:rsidRDefault="00EE2232" w:rsidP="00A66FE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C4BEB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Pr="005C4BEB" w:rsidRDefault="00EE2232" w:rsidP="00A66FE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C4BEB">
              <w:rPr>
                <w:rFonts w:ascii="Times New Roman" w:hAnsi="Times New Roman" w:cs="Times New Roman"/>
              </w:rPr>
              <w:t xml:space="preserve">reference genome </w:t>
            </w:r>
            <w:proofErr w:type="spellStart"/>
            <w:r w:rsidRPr="005C4BEB">
              <w:rPr>
                <w:rFonts w:ascii="Times New Roman" w:hAnsi="Times New Roman" w:cs="Times New Roman"/>
              </w:rPr>
              <w:t>fasta</w:t>
            </w:r>
            <w:proofErr w:type="spellEnd"/>
            <w:r w:rsidRPr="005C4BEB">
              <w:rPr>
                <w:rFonts w:ascii="Times New Roman" w:hAnsi="Times New Roman" w:cs="Times New Roman"/>
              </w:rPr>
              <w:t xml:space="preserve">, </w:t>
            </w:r>
            <w:r w:rsidR="00553254" w:rsidRPr="005C4BEB">
              <w:rPr>
                <w:rFonts w:ascii="Times New Roman" w:hAnsi="Times New Roman" w:cs="Times New Roman"/>
              </w:rPr>
              <w:t>realigned/recalibrated bam</w:t>
            </w:r>
            <w:r w:rsidRPr="005C4BE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4BEB">
              <w:rPr>
                <w:rFonts w:ascii="Times New Roman" w:hAnsi="Times New Roman" w:cs="Times New Roman"/>
              </w:rPr>
              <w:t>dbsnp</w:t>
            </w:r>
            <w:proofErr w:type="spellEnd"/>
            <w:r w:rsidRPr="005C4B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4BEB">
              <w:rPr>
                <w:rFonts w:ascii="Times New Roman" w:hAnsi="Times New Roman" w:cs="Times New Roman"/>
              </w:rPr>
              <w:t>vcf</w:t>
            </w:r>
            <w:proofErr w:type="spellEnd"/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Pr="005C4BEB" w:rsidRDefault="00EE2232" w:rsidP="00A66FE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C4BEB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Pr="005C4BEB" w:rsidRDefault="00EE2232" w:rsidP="00A66FE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5C4BEB">
              <w:rPr>
                <w:rFonts w:ascii="Times New Roman" w:hAnsi="Times New Roman" w:cs="Times New Roman"/>
              </w:rPr>
              <w:t>gvcf</w:t>
            </w:r>
            <w:proofErr w:type="spellEnd"/>
            <w:r w:rsidR="002819E0" w:rsidRPr="005C4BEB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2819E0" w:rsidRPr="005C4BEB">
              <w:rPr>
                <w:rFonts w:ascii="Times New Roman" w:hAnsi="Times New Roman" w:cs="Times New Roman"/>
              </w:rPr>
              <w:t>vcf</w:t>
            </w:r>
            <w:proofErr w:type="spellEnd"/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Pr="005C4BEB" w:rsidRDefault="00EE2232" w:rsidP="00A66FE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C4BEB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3254" w:rsidRPr="00553254" w:rsidRDefault="00553254" w:rsidP="00553254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&gt;java -Xmx32g -jar \$GATK_JAR -R ${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reffa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-D ${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dbsnp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} -T 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HaplotypeCaller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stand_call_conf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30 -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stand_emit_conf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10.0 -A 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FisherStrand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-A 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QualByDepth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-A 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VariantType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-A 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DepthPerAlleleBySample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-A 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HaplotypeScore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-A 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AlleleBalance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variant_index_type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LINEAR -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variant_index_parameter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128000 --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emitRefConfidence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GVCF -I ${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gbam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-o ${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}.gatk.g.vcf -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nct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2</w:t>
            </w:r>
          </w:p>
          <w:p w:rsidR="00553254" w:rsidRPr="00553254" w:rsidRDefault="00553254" w:rsidP="00553254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&gt;java -Xmx32g -jar \$GATK_JAR -R ${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reffa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-D ${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dbsnp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} -T 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GenotypeGVCFs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-o gatk.vcf -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nt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4 --variant ${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}.gatk.g.vcf</w:t>
            </w:r>
          </w:p>
          <w:p w:rsidR="00553254" w:rsidRPr="00553254" w:rsidRDefault="00553254" w:rsidP="00553254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 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vcf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-annotate -n --fill-type gatk.vcf | 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bcftools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norm -c s -f ${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reffa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-w 10 -O z -o ${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}.gatk.vcf.gz -</w:t>
            </w:r>
          </w:p>
          <w:p w:rsidR="00EE2232" w:rsidRPr="00553254" w:rsidRDefault="00553254" w:rsidP="0055325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tabix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553254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}.gatk.vcf.gz</w:t>
            </w:r>
          </w:p>
        </w:tc>
      </w:tr>
    </w:tbl>
    <w:p w:rsidR="00EE2232" w:rsidRDefault="00EE2232" w:rsidP="00EE2232"/>
    <w:p w:rsidR="00EE2232" w:rsidRPr="00004B92" w:rsidRDefault="00270C82" w:rsidP="00EE2232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>3.3</w:t>
      </w:r>
      <w:r w:rsidR="00EE2232" w:rsidRPr="00004B92">
        <w:rPr>
          <w:rFonts w:ascii="Times New Roman" w:hAnsi="Times New Roman" w:cs="Times New Roman"/>
        </w:rPr>
        <w:t xml:space="preserve">. Variant Calling and Filtering using </w:t>
      </w:r>
      <w:proofErr w:type="spellStart"/>
      <w:r w:rsidR="00EE2232" w:rsidRPr="00004B92">
        <w:rPr>
          <w:rFonts w:ascii="Times New Roman" w:hAnsi="Times New Roman" w:cs="Times New Roman"/>
        </w:rPr>
        <w:t>SAMtools</w:t>
      </w:r>
      <w:proofErr w:type="spellEnd"/>
    </w:p>
    <w:p w:rsidR="00EE2232" w:rsidRPr="00004B92" w:rsidRDefault="00EE2232" w:rsidP="00EE2232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>Call variants with mapping quality &gt;= 50 and base calling quality &gt;= 20, and filter them based on the following cutoffs: QUAL &gt;= 10 &amp; MQ &gt;= 20 &amp; DP &gt;= 10. Only capturing panel variants will be remained.</w:t>
      </w:r>
    </w:p>
    <w:p w:rsidR="00EE2232" w:rsidRDefault="00EE2232" w:rsidP="00EE223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055"/>
      </w:tblGrid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executable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2819E0" w:rsidP="00A66FEF">
            <w:pPr>
              <w:widowControl w:val="0"/>
              <w:spacing w:line="240" w:lineRule="auto"/>
            </w:pPr>
            <w:r w:rsidRPr="002819E0">
              <w:t xml:space="preserve">python/2.7.x-anaconda </w:t>
            </w:r>
            <w:proofErr w:type="spellStart"/>
            <w:r w:rsidRPr="002819E0">
              <w:t>samtools</w:t>
            </w:r>
            <w:proofErr w:type="spellEnd"/>
            <w:r w:rsidRPr="002819E0">
              <w:t xml:space="preserve">/intel/1.3 </w:t>
            </w:r>
            <w:proofErr w:type="spellStart"/>
            <w:r w:rsidRPr="002819E0">
              <w:t>bedtools</w:t>
            </w:r>
            <w:proofErr w:type="spellEnd"/>
            <w:r w:rsidRPr="002819E0">
              <w:t xml:space="preserve">/2.25.0 </w:t>
            </w:r>
            <w:proofErr w:type="spellStart"/>
            <w:r w:rsidRPr="002819E0">
              <w:t>bcftools</w:t>
            </w:r>
            <w:proofErr w:type="spellEnd"/>
            <w:r w:rsidRPr="002819E0">
              <w:t xml:space="preserve">/intel/1.3 </w:t>
            </w:r>
            <w:proofErr w:type="spellStart"/>
            <w:r w:rsidRPr="002819E0">
              <w:t>snpeff</w:t>
            </w:r>
            <w:proofErr w:type="spellEnd"/>
            <w:r w:rsidRPr="002819E0">
              <w:t xml:space="preserve">/4.2 </w:t>
            </w:r>
            <w:proofErr w:type="spellStart"/>
            <w:r w:rsidRPr="002819E0">
              <w:t>vcftools</w:t>
            </w:r>
            <w:proofErr w:type="spellEnd"/>
            <w:r w:rsidRPr="002819E0">
              <w:t>/0.1.14</w:t>
            </w:r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2819E0" w:rsidP="00A66FEF">
            <w:pPr>
              <w:widowControl w:val="0"/>
              <w:spacing w:line="240" w:lineRule="auto"/>
            </w:pPr>
            <w:r>
              <w:t xml:space="preserve">reference genome </w:t>
            </w:r>
            <w:proofErr w:type="spellStart"/>
            <w:r>
              <w:t>fasta</w:t>
            </w:r>
            <w:proofErr w:type="spellEnd"/>
            <w:r>
              <w:t xml:space="preserve">, </w:t>
            </w:r>
            <w:r w:rsidRPr="00E63585">
              <w:rPr>
                <w:rFonts w:ascii="Times New Roman" w:hAnsi="Times New Roman" w:cs="Times New Roman"/>
                <w:sz w:val="24"/>
                <w:szCs w:val="24"/>
              </w:rPr>
              <w:t>realigned/recalibrated bam</w:t>
            </w:r>
            <w:r>
              <w:t xml:space="preserve">, </w:t>
            </w:r>
            <w:proofErr w:type="spellStart"/>
            <w:r>
              <w:t>dbsnp</w:t>
            </w:r>
            <w:proofErr w:type="spellEnd"/>
            <w:r>
              <w:t xml:space="preserve"> </w:t>
            </w:r>
            <w:proofErr w:type="spellStart"/>
            <w:r>
              <w:t>vcf</w:t>
            </w:r>
            <w:proofErr w:type="spellEnd"/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output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2819E0" w:rsidP="002819E0">
            <w:pPr>
              <w:widowControl w:val="0"/>
              <w:spacing w:line="240" w:lineRule="auto"/>
            </w:pPr>
            <w:proofErr w:type="spellStart"/>
            <w:r>
              <w:t>vcf</w:t>
            </w:r>
            <w:proofErr w:type="spellEnd"/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command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0C82" w:rsidRPr="00270C82" w:rsidRDefault="00270C82" w:rsidP="00270C82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samtools</w:t>
            </w:r>
            <w:proofErr w:type="spellEnd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mpileup</w:t>
            </w:r>
            <w:proofErr w:type="spellEnd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-t 'AD,DP,INFO/AD' -</w:t>
            </w:r>
            <w:proofErr w:type="spellStart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ug</w:t>
            </w:r>
            <w:proofErr w:type="spellEnd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-Q20 -C50 -f ${</w:t>
            </w:r>
            <w:proofErr w:type="spellStart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reffa</w:t>
            </w:r>
            <w:proofErr w:type="spellEnd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${</w:t>
            </w:r>
            <w:proofErr w:type="spellStart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gbam</w:t>
            </w:r>
            <w:proofErr w:type="spellEnd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} | </w:t>
            </w:r>
            <w:proofErr w:type="spellStart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bcftools</w:t>
            </w:r>
            <w:proofErr w:type="spellEnd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call -</w:t>
            </w:r>
            <w:proofErr w:type="spellStart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vmO</w:t>
            </w:r>
            <w:proofErr w:type="spellEnd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z -o ${</w:t>
            </w:r>
            <w:proofErr w:type="spellStart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}.sam.ori.vcf.gz</w:t>
            </w:r>
          </w:p>
          <w:p w:rsidR="00EE2232" w:rsidRPr="00270C82" w:rsidRDefault="00270C82" w:rsidP="00A66FEF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vcf</w:t>
            </w:r>
            <w:proofErr w:type="spellEnd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-sort ${</w:t>
            </w:r>
            <w:proofErr w:type="spellStart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}.sam.ori.vcf.gz | </w:t>
            </w:r>
            <w:proofErr w:type="spellStart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vcf</w:t>
            </w:r>
            <w:proofErr w:type="spellEnd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-annotate -n --fill-type | </w:t>
            </w:r>
            <w:proofErr w:type="spellStart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bcftools</w:t>
            </w:r>
            <w:proofErr w:type="spellEnd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norm -c s -f ${</w:t>
            </w:r>
            <w:proofErr w:type="spellStart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reffa</w:t>
            </w:r>
            <w:proofErr w:type="spellEnd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-w 10 -O z -o ${</w:t>
            </w:r>
            <w:proofErr w:type="spellStart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270C82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}.sam.vcf.gz -</w:t>
            </w:r>
          </w:p>
        </w:tc>
      </w:tr>
    </w:tbl>
    <w:p w:rsidR="00EE2232" w:rsidRDefault="00EE2232" w:rsidP="00EE2232"/>
    <w:p w:rsidR="00EE2232" w:rsidRPr="00004B92" w:rsidRDefault="00270C82" w:rsidP="00EE2232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>3.4</w:t>
      </w:r>
      <w:r w:rsidR="00EE2232" w:rsidRPr="00004B92">
        <w:rPr>
          <w:rFonts w:ascii="Times New Roman" w:hAnsi="Times New Roman" w:cs="Times New Roman"/>
        </w:rPr>
        <w:t>. Hotspot Variant Identification</w:t>
      </w:r>
    </w:p>
    <w:p w:rsidR="00EE2232" w:rsidRPr="00004B92" w:rsidRDefault="00EE2232" w:rsidP="00EE2232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>List COSMIC variants with variant allele fraction &gt; 0.01 and depth &gt; 50.</w:t>
      </w:r>
    </w:p>
    <w:p w:rsidR="00EE2232" w:rsidRDefault="00EE2232" w:rsidP="00EE223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055"/>
      </w:tblGrid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executable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270C82" w:rsidP="00A66FEF">
            <w:pPr>
              <w:widowControl w:val="0"/>
              <w:spacing w:line="240" w:lineRule="auto"/>
            </w:pPr>
            <w:r w:rsidRPr="00270C82">
              <w:t xml:space="preserve">python/2.7.x-anaconda </w:t>
            </w:r>
            <w:proofErr w:type="spellStart"/>
            <w:r w:rsidRPr="00270C82">
              <w:t>samtools</w:t>
            </w:r>
            <w:proofErr w:type="spellEnd"/>
            <w:r w:rsidRPr="00270C82">
              <w:t xml:space="preserve">/intel/1.3 </w:t>
            </w:r>
            <w:proofErr w:type="spellStart"/>
            <w:r w:rsidRPr="00270C82">
              <w:t>bedtools</w:t>
            </w:r>
            <w:proofErr w:type="spellEnd"/>
            <w:r w:rsidRPr="00270C82">
              <w:t xml:space="preserve">/2.25.0 </w:t>
            </w:r>
            <w:proofErr w:type="spellStart"/>
            <w:r w:rsidRPr="00270C82">
              <w:t>bcftools</w:t>
            </w:r>
            <w:proofErr w:type="spellEnd"/>
            <w:r w:rsidRPr="00270C82">
              <w:t xml:space="preserve">/intel/1.3 </w:t>
            </w:r>
            <w:proofErr w:type="spellStart"/>
            <w:r w:rsidRPr="00270C82">
              <w:t>snpeff</w:t>
            </w:r>
            <w:proofErr w:type="spellEnd"/>
            <w:r w:rsidRPr="00270C82">
              <w:t xml:space="preserve">/4.2 </w:t>
            </w:r>
            <w:proofErr w:type="spellStart"/>
            <w:r w:rsidRPr="00270C82">
              <w:t>vcftools</w:t>
            </w:r>
            <w:proofErr w:type="spellEnd"/>
            <w:r w:rsidRPr="00270C82">
              <w:t>/0.1.14</w:t>
            </w:r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270C82" w:rsidP="00A66FEF">
            <w:pPr>
              <w:widowControl w:val="0"/>
              <w:spacing w:line="240" w:lineRule="auto"/>
            </w:pPr>
            <w:r>
              <w:t xml:space="preserve">reference genome </w:t>
            </w:r>
            <w:proofErr w:type="spellStart"/>
            <w:r>
              <w:t>fasta</w:t>
            </w:r>
            <w:proofErr w:type="spellEnd"/>
            <w:r>
              <w:t xml:space="preserve">, </w:t>
            </w:r>
            <w:r w:rsidRPr="00E63585">
              <w:rPr>
                <w:rFonts w:ascii="Times New Roman" w:hAnsi="Times New Roman" w:cs="Times New Roman"/>
                <w:sz w:val="24"/>
                <w:szCs w:val="24"/>
              </w:rPr>
              <w:t>realigned/recalibrated bam</w:t>
            </w:r>
            <w:r>
              <w:t xml:space="preserve">, </w:t>
            </w:r>
            <w:proofErr w:type="spellStart"/>
            <w:r>
              <w:t>dbsnp</w:t>
            </w:r>
            <w:proofErr w:type="spellEnd"/>
            <w:r>
              <w:t xml:space="preserve"> </w:t>
            </w:r>
            <w:proofErr w:type="spellStart"/>
            <w:r>
              <w:t>vcf</w:t>
            </w:r>
            <w:proofErr w:type="spellEnd"/>
            <w:r w:rsidR="00EE2232">
              <w:t>, cosmic.vcf.gz</w:t>
            </w:r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output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8E7CC5">
            <w:pPr>
              <w:widowControl w:val="0"/>
              <w:spacing w:line="240" w:lineRule="auto"/>
            </w:pPr>
            <w:r>
              <w:t xml:space="preserve">hotspot </w:t>
            </w:r>
            <w:proofErr w:type="spellStart"/>
            <w:r>
              <w:t>vcf</w:t>
            </w:r>
            <w:proofErr w:type="spellEnd"/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command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034B6" w:rsidRPr="008034B6" w:rsidRDefault="008034B6" w:rsidP="008034B6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samtools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mpileup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-d 99999 -t 'AD,DP,INFO/AD' -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uf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reffa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${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gbam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&gt; ${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mpi</w:t>
            </w:r>
            <w:proofErr w:type="spellEnd"/>
          </w:p>
          <w:p w:rsidR="008034B6" w:rsidRPr="008034B6" w:rsidRDefault="008034B6" w:rsidP="008034B6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bcftools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filter -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"AD[1]/DP &gt; 0.01" ${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mpi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| 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bcftools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filter -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"DP &gt; 50" | 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bcftools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call -m -A |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vcf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-annotate -n --fill-type |  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bcftools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norm -c s -f /project/shared/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bicf_workflow_ref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/GRCh38/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genome.fa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-w 10 -O z -o ${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}.lowfreq.vcf.gz -</w:t>
            </w:r>
          </w:p>
          <w:p w:rsidR="00EE2232" w:rsidRPr="008034B6" w:rsidRDefault="008034B6" w:rsidP="008034B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&gt;java -jar \$SNPEFF_HOME/SnpSift.jar annotate ${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index_path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}/cosmic.vcf.gz ${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}.lowfreq.vcf.gz | java -jar \$SNPEFF_HOME/SnpSift.jar filter "(CNT[*] &gt;0)" - |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bgzip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&gt; ${</w:t>
            </w:r>
            <w:proofErr w:type="spellStart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8034B6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}.hotspot.vcf.gz</w:t>
            </w:r>
          </w:p>
        </w:tc>
      </w:tr>
    </w:tbl>
    <w:p w:rsidR="00EE2232" w:rsidRDefault="00EE2232" w:rsidP="00EE2232"/>
    <w:p w:rsidR="00EE2232" w:rsidRPr="00004B92" w:rsidRDefault="008034B6" w:rsidP="00EE2232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>3.5</w:t>
      </w:r>
      <w:r w:rsidR="00EE2232" w:rsidRPr="00004B92">
        <w:rPr>
          <w:rFonts w:ascii="Times New Roman" w:hAnsi="Times New Roman" w:cs="Times New Roman"/>
        </w:rPr>
        <w:t xml:space="preserve">. Variant Calling and Filtering using </w:t>
      </w:r>
      <w:proofErr w:type="spellStart"/>
      <w:r w:rsidR="00EE2232" w:rsidRPr="00004B92">
        <w:rPr>
          <w:rFonts w:ascii="Times New Roman" w:hAnsi="Times New Roman" w:cs="Times New Roman"/>
        </w:rPr>
        <w:t>SpeedSeq</w:t>
      </w:r>
      <w:proofErr w:type="spellEnd"/>
    </w:p>
    <w:p w:rsidR="00EE2232" w:rsidRPr="00004B92" w:rsidRDefault="00EE2232" w:rsidP="00EE2232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 xml:space="preserve">Detect variants using </w:t>
      </w:r>
      <w:proofErr w:type="spellStart"/>
      <w:r w:rsidRPr="00004B92">
        <w:rPr>
          <w:rFonts w:ascii="Times New Roman" w:hAnsi="Times New Roman" w:cs="Times New Roman"/>
        </w:rPr>
        <w:t>SpeedSeq</w:t>
      </w:r>
      <w:proofErr w:type="spellEnd"/>
      <w:r w:rsidRPr="00004B92">
        <w:rPr>
          <w:rFonts w:ascii="Times New Roman" w:hAnsi="Times New Roman" w:cs="Times New Roman"/>
        </w:rPr>
        <w:t xml:space="preserve"> and filter with the following cutoffs: QUAL &gt;= 10 &amp; DP &gt;= 10. Only on-target variants will be remained.</w:t>
      </w:r>
    </w:p>
    <w:p w:rsidR="00EE2232" w:rsidRDefault="00EE2232" w:rsidP="00EE223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055"/>
      </w:tblGrid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executable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8E7CC5" w:rsidP="00A66FEF">
            <w:pPr>
              <w:widowControl w:val="0"/>
              <w:spacing w:line="240" w:lineRule="auto"/>
            </w:pPr>
            <w:r w:rsidRPr="008E7CC5">
              <w:t xml:space="preserve">python/2.7.x-anaconda </w:t>
            </w:r>
            <w:proofErr w:type="spellStart"/>
            <w:r w:rsidRPr="008E7CC5">
              <w:t>samtools</w:t>
            </w:r>
            <w:proofErr w:type="spellEnd"/>
            <w:r w:rsidRPr="008E7CC5">
              <w:t xml:space="preserve">/intel/1.3 </w:t>
            </w:r>
            <w:proofErr w:type="spellStart"/>
            <w:r w:rsidRPr="008E7CC5">
              <w:t>bedtools</w:t>
            </w:r>
            <w:proofErr w:type="spellEnd"/>
            <w:r w:rsidRPr="008E7CC5">
              <w:t xml:space="preserve">/2.25.0 </w:t>
            </w:r>
            <w:proofErr w:type="spellStart"/>
            <w:r w:rsidRPr="008E7CC5">
              <w:t>bcftools</w:t>
            </w:r>
            <w:proofErr w:type="spellEnd"/>
            <w:r w:rsidRPr="008E7CC5">
              <w:t xml:space="preserve">/intel/1.3 </w:t>
            </w:r>
            <w:proofErr w:type="spellStart"/>
            <w:r w:rsidRPr="008E7CC5">
              <w:t>snpeff</w:t>
            </w:r>
            <w:proofErr w:type="spellEnd"/>
            <w:r w:rsidRPr="008E7CC5">
              <w:t xml:space="preserve">/4.2 </w:t>
            </w:r>
            <w:proofErr w:type="spellStart"/>
            <w:r w:rsidRPr="008E7CC5">
              <w:t>speedseq</w:t>
            </w:r>
            <w:proofErr w:type="spellEnd"/>
            <w:r w:rsidRPr="008E7CC5">
              <w:t xml:space="preserve">/20160506 </w:t>
            </w:r>
            <w:proofErr w:type="spellStart"/>
            <w:r w:rsidRPr="008E7CC5">
              <w:t>vcftools</w:t>
            </w:r>
            <w:proofErr w:type="spellEnd"/>
            <w:r w:rsidRPr="008E7CC5">
              <w:t>/0.1.14</w:t>
            </w:r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8E7CC5" w:rsidP="008E7CC5">
            <w:pPr>
              <w:widowControl w:val="0"/>
              <w:spacing w:line="240" w:lineRule="auto"/>
            </w:pPr>
            <w:r>
              <w:t xml:space="preserve">reference genome </w:t>
            </w:r>
            <w:proofErr w:type="spellStart"/>
            <w:r>
              <w:t>fasta</w:t>
            </w:r>
            <w:proofErr w:type="spellEnd"/>
            <w:r>
              <w:t xml:space="preserve">, </w:t>
            </w:r>
            <w:r w:rsidRPr="00E63585">
              <w:rPr>
                <w:rFonts w:ascii="Times New Roman" w:hAnsi="Times New Roman" w:cs="Times New Roman"/>
                <w:sz w:val="24"/>
                <w:szCs w:val="24"/>
              </w:rPr>
              <w:t>realigned/recalibrated bam</w:t>
            </w:r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output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proofErr w:type="spellStart"/>
            <w:r>
              <w:t>vcf</w:t>
            </w:r>
            <w:proofErr w:type="spellEnd"/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command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7CC5" w:rsidRPr="008E7CC5" w:rsidRDefault="008E7CC5" w:rsidP="008E7CC5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speedseq</w:t>
            </w:r>
            <w:proofErr w:type="spellEnd"/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var</w:t>
            </w:r>
            <w:proofErr w:type="spellEnd"/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-t \$SLURM_CPUS_ON_NODE -o </w:t>
            </w:r>
            <w:proofErr w:type="spellStart"/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ssvar</w:t>
            </w:r>
            <w:proofErr w:type="spellEnd"/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reffa</w:t>
            </w:r>
            <w:proofErr w:type="spellEnd"/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${</w:t>
            </w:r>
            <w:proofErr w:type="spellStart"/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gbam</w:t>
            </w:r>
            <w:proofErr w:type="spellEnd"/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</w:t>
            </w:r>
          </w:p>
          <w:p w:rsidR="00EE2232" w:rsidRDefault="008E7CC5" w:rsidP="008E7CC5">
            <w:pPr>
              <w:widowControl w:val="0"/>
              <w:spacing w:line="240" w:lineRule="auto"/>
            </w:pPr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vcf</w:t>
            </w:r>
            <w:proofErr w:type="spellEnd"/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-annotate -n --fill-type ssvar.vcf.gz| </w:t>
            </w:r>
            <w:proofErr w:type="spellStart"/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bcftools</w:t>
            </w:r>
            <w:proofErr w:type="spellEnd"/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norm -c s -f ${</w:t>
            </w:r>
            <w:proofErr w:type="spellStart"/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reffa</w:t>
            </w:r>
            <w:proofErr w:type="spellEnd"/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-w 10 -O z -o ${</w:t>
            </w:r>
            <w:proofErr w:type="spellStart"/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pair_id</w:t>
            </w:r>
            <w:proofErr w:type="spellEnd"/>
            <w:r w:rsidRPr="008E7CC5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}.ssvar.vcf.gz -</w:t>
            </w:r>
          </w:p>
        </w:tc>
      </w:tr>
    </w:tbl>
    <w:p w:rsidR="00EE2232" w:rsidRDefault="00EE2232" w:rsidP="00EE2232"/>
    <w:p w:rsidR="00EE2232" w:rsidRPr="00004B92" w:rsidRDefault="008E7CC5" w:rsidP="00EE2232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>3.6</w:t>
      </w:r>
      <w:r w:rsidR="00EE2232" w:rsidRPr="00004B92">
        <w:rPr>
          <w:rFonts w:ascii="Times New Roman" w:hAnsi="Times New Roman" w:cs="Times New Roman"/>
        </w:rPr>
        <w:t>. Variant Calling and Filtering using Platypus</w:t>
      </w:r>
    </w:p>
    <w:p w:rsidR="00EE2232" w:rsidRPr="00004B92" w:rsidRDefault="00EE2232" w:rsidP="00EE2232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>Detect variants using Platypus and filter with the following cutoffs: QUAL &gt;= 10 &amp; QC &gt; 2. Only on-target variants will be remained.</w:t>
      </w:r>
    </w:p>
    <w:p w:rsidR="00EE2232" w:rsidRDefault="00EE2232" w:rsidP="00EE223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055"/>
      </w:tblGrid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executable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8E7CC5" w:rsidP="00A66FEF">
            <w:pPr>
              <w:widowControl w:val="0"/>
              <w:spacing w:line="240" w:lineRule="auto"/>
            </w:pPr>
            <w:r w:rsidRPr="008E7CC5">
              <w:t xml:space="preserve">python/2.7.x-anaconda </w:t>
            </w:r>
            <w:proofErr w:type="spellStart"/>
            <w:r w:rsidRPr="008E7CC5">
              <w:t>bedtools</w:t>
            </w:r>
            <w:proofErr w:type="spellEnd"/>
            <w:r w:rsidRPr="008E7CC5">
              <w:t xml:space="preserve">/2.25.0 </w:t>
            </w:r>
            <w:proofErr w:type="spellStart"/>
            <w:r w:rsidRPr="008E7CC5">
              <w:t>snpeff</w:t>
            </w:r>
            <w:proofErr w:type="spellEnd"/>
            <w:r w:rsidRPr="008E7CC5">
              <w:t>/4.2 platypus/</w:t>
            </w:r>
            <w:proofErr w:type="spellStart"/>
            <w:r w:rsidRPr="008E7CC5">
              <w:t>gcc</w:t>
            </w:r>
            <w:proofErr w:type="spellEnd"/>
            <w:r w:rsidRPr="008E7CC5">
              <w:t xml:space="preserve">/0.8.1 </w:t>
            </w:r>
            <w:proofErr w:type="spellStart"/>
            <w:r w:rsidRPr="008E7CC5">
              <w:t>bcftools</w:t>
            </w:r>
            <w:proofErr w:type="spellEnd"/>
            <w:r w:rsidRPr="008E7CC5">
              <w:t xml:space="preserve">/intel/1.3 </w:t>
            </w:r>
            <w:proofErr w:type="spellStart"/>
            <w:r w:rsidRPr="008E7CC5">
              <w:t>samtools</w:t>
            </w:r>
            <w:proofErr w:type="spellEnd"/>
            <w:r w:rsidRPr="008E7CC5">
              <w:t xml:space="preserve">/intel/1.3 </w:t>
            </w:r>
            <w:proofErr w:type="spellStart"/>
            <w:r w:rsidRPr="008E7CC5">
              <w:t>vcftools</w:t>
            </w:r>
            <w:proofErr w:type="spellEnd"/>
            <w:r w:rsidRPr="008E7CC5">
              <w:t>/0.1.14</w:t>
            </w:r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8E7CC5" w:rsidP="008E7CC5">
            <w:pPr>
              <w:widowControl w:val="0"/>
              <w:spacing w:line="240" w:lineRule="auto"/>
            </w:pPr>
            <w:r>
              <w:t xml:space="preserve">reference genome </w:t>
            </w:r>
            <w:proofErr w:type="spellStart"/>
            <w:r>
              <w:t>fasta</w:t>
            </w:r>
            <w:proofErr w:type="spellEnd"/>
            <w:r>
              <w:t xml:space="preserve">, </w:t>
            </w:r>
            <w:r w:rsidRPr="00E63585">
              <w:rPr>
                <w:rFonts w:ascii="Times New Roman" w:hAnsi="Times New Roman" w:cs="Times New Roman"/>
                <w:sz w:val="24"/>
                <w:szCs w:val="24"/>
              </w:rPr>
              <w:t>realigned/recalibrated bam</w:t>
            </w:r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output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8E7CC5">
            <w:pPr>
              <w:widowControl w:val="0"/>
              <w:spacing w:line="240" w:lineRule="auto"/>
            </w:pPr>
            <w:proofErr w:type="spellStart"/>
            <w:r>
              <w:t>vcf</w:t>
            </w:r>
            <w:proofErr w:type="spellEnd"/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command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B31" w:rsidRPr="00480B31" w:rsidRDefault="00480B31" w:rsidP="00480B3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&gt;</w:t>
            </w:r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Platypus.py </w:t>
            </w:r>
            <w:proofErr w:type="spellStart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callVariants</w:t>
            </w:r>
            <w:proofErr w:type="spellEnd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--</w:t>
            </w:r>
            <w:proofErr w:type="spellStart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minMapQual</w:t>
            </w:r>
            <w:proofErr w:type="spellEnd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=10 --</w:t>
            </w:r>
            <w:proofErr w:type="spellStart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mergeClusteredVariants</w:t>
            </w:r>
            <w:proofErr w:type="spellEnd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=1 --</w:t>
            </w:r>
            <w:proofErr w:type="spellStart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nCPU</w:t>
            </w:r>
            <w:proofErr w:type="spellEnd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=\$SLURM_CPUS_ON_NODE --</w:t>
            </w:r>
            <w:proofErr w:type="spellStart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bamFiles</w:t>
            </w:r>
            <w:proofErr w:type="spellEnd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=${</w:t>
            </w:r>
            <w:proofErr w:type="spellStart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gbam</w:t>
            </w:r>
            <w:proofErr w:type="spellEnd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} --</w:t>
            </w:r>
            <w:proofErr w:type="spellStart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refFile</w:t>
            </w:r>
            <w:proofErr w:type="spellEnd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=${</w:t>
            </w:r>
            <w:proofErr w:type="spellStart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reffa</w:t>
            </w:r>
            <w:proofErr w:type="spellEnd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} --output=platypus.vcf</w:t>
            </w:r>
          </w:p>
          <w:p w:rsidR="00480B31" w:rsidRPr="00480B31" w:rsidRDefault="00480B31" w:rsidP="00480B3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&gt;</w:t>
            </w:r>
            <w:proofErr w:type="spellStart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bgzip</w:t>
            </w:r>
            <w:proofErr w:type="spellEnd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platypus.vcf</w:t>
            </w:r>
          </w:p>
          <w:p w:rsidR="00480B31" w:rsidRPr="00480B31" w:rsidRDefault="00480B31" w:rsidP="00480B3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&gt;</w:t>
            </w:r>
            <w:proofErr w:type="spellStart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tabix</w:t>
            </w:r>
            <w:proofErr w:type="spellEnd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platypus.vcf.gz</w:t>
            </w:r>
          </w:p>
          <w:p w:rsidR="00EE2232" w:rsidRPr="00480B31" w:rsidRDefault="00480B31" w:rsidP="00480B3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&gt;</w:t>
            </w:r>
            <w:proofErr w:type="spellStart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vcf</w:t>
            </w:r>
            <w:proofErr w:type="spellEnd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-sort platypus.vcf.gz| </w:t>
            </w:r>
            <w:proofErr w:type="spellStart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vcf</w:t>
            </w:r>
            <w:proofErr w:type="spellEnd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-annotate -n --fill-type -n | </w:t>
            </w:r>
            <w:proofErr w:type="spellStart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bcftools</w:t>
            </w:r>
            <w:proofErr w:type="spellEnd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 xml:space="preserve"> norm -c s -f ${</w:t>
            </w:r>
            <w:proofErr w:type="spellStart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reffa</w:t>
            </w:r>
            <w:proofErr w:type="spellEnd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} -w 10 -O z -o ${</w:t>
            </w:r>
            <w:proofErr w:type="spellStart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pair_id</w:t>
            </w:r>
            <w:proofErr w:type="spellEnd"/>
            <w:r w:rsidRPr="00480B31"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}.platypus.vcf.gz -</w:t>
            </w:r>
          </w:p>
        </w:tc>
      </w:tr>
    </w:tbl>
    <w:p w:rsidR="00EE2232" w:rsidRDefault="00EE2232" w:rsidP="00EE2232"/>
    <w:p w:rsidR="00EE2232" w:rsidRPr="00004B92" w:rsidRDefault="00480B31" w:rsidP="00EE2232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>3</w:t>
      </w:r>
      <w:r w:rsidR="00EE2232" w:rsidRPr="00004B92">
        <w:rPr>
          <w:rFonts w:ascii="Times New Roman" w:hAnsi="Times New Roman" w:cs="Times New Roman"/>
        </w:rPr>
        <w:t>.</w:t>
      </w:r>
      <w:r w:rsidRPr="00004B92">
        <w:rPr>
          <w:rFonts w:ascii="Times New Roman" w:hAnsi="Times New Roman" w:cs="Times New Roman"/>
        </w:rPr>
        <w:t>7</w:t>
      </w:r>
      <w:r w:rsidR="00EE2232" w:rsidRPr="00004B92">
        <w:rPr>
          <w:rFonts w:ascii="Times New Roman" w:hAnsi="Times New Roman" w:cs="Times New Roman"/>
        </w:rPr>
        <w:t>. generate union</w:t>
      </w:r>
    </w:p>
    <w:p w:rsidR="00EE2232" w:rsidRPr="00004B92" w:rsidRDefault="00EE2232" w:rsidP="00EE2232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 xml:space="preserve">Integrate result variant lists generated by GATK, </w:t>
      </w:r>
      <w:proofErr w:type="spellStart"/>
      <w:r w:rsidRPr="00004B92">
        <w:rPr>
          <w:rFonts w:ascii="Times New Roman" w:hAnsi="Times New Roman" w:cs="Times New Roman"/>
        </w:rPr>
        <w:t>SAMtools</w:t>
      </w:r>
      <w:proofErr w:type="spellEnd"/>
      <w:r w:rsidRPr="00004B92">
        <w:rPr>
          <w:rFonts w:ascii="Times New Roman" w:hAnsi="Times New Roman" w:cs="Times New Roman"/>
        </w:rPr>
        <w:t xml:space="preserve">, Hotspot algorithm, </w:t>
      </w:r>
      <w:proofErr w:type="spellStart"/>
      <w:r w:rsidRPr="00004B92">
        <w:rPr>
          <w:rFonts w:ascii="Times New Roman" w:hAnsi="Times New Roman" w:cs="Times New Roman"/>
        </w:rPr>
        <w:t>SpeedSeq</w:t>
      </w:r>
      <w:proofErr w:type="spellEnd"/>
      <w:r w:rsidRPr="00004B92">
        <w:rPr>
          <w:rFonts w:ascii="Times New Roman" w:hAnsi="Times New Roman" w:cs="Times New Roman"/>
        </w:rPr>
        <w:t xml:space="preserve">, and Platypus variant callers. The priority order for ambiguous variants is </w:t>
      </w:r>
      <w:proofErr w:type="spellStart"/>
      <w:r w:rsidRPr="00004B92">
        <w:rPr>
          <w:rFonts w:ascii="Times New Roman" w:hAnsi="Times New Roman" w:cs="Times New Roman"/>
        </w:rPr>
        <w:t>SAMtools</w:t>
      </w:r>
      <w:proofErr w:type="spellEnd"/>
      <w:r w:rsidRPr="00004B92">
        <w:rPr>
          <w:rFonts w:ascii="Times New Roman" w:hAnsi="Times New Roman" w:cs="Times New Roman"/>
        </w:rPr>
        <w:t xml:space="preserve"> - </w:t>
      </w:r>
      <w:proofErr w:type="spellStart"/>
      <w:r w:rsidRPr="00004B92">
        <w:rPr>
          <w:rFonts w:ascii="Times New Roman" w:hAnsi="Times New Roman" w:cs="Times New Roman"/>
        </w:rPr>
        <w:t>SpeedSeq</w:t>
      </w:r>
      <w:proofErr w:type="spellEnd"/>
      <w:r w:rsidRPr="00004B92">
        <w:rPr>
          <w:rFonts w:ascii="Times New Roman" w:hAnsi="Times New Roman" w:cs="Times New Roman"/>
        </w:rPr>
        <w:t xml:space="preserve"> - GATK - Platypus - Hotspot.</w:t>
      </w:r>
    </w:p>
    <w:p w:rsidR="00EE2232" w:rsidRDefault="00EE2232" w:rsidP="00EE223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055"/>
      </w:tblGrid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executable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480B31" w:rsidP="00A66FEF">
            <w:pPr>
              <w:widowControl w:val="0"/>
              <w:spacing w:line="240" w:lineRule="auto"/>
            </w:pPr>
            <w:proofErr w:type="spellStart"/>
            <w:r w:rsidRPr="00480B31">
              <w:t>gatk</w:t>
            </w:r>
            <w:proofErr w:type="spellEnd"/>
            <w:r w:rsidRPr="00480B31">
              <w:t xml:space="preserve">/3.5 python/2.7.x-anaconda </w:t>
            </w:r>
            <w:proofErr w:type="spellStart"/>
            <w:r w:rsidRPr="00480B31">
              <w:t>bedtools</w:t>
            </w:r>
            <w:proofErr w:type="spellEnd"/>
            <w:r w:rsidRPr="00480B31">
              <w:t xml:space="preserve">/2.25.0 </w:t>
            </w:r>
            <w:proofErr w:type="spellStart"/>
            <w:r w:rsidRPr="00480B31">
              <w:t>snpeff</w:t>
            </w:r>
            <w:proofErr w:type="spellEnd"/>
            <w:r w:rsidRPr="00480B31">
              <w:t xml:space="preserve">/4.2 </w:t>
            </w:r>
            <w:proofErr w:type="spellStart"/>
            <w:r w:rsidRPr="00480B31">
              <w:t>bcftools</w:t>
            </w:r>
            <w:proofErr w:type="spellEnd"/>
            <w:r w:rsidRPr="00480B31">
              <w:t xml:space="preserve">/intel/1.3 </w:t>
            </w:r>
            <w:proofErr w:type="spellStart"/>
            <w:r w:rsidRPr="00480B31">
              <w:t>samtools</w:t>
            </w:r>
            <w:proofErr w:type="spellEnd"/>
            <w:r w:rsidRPr="00480B31">
              <w:t xml:space="preserve">/intel/1.3 </w:t>
            </w:r>
            <w:proofErr w:type="spellStart"/>
            <w:r w:rsidRPr="00480B31">
              <w:t>vcftools</w:t>
            </w:r>
            <w:proofErr w:type="spellEnd"/>
            <w:r w:rsidRPr="00480B31">
              <w:t>/0.1.14</w:t>
            </w:r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 xml:space="preserve">reference genome </w:t>
            </w:r>
            <w:proofErr w:type="spellStart"/>
            <w:r>
              <w:t>fasta</w:t>
            </w:r>
            <w:proofErr w:type="spellEnd"/>
            <w:r>
              <w:t xml:space="preserve">, GATK, </w:t>
            </w:r>
            <w:proofErr w:type="spellStart"/>
            <w:r>
              <w:t>SAMtools</w:t>
            </w:r>
            <w:proofErr w:type="spellEnd"/>
            <w:r>
              <w:t xml:space="preserve">, Hotspot, </w:t>
            </w:r>
            <w:proofErr w:type="spellStart"/>
            <w:r>
              <w:t>SpeedSeq</w:t>
            </w:r>
            <w:proofErr w:type="spellEnd"/>
            <w:r>
              <w:t xml:space="preserve">, Platypus </w:t>
            </w:r>
            <w:proofErr w:type="spellStart"/>
            <w:r>
              <w:t>gzip</w:t>
            </w:r>
            <w:proofErr w:type="spellEnd"/>
            <w:r>
              <w:t xml:space="preserve"> </w:t>
            </w:r>
            <w:proofErr w:type="spellStart"/>
            <w:r>
              <w:t>vcf</w:t>
            </w:r>
            <w:proofErr w:type="spellEnd"/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output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480B31" w:rsidP="00A66FEF">
            <w:pPr>
              <w:widowControl w:val="0"/>
              <w:spacing w:line="240" w:lineRule="auto"/>
            </w:pPr>
            <w:r>
              <w:t>union</w:t>
            </w:r>
            <w:r w:rsidR="00EE2232">
              <w:t xml:space="preserve"> </w:t>
            </w:r>
            <w:proofErr w:type="spellStart"/>
            <w:r w:rsidR="00EE2232">
              <w:t>vcf</w:t>
            </w:r>
            <w:proofErr w:type="spellEnd"/>
          </w:p>
        </w:tc>
      </w:tr>
      <w:tr w:rsidR="00EE2232" w:rsidTr="00A66FE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2232" w:rsidRDefault="00EE2232" w:rsidP="00A66FEF">
            <w:pPr>
              <w:widowControl w:val="0"/>
              <w:spacing w:line="240" w:lineRule="auto"/>
            </w:pPr>
            <w:r>
              <w:t>command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B31" w:rsidRPr="00A66FEF" w:rsidRDefault="00480B31" w:rsidP="00480B31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>
              <w:rPr>
                <w:rFonts w:ascii="Consolas" w:eastAsia="Consolas" w:hAnsi="Consolas" w:cs="Consolas"/>
                <w:color w:val="333333"/>
                <w:sz w:val="18"/>
                <w:szCs w:val="18"/>
              </w:rPr>
              <w:t>&gt;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bedtools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multiinter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gatk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sam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ss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${plat}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hs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} -names 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gatk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sam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ssvar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platypus hotspot |cut -f 1,2,3,5 | 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bedtools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sort -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stdin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| 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bedtools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merge -c 4 -o distinct &gt; 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}_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integrate.bed</w:t>
            </w:r>
            <w:proofErr w:type="spellEnd"/>
          </w:p>
          <w:p w:rsidR="00480B31" w:rsidRPr="00A66FEF" w:rsidRDefault="00480B31" w:rsidP="00480B31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bedtools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intersect -header -v -a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hs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-b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sam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|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bedtools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intersect -header -v -a 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stdin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-b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gatk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} | 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bedtools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intersect -header -v -a 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stdin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-b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ss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|  &gt;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bedtools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intersect -header -v -a 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stdin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-b ${plat} | 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bgzip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&gt;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}.hotspot.nooverlap.vcf.gz</w:t>
            </w:r>
          </w:p>
          <w:p w:rsidR="00480B31" w:rsidRPr="00A66FEF" w:rsidRDefault="00480B31" w:rsidP="00480B31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vcf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-sort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sam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|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bgzip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&gt; sam.vcf.gz </w:t>
            </w:r>
          </w:p>
          <w:p w:rsidR="00480B31" w:rsidRPr="00A66FEF" w:rsidRDefault="00480B31" w:rsidP="00480B31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tabix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}.hotspot.nooverlap.vcf.gz</w:t>
            </w:r>
          </w:p>
          <w:p w:rsidR="00480B31" w:rsidRPr="00A66FEF" w:rsidRDefault="00480B31" w:rsidP="00480B31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tabix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gatk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</w:t>
            </w:r>
          </w:p>
          <w:p w:rsidR="00480B31" w:rsidRPr="00A66FEF" w:rsidRDefault="00480B31" w:rsidP="00480B31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tabix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sam.vcf.gz</w:t>
            </w:r>
          </w:p>
          <w:p w:rsidR="00480B31" w:rsidRPr="00A66FEF" w:rsidRDefault="00480B31" w:rsidP="00480B31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tabix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ss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</w:t>
            </w:r>
          </w:p>
          <w:p w:rsidR="00480B31" w:rsidRPr="00A66FEF" w:rsidRDefault="00480B31" w:rsidP="00480B31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tabix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${plat}</w:t>
            </w:r>
          </w:p>
          <w:p w:rsidR="00480B31" w:rsidRPr="00A66FEF" w:rsidRDefault="00480B31" w:rsidP="00480B31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&gt;java -Xmx32g -jar \$GATK_JAR -R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reffa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} -T 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CombineVariants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--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filteredrecordsmergetype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KEEP_UNCONDITIONAL --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variant:gatk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gatk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--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variant:sam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sam.vcf.gz --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variant:ssvar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ss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--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variant:platypus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${plat} --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variant:hotspot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}.hotspot.nooverlap.vcf.gz -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genotypeMergeOptions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PRIORITIZE -priority 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sam,ssvar,gatk,platypus,hotspot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-o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}.int.vcf</w:t>
            </w:r>
          </w:p>
          <w:p w:rsidR="00480B31" w:rsidRPr="00A66FEF" w:rsidRDefault="00480B31" w:rsidP="00480B31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perl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$baseDir/scripts/uniform_integrated_vcf.pl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}.int.vcf</w:t>
            </w:r>
          </w:p>
          <w:p w:rsidR="00480B31" w:rsidRPr="00A66FEF" w:rsidRDefault="00480B31" w:rsidP="00480B31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bgzip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}_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integrate.bed</w:t>
            </w:r>
            <w:proofErr w:type="spellEnd"/>
          </w:p>
          <w:p w:rsidR="00480B31" w:rsidRPr="00A66FEF" w:rsidRDefault="00480B31" w:rsidP="00480B31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tabix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}_integrate.bed.gz</w:t>
            </w:r>
          </w:p>
          <w:p w:rsidR="00480B31" w:rsidRPr="00A66FEF" w:rsidRDefault="00480B31" w:rsidP="00480B31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bgzip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}.uniform.vcf</w:t>
            </w:r>
          </w:p>
          <w:p w:rsidR="00480B31" w:rsidRPr="00A66FEF" w:rsidRDefault="00480B31" w:rsidP="00480B31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tabix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}.uniform.vcf.gz</w:t>
            </w:r>
          </w:p>
          <w:p w:rsidR="00EE2232" w:rsidRPr="00480B31" w:rsidRDefault="00480B31" w:rsidP="00A66FEF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333333"/>
                <w:sz w:val="18"/>
                <w:szCs w:val="18"/>
              </w:rPr>
            </w:pPr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bcftools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annotate -a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}_integrate.bed.gz --columns 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CHROM,FROM,TO,CallSet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-h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index_path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}/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CallSet.header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}.uniform.vcf.gz | 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bgzip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&gt; ${</w:t>
            </w:r>
            <w:proofErr w:type="spellStart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Pr="00A66FEF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}.union.vcf.gz</w:t>
            </w:r>
          </w:p>
        </w:tc>
      </w:tr>
    </w:tbl>
    <w:p w:rsidR="00EE2232" w:rsidRDefault="00EE2232" w:rsidP="00EE2232"/>
    <w:p w:rsidR="00157E40" w:rsidRPr="00004B92" w:rsidRDefault="00157E40" w:rsidP="00157E40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>3.</w:t>
      </w:r>
      <w:r w:rsidRPr="00004B92">
        <w:rPr>
          <w:rFonts w:ascii="Times New Roman" w:hAnsi="Times New Roman" w:cs="Times New Roman"/>
        </w:rPr>
        <w:t>8</w:t>
      </w:r>
      <w:r w:rsidRPr="00004B92">
        <w:rPr>
          <w:rFonts w:ascii="Times New Roman" w:hAnsi="Times New Roman" w:cs="Times New Roman"/>
        </w:rPr>
        <w:t xml:space="preserve">. </w:t>
      </w:r>
      <w:r w:rsidRPr="00004B92">
        <w:rPr>
          <w:rFonts w:ascii="Times New Roman" w:hAnsi="Times New Roman" w:cs="Times New Roman"/>
        </w:rPr>
        <w:t>Annotate VCF</w:t>
      </w:r>
    </w:p>
    <w:p w:rsidR="00157E40" w:rsidRPr="00004B92" w:rsidRDefault="00157E40" w:rsidP="00157E40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>Annotate VCF with publicly available genes</w:t>
      </w:r>
    </w:p>
    <w:p w:rsidR="00157E40" w:rsidRDefault="00157E40" w:rsidP="00157E4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8055"/>
      </w:tblGrid>
      <w:tr w:rsidR="00157E40" w:rsidTr="00336DB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40" w:rsidRDefault="00157E40" w:rsidP="00336DBF">
            <w:pPr>
              <w:widowControl w:val="0"/>
              <w:spacing w:line="240" w:lineRule="auto"/>
            </w:pPr>
            <w:r>
              <w:t>executable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40" w:rsidRDefault="00157E40" w:rsidP="00336DBF">
            <w:pPr>
              <w:widowControl w:val="0"/>
              <w:spacing w:line="240" w:lineRule="auto"/>
            </w:pPr>
            <w:r w:rsidRPr="00157E40">
              <w:t xml:space="preserve">python/2.7.x-anaconda </w:t>
            </w:r>
            <w:proofErr w:type="spellStart"/>
            <w:r w:rsidRPr="00157E40">
              <w:t>bedtools</w:t>
            </w:r>
            <w:proofErr w:type="spellEnd"/>
            <w:r w:rsidRPr="00157E40">
              <w:t xml:space="preserve">/2.25.0 </w:t>
            </w:r>
            <w:proofErr w:type="spellStart"/>
            <w:r w:rsidRPr="00157E40">
              <w:t>snpeff</w:t>
            </w:r>
            <w:proofErr w:type="spellEnd"/>
            <w:r w:rsidRPr="00157E40">
              <w:t xml:space="preserve">/4.2 </w:t>
            </w:r>
            <w:proofErr w:type="spellStart"/>
            <w:r w:rsidRPr="00157E40">
              <w:t>bcftools</w:t>
            </w:r>
            <w:proofErr w:type="spellEnd"/>
            <w:r w:rsidRPr="00157E40">
              <w:t xml:space="preserve">/intel/1.3 </w:t>
            </w:r>
            <w:proofErr w:type="spellStart"/>
            <w:r w:rsidRPr="00157E40">
              <w:t>samtools</w:t>
            </w:r>
            <w:proofErr w:type="spellEnd"/>
            <w:r w:rsidRPr="00157E40">
              <w:t>/intel/1.3</w:t>
            </w:r>
          </w:p>
        </w:tc>
      </w:tr>
      <w:tr w:rsidR="00157E40" w:rsidTr="00336DB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40" w:rsidRDefault="00157E40" w:rsidP="00336DBF">
            <w:pPr>
              <w:widowControl w:val="0"/>
              <w:spacing w:line="240" w:lineRule="auto"/>
            </w:pPr>
            <w:r>
              <w:t>input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40" w:rsidRDefault="00157E40" w:rsidP="00157E40">
            <w:pPr>
              <w:widowControl w:val="0"/>
              <w:spacing w:line="240" w:lineRule="auto"/>
            </w:pPr>
            <w:r>
              <w:t xml:space="preserve">reference genome </w:t>
            </w:r>
            <w:proofErr w:type="spellStart"/>
            <w:r>
              <w:t>fasta</w:t>
            </w:r>
            <w:proofErr w:type="spellEnd"/>
            <w:r>
              <w:t xml:space="preserve">, </w:t>
            </w:r>
            <w:r>
              <w:t xml:space="preserve">union </w:t>
            </w:r>
            <w:proofErr w:type="spellStart"/>
            <w:r>
              <w:t>vcf</w:t>
            </w:r>
            <w:proofErr w:type="spellEnd"/>
          </w:p>
        </w:tc>
      </w:tr>
      <w:tr w:rsidR="00157E40" w:rsidTr="00336DB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40" w:rsidRDefault="00157E40" w:rsidP="00336DBF">
            <w:pPr>
              <w:widowControl w:val="0"/>
              <w:spacing w:line="240" w:lineRule="auto"/>
            </w:pPr>
            <w:r>
              <w:t>output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40" w:rsidRDefault="00157E40" w:rsidP="00336DBF">
            <w:pPr>
              <w:widowControl w:val="0"/>
              <w:spacing w:line="240" w:lineRule="auto"/>
            </w:pPr>
            <w:r>
              <w:t>annotated</w:t>
            </w:r>
            <w:r>
              <w:t xml:space="preserve"> </w:t>
            </w:r>
            <w:proofErr w:type="spellStart"/>
            <w:r>
              <w:t>vcf</w:t>
            </w:r>
            <w:proofErr w:type="spellEnd"/>
          </w:p>
        </w:tc>
      </w:tr>
      <w:tr w:rsidR="00157E40" w:rsidTr="00336DBF"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40" w:rsidRDefault="00157E40" w:rsidP="00336DBF">
            <w:pPr>
              <w:widowControl w:val="0"/>
              <w:spacing w:line="240" w:lineRule="auto"/>
            </w:pPr>
            <w:r>
              <w:t>command</w:t>
            </w:r>
          </w:p>
        </w:tc>
        <w:tc>
          <w:tcPr>
            <w:tcW w:w="8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7E40" w:rsidRPr="00157E40" w:rsidRDefault="00157E40" w:rsidP="00157E40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bcftools</w:t>
            </w:r>
            <w:proofErr w:type="spellEnd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annotate -Oz -a ${</w:t>
            </w:r>
            <w:proofErr w:type="spellStart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index_path</w:t>
            </w:r>
            <w:proofErr w:type="spellEnd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}/ExAC.vcf.gz -o ${</w:t>
            </w:r>
            <w:proofErr w:type="spellStart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}.exac.vcf.gz --columns CHROM,POS,AC_Het,AC_Hom,AC_Hemi,AC_Adj,AN_Adj,AC_POPMAX,AN_POPMAX,POPMAX ${</w:t>
            </w:r>
            <w:proofErr w:type="spellStart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unionvcf</w:t>
            </w:r>
            <w:proofErr w:type="spellEnd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</w:t>
            </w:r>
          </w:p>
          <w:p w:rsidR="00157E40" w:rsidRPr="00157E40" w:rsidRDefault="00157E40" w:rsidP="00157E40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tabix</w:t>
            </w:r>
            <w:proofErr w:type="spellEnd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}.exac.vcf.gz </w:t>
            </w:r>
          </w:p>
          <w:p w:rsidR="00157E40" w:rsidRPr="00157E40" w:rsidRDefault="00CE5DB7" w:rsidP="00157E40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bcftools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annotate -Oz -a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index_path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}/dbSnp.vcf.gz -o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}.dbsnp.vcf.gz --columns CHROM,POS,ID,RS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}.exac.vcf.gz</w:t>
            </w:r>
          </w:p>
          <w:p w:rsidR="00157E40" w:rsidRPr="00157E40" w:rsidRDefault="00CE5DB7" w:rsidP="00157E40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tabix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}.dbsnp.vcf.gz</w:t>
            </w:r>
          </w:p>
          <w:p w:rsidR="00157E40" w:rsidRPr="00157E40" w:rsidRDefault="00157E40" w:rsidP="00157E40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bcftools</w:t>
            </w:r>
            <w:proofErr w:type="spellEnd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annotate -Oz -a ${</w:t>
            </w:r>
            <w:proofErr w:type="spellStart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index_path</w:t>
            </w:r>
            <w:proofErr w:type="spellEnd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}/clinvar.vcf.gz -o ${</w:t>
            </w:r>
            <w:proofErr w:type="spellStart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}.clinvar.vcf.gz --columns CHROM,POS,CLNSIG,CLNDSDB,CLNDSDBID,CLNDBN,CLNREVSTAT,CLNACC ${</w:t>
            </w:r>
            <w:proofErr w:type="spellStart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}.dbsnp.vcf.gz</w:t>
            </w:r>
          </w:p>
          <w:p w:rsidR="00157E40" w:rsidRPr="00157E40" w:rsidRDefault="00CE5DB7" w:rsidP="00157E40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tabix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}.clinvar.vcf.gz</w:t>
            </w:r>
          </w:p>
          <w:p w:rsidR="00157E40" w:rsidRPr="00157E40" w:rsidRDefault="00CE5DB7" w:rsidP="00157E40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bcftools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annotate -Oz -a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index_path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}/utswv2_artifact.bed.gz -o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}.utswbl.vcf.gz -m "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UTSWBlacklist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" -c CHROM,FROM,TO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}.clinvar.vcf.gz</w:t>
            </w:r>
          </w:p>
          <w:p w:rsidR="00157E40" w:rsidRPr="00157E40" w:rsidRDefault="00CE5DB7" w:rsidP="00157E40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tabix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}.utswbl.vcf.gz</w:t>
            </w:r>
          </w:p>
          <w:p w:rsidR="00157E40" w:rsidRPr="00157E40" w:rsidRDefault="00CE5DB7" w:rsidP="00157E40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java -Xmx10g -jar \$SNPEFF_HOME/snpEff.jar -no-intergenic -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lof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-c \$SNPEFF_HOME/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snpEff.config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snpeff_vers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}.utswbl.vcf.gz | java -jar \$SNPEFF_HOME/SnpSift.jar annotate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index_path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}/cosmic.vcf.gz - | java -Xmx10g -jar \$SNPEFF_HOME/SnpSift.jar 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dbnsfp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-v -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db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index_path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}/dbNSFP.txt.gz - | java -Xmx10g -jar \$SNPEFF_HOME/SnpSift.jar 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gwasCat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db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index_path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}/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gwas_catalog.tsv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 |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bgzip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&gt;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}.annot.vcf.gz</w:t>
            </w:r>
          </w:p>
          <w:p w:rsidR="00157E40" w:rsidRPr="00157E40" w:rsidRDefault="00CE5DB7" w:rsidP="00157E40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tabix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}.annot.vcf.gz</w:t>
            </w:r>
          </w:p>
          <w:p w:rsidR="00157E40" w:rsidRPr="00157E40" w:rsidRDefault="00CE5DB7" w:rsidP="00157E40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bcftools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stats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}.annot.vcf.gz &gt;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}.stats.txt</w:t>
            </w:r>
          </w:p>
          <w:p w:rsidR="00157E40" w:rsidRPr="00CE5DB7" w:rsidRDefault="00CE5DB7" w:rsidP="00336DBF">
            <w:pPr>
              <w:widowControl w:val="0"/>
              <w:spacing w:line="240" w:lineRule="auto"/>
              <w:rPr>
                <w:rFonts w:ascii="Monaco" w:eastAsia="Consolas" w:hAnsi="Monaco" w:cs="Consolas"/>
                <w:color w:val="333333"/>
                <w:sz w:val="15"/>
                <w:szCs w:val="15"/>
              </w:rPr>
            </w:pPr>
            <w:r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&gt;</w:t>
            </w:r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plot-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vcfstats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-s -p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statplot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 xml:space="preserve"> ${</w:t>
            </w:r>
            <w:proofErr w:type="spellStart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fname</w:t>
            </w:r>
            <w:proofErr w:type="spellEnd"/>
            <w:r w:rsidR="00157E40" w:rsidRPr="00157E40">
              <w:rPr>
                <w:rFonts w:ascii="Monaco" w:eastAsia="Consolas" w:hAnsi="Monaco" w:cs="Consolas"/>
                <w:color w:val="333333"/>
                <w:sz w:val="15"/>
                <w:szCs w:val="15"/>
              </w:rPr>
              <w:t>}.stats.txt</w:t>
            </w:r>
          </w:p>
        </w:tc>
      </w:tr>
    </w:tbl>
    <w:p w:rsidR="00157E40" w:rsidRDefault="00157E40" w:rsidP="00157E40"/>
    <w:p w:rsidR="00EE2232" w:rsidRDefault="00EE2232" w:rsidP="00EE2232"/>
    <w:p w:rsidR="00EE2232" w:rsidRPr="00004B92" w:rsidRDefault="00004B92" w:rsidP="00EE2232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>4</w:t>
      </w:r>
      <w:r w:rsidR="00EE2232" w:rsidRPr="00004B92">
        <w:rPr>
          <w:rFonts w:ascii="Times New Roman" w:hAnsi="Times New Roman" w:cs="Times New Roman"/>
        </w:rPr>
        <w:t>. Implementation</w:t>
      </w:r>
    </w:p>
    <w:p w:rsidR="00EE2232" w:rsidRPr="00004B92" w:rsidRDefault="00EE2232" w:rsidP="00EE2232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 xml:space="preserve">The Workflow used in this SOP can be downloaded here: </w:t>
      </w:r>
      <w:hyperlink r:id="rId6">
        <w:r w:rsidRPr="00004B92">
          <w:rPr>
            <w:rFonts w:ascii="Times New Roman" w:hAnsi="Times New Roman" w:cs="Times New Roman"/>
            <w:color w:val="1155CC"/>
            <w:u w:val="single"/>
          </w:rPr>
          <w:t>https://git.biohpc.swmed.edu/brandi.cantarel/clinseq_workflows</w:t>
        </w:r>
      </w:hyperlink>
    </w:p>
    <w:p w:rsidR="004853A4" w:rsidRPr="00004B92" w:rsidRDefault="004853A4" w:rsidP="00EE2232">
      <w:pPr>
        <w:rPr>
          <w:rFonts w:ascii="Times New Roman" w:hAnsi="Times New Roman" w:cs="Times New Roman"/>
        </w:rPr>
      </w:pPr>
    </w:p>
    <w:p w:rsidR="00EE2232" w:rsidRPr="00004B92" w:rsidRDefault="00EE2232" w:rsidP="00EE2232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>Usage:</w:t>
      </w:r>
    </w:p>
    <w:p w:rsidR="00FF27D0" w:rsidRPr="00004B92" w:rsidRDefault="00FF27D0" w:rsidP="00FF27D0">
      <w:pPr>
        <w:pStyle w:val="p1"/>
        <w:rPr>
          <w:rFonts w:ascii="Times New Roman" w:hAnsi="Times New Roman"/>
          <w:sz w:val="22"/>
          <w:szCs w:val="22"/>
        </w:rPr>
      </w:pPr>
      <w:r w:rsidRPr="00004B92">
        <w:rPr>
          <w:rStyle w:val="s1"/>
          <w:rFonts w:ascii="Times New Roman" w:hAnsi="Times New Roman"/>
          <w:sz w:val="22"/>
          <w:szCs w:val="22"/>
        </w:rPr>
        <w:t>&gt;</w:t>
      </w:r>
      <w:proofErr w:type="spellStart"/>
      <w:r w:rsidRPr="00004B92">
        <w:rPr>
          <w:rStyle w:val="s1"/>
          <w:rFonts w:ascii="Times New Roman" w:hAnsi="Times New Roman"/>
          <w:sz w:val="22"/>
          <w:szCs w:val="22"/>
        </w:rPr>
        <w:t>nextflow</w:t>
      </w:r>
      <w:proofErr w:type="spellEnd"/>
      <w:r w:rsidRPr="00004B92">
        <w:rPr>
          <w:rStyle w:val="s1"/>
          <w:rFonts w:ascii="Times New Roman" w:hAnsi="Times New Roman"/>
          <w:sz w:val="22"/>
          <w:szCs w:val="22"/>
        </w:rPr>
        <w:t xml:space="preserve"> -C /project/PHG/</w:t>
      </w:r>
      <w:proofErr w:type="spellStart"/>
      <w:r w:rsidRPr="00004B92">
        <w:rPr>
          <w:rStyle w:val="s1"/>
          <w:rFonts w:ascii="Times New Roman" w:hAnsi="Times New Roman"/>
          <w:sz w:val="22"/>
          <w:szCs w:val="22"/>
        </w:rPr>
        <w:t>PHG_Clinical</w:t>
      </w:r>
      <w:proofErr w:type="spellEnd"/>
      <w:r w:rsidRPr="00004B92">
        <w:rPr>
          <w:rStyle w:val="s1"/>
          <w:rFonts w:ascii="Times New Roman" w:hAnsi="Times New Roman"/>
          <w:sz w:val="22"/>
          <w:szCs w:val="22"/>
        </w:rPr>
        <w:t>/</w:t>
      </w:r>
      <w:proofErr w:type="spellStart"/>
      <w:r w:rsidRPr="00004B92">
        <w:rPr>
          <w:rStyle w:val="s1"/>
          <w:rFonts w:ascii="Times New Roman" w:hAnsi="Times New Roman"/>
          <w:sz w:val="22"/>
          <w:szCs w:val="22"/>
        </w:rPr>
        <w:t>clinseq_workflows</w:t>
      </w:r>
      <w:proofErr w:type="spellEnd"/>
      <w:r w:rsidRPr="00004B92">
        <w:rPr>
          <w:rStyle w:val="s1"/>
          <w:rFonts w:ascii="Times New Roman" w:hAnsi="Times New Roman"/>
          <w:sz w:val="22"/>
          <w:szCs w:val="22"/>
        </w:rPr>
        <w:t>/</w:t>
      </w:r>
      <w:proofErr w:type="spellStart"/>
      <w:r w:rsidRPr="00004B92">
        <w:rPr>
          <w:rStyle w:val="s1"/>
          <w:rFonts w:ascii="Times New Roman" w:hAnsi="Times New Roman"/>
          <w:sz w:val="22"/>
          <w:szCs w:val="22"/>
        </w:rPr>
        <w:t>nextflow.config</w:t>
      </w:r>
      <w:proofErr w:type="spellEnd"/>
      <w:r w:rsidRPr="00004B92">
        <w:rPr>
          <w:rStyle w:val="s1"/>
          <w:rFonts w:ascii="Times New Roman" w:hAnsi="Times New Roman"/>
          <w:sz w:val="22"/>
          <w:szCs w:val="22"/>
        </w:rPr>
        <w:t xml:space="preserve"> run -with-timeline -w $</w:t>
      </w:r>
      <w:proofErr w:type="spellStart"/>
      <w:r w:rsidRPr="00004B92">
        <w:rPr>
          <w:rStyle w:val="s1"/>
          <w:rFonts w:ascii="Times New Roman" w:hAnsi="Times New Roman"/>
          <w:sz w:val="22"/>
          <w:szCs w:val="22"/>
        </w:rPr>
        <w:t>workdir</w:t>
      </w:r>
      <w:proofErr w:type="spellEnd"/>
      <w:r w:rsidRPr="00004B92">
        <w:rPr>
          <w:rStyle w:val="s1"/>
          <w:rFonts w:ascii="Times New Roman" w:hAnsi="Times New Roman"/>
          <w:sz w:val="22"/>
          <w:szCs w:val="22"/>
        </w:rPr>
        <w:t xml:space="preserve"> /project/PHG/PHG_Clinical/clinseq_workflows/alignment.nf --design $</w:t>
      </w:r>
      <w:proofErr w:type="spellStart"/>
      <w:r w:rsidRPr="00004B92">
        <w:rPr>
          <w:rStyle w:val="s1"/>
          <w:rFonts w:ascii="Times New Roman" w:hAnsi="Times New Roman"/>
          <w:sz w:val="22"/>
          <w:szCs w:val="22"/>
        </w:rPr>
        <w:t>outdir</w:t>
      </w:r>
      <w:proofErr w:type="spellEnd"/>
      <w:r w:rsidRPr="00004B92">
        <w:rPr>
          <w:rStyle w:val="s1"/>
          <w:rFonts w:ascii="Times New Roman" w:hAnsi="Times New Roman"/>
          <w:sz w:val="22"/>
          <w:szCs w:val="22"/>
        </w:rPr>
        <w:t>\/design.txt --capture $</w:t>
      </w:r>
      <w:proofErr w:type="spellStart"/>
      <w:r w:rsidRPr="00004B92">
        <w:rPr>
          <w:rStyle w:val="s1"/>
          <w:rFonts w:ascii="Times New Roman" w:hAnsi="Times New Roman"/>
          <w:sz w:val="22"/>
          <w:szCs w:val="22"/>
        </w:rPr>
        <w:t>capture</w:t>
      </w:r>
      <w:proofErr w:type="spellEnd"/>
      <w:r w:rsidRPr="00004B92">
        <w:rPr>
          <w:rStyle w:val="s1"/>
          <w:rFonts w:ascii="Times New Roman" w:hAnsi="Times New Roman"/>
          <w:sz w:val="22"/>
          <w:szCs w:val="22"/>
        </w:rPr>
        <w:t xml:space="preserve"> --input $</w:t>
      </w:r>
      <w:proofErr w:type="spellStart"/>
      <w:r w:rsidRPr="00004B92">
        <w:rPr>
          <w:rStyle w:val="s1"/>
          <w:rFonts w:ascii="Times New Roman" w:hAnsi="Times New Roman"/>
          <w:sz w:val="22"/>
          <w:szCs w:val="22"/>
        </w:rPr>
        <w:t>outdir</w:t>
      </w:r>
      <w:proofErr w:type="spellEnd"/>
      <w:r w:rsidRPr="00004B92">
        <w:rPr>
          <w:rStyle w:val="s1"/>
          <w:rFonts w:ascii="Times New Roman" w:hAnsi="Times New Roman"/>
          <w:sz w:val="22"/>
          <w:szCs w:val="22"/>
        </w:rPr>
        <w:t xml:space="preserve"> --output $</w:t>
      </w:r>
      <w:proofErr w:type="spellStart"/>
      <w:r w:rsidRPr="00004B92">
        <w:rPr>
          <w:rStyle w:val="s1"/>
          <w:rFonts w:ascii="Times New Roman" w:hAnsi="Times New Roman"/>
          <w:sz w:val="22"/>
          <w:szCs w:val="22"/>
        </w:rPr>
        <w:t>outnf</w:t>
      </w:r>
      <w:proofErr w:type="spellEnd"/>
      <w:r w:rsidRPr="00004B92">
        <w:rPr>
          <w:rStyle w:val="s1"/>
          <w:rFonts w:ascii="Times New Roman" w:hAnsi="Times New Roman"/>
          <w:sz w:val="22"/>
          <w:szCs w:val="22"/>
        </w:rPr>
        <w:t xml:space="preserve"> &amp;&gt; $</w:t>
      </w:r>
      <w:proofErr w:type="spellStart"/>
      <w:r w:rsidRPr="00004B92">
        <w:rPr>
          <w:rStyle w:val="s1"/>
          <w:rFonts w:ascii="Times New Roman" w:hAnsi="Times New Roman"/>
          <w:sz w:val="22"/>
          <w:szCs w:val="22"/>
        </w:rPr>
        <w:t>outnf</w:t>
      </w:r>
      <w:proofErr w:type="spellEnd"/>
      <w:r w:rsidRPr="00004B92">
        <w:rPr>
          <w:rStyle w:val="s1"/>
          <w:rFonts w:ascii="Times New Roman" w:hAnsi="Times New Roman"/>
          <w:sz w:val="22"/>
          <w:szCs w:val="22"/>
        </w:rPr>
        <w:t>\/nextflow.log</w:t>
      </w:r>
    </w:p>
    <w:p w:rsidR="00EE2232" w:rsidRPr="00004B92" w:rsidRDefault="00EE2232" w:rsidP="00EE2232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 xml:space="preserve"> </w:t>
      </w:r>
    </w:p>
    <w:p w:rsidR="00EE2232" w:rsidRPr="00004B92" w:rsidRDefault="00EE2232" w:rsidP="00EE2232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 xml:space="preserve">where the </w:t>
      </w:r>
      <w:proofErr w:type="spellStart"/>
      <w:r w:rsidRPr="00004B92">
        <w:rPr>
          <w:rFonts w:ascii="Times New Roman" w:hAnsi="Times New Roman" w:cs="Times New Roman"/>
        </w:rPr>
        <w:t>work_directory</w:t>
      </w:r>
      <w:proofErr w:type="spellEnd"/>
      <w:r w:rsidRPr="00004B92">
        <w:rPr>
          <w:rFonts w:ascii="Times New Roman" w:hAnsi="Times New Roman" w:cs="Times New Roman"/>
        </w:rPr>
        <w:t xml:space="preserve"> is the folder where the work files for each step will be deposited</w:t>
      </w:r>
      <w:r w:rsidR="00FF27D0" w:rsidRPr="00004B92">
        <w:rPr>
          <w:rFonts w:ascii="Times New Roman" w:hAnsi="Times New Roman" w:cs="Times New Roman"/>
        </w:rPr>
        <w:t xml:space="preserve">, </w:t>
      </w:r>
      <w:r w:rsidRPr="00004B92">
        <w:rPr>
          <w:rFonts w:ascii="Times New Roman" w:hAnsi="Times New Roman" w:cs="Times New Roman"/>
        </w:rPr>
        <w:t>the input directory is the na</w:t>
      </w:r>
      <w:r w:rsidR="00FF27D0" w:rsidRPr="00004B92">
        <w:rPr>
          <w:rFonts w:ascii="Times New Roman" w:hAnsi="Times New Roman" w:cs="Times New Roman"/>
        </w:rPr>
        <w:t>me of the folder where the bam</w:t>
      </w:r>
      <w:r w:rsidRPr="00004B92">
        <w:rPr>
          <w:rFonts w:ascii="Times New Roman" w:hAnsi="Times New Roman" w:cs="Times New Roman"/>
        </w:rPr>
        <w:t xml:space="preserve"> files reside, the output directory is the name of the folder where the output files will be written, the </w:t>
      </w:r>
      <w:r w:rsidR="00FF27D0" w:rsidRPr="00004B92">
        <w:rPr>
          <w:rFonts w:ascii="Times New Roman" w:hAnsi="Times New Roman" w:cs="Times New Roman"/>
        </w:rPr>
        <w:t>design.txt</w:t>
      </w:r>
      <w:r w:rsidRPr="00004B92">
        <w:rPr>
          <w:rFonts w:ascii="Times New Roman" w:hAnsi="Times New Roman" w:cs="Times New Roman"/>
        </w:rPr>
        <w:t xml:space="preserve"> is a tab delimited fi</w:t>
      </w:r>
      <w:r w:rsidR="00FF27D0" w:rsidRPr="00004B92">
        <w:rPr>
          <w:rFonts w:ascii="Times New Roman" w:hAnsi="Times New Roman" w:cs="Times New Roman"/>
        </w:rPr>
        <w:t xml:space="preserve">le that contains the sample id and </w:t>
      </w:r>
      <w:proofErr w:type="spellStart"/>
      <w:r w:rsidR="00FF27D0" w:rsidRPr="00004B92">
        <w:rPr>
          <w:rFonts w:ascii="Times New Roman" w:hAnsi="Times New Roman" w:cs="Times New Roman"/>
        </w:rPr>
        <w:t>bamfiles</w:t>
      </w:r>
      <w:proofErr w:type="spellEnd"/>
      <w:r w:rsidRPr="00004B92">
        <w:rPr>
          <w:rFonts w:ascii="Times New Roman" w:hAnsi="Times New Roman" w:cs="Times New Roman"/>
        </w:rPr>
        <w:t>,</w:t>
      </w:r>
      <w:r w:rsidR="00FF27D0" w:rsidRPr="00004B92">
        <w:rPr>
          <w:rFonts w:ascii="Times New Roman" w:hAnsi="Times New Roman" w:cs="Times New Roman"/>
        </w:rPr>
        <w:t xml:space="preserve"> and the nextflow</w:t>
      </w:r>
      <w:r w:rsidRPr="00004B92">
        <w:rPr>
          <w:rFonts w:ascii="Times New Roman" w:hAnsi="Times New Roman" w:cs="Times New Roman"/>
        </w:rPr>
        <w:t xml:space="preserve">.log is the file that keeps the log of the run and tracks workflow errors. </w:t>
      </w:r>
    </w:p>
    <w:p w:rsidR="005E7A7A" w:rsidRPr="00004B92" w:rsidRDefault="005E7A7A" w:rsidP="00EE2232">
      <w:pPr>
        <w:rPr>
          <w:rFonts w:ascii="Times New Roman" w:hAnsi="Times New Roman" w:cs="Times New Roman"/>
        </w:rPr>
      </w:pPr>
    </w:p>
    <w:p w:rsidR="00EE2232" w:rsidRPr="00004B92" w:rsidRDefault="00004B92" w:rsidP="00EE2232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>5</w:t>
      </w:r>
      <w:r w:rsidR="00EE2232" w:rsidRPr="00004B92">
        <w:rPr>
          <w:rFonts w:ascii="Times New Roman" w:hAnsi="Times New Roman" w:cs="Times New Roman"/>
        </w:rPr>
        <w:t>. Related Documents &amp; References</w:t>
      </w:r>
    </w:p>
    <w:p w:rsidR="00EE2232" w:rsidRPr="00004B92" w:rsidRDefault="00EE2232" w:rsidP="00EE2232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</w:rPr>
      </w:pPr>
      <w:hyperlink r:id="rId7">
        <w:r w:rsidRPr="00004B92">
          <w:rPr>
            <w:rFonts w:ascii="Times New Roman" w:hAnsi="Times New Roman" w:cs="Times New Roman"/>
            <w:color w:val="1155CC"/>
            <w:u w:val="single"/>
          </w:rPr>
          <w:t>http://www.bioinformatics.babraham.ac.uk/projects/fastqc/</w:t>
        </w:r>
      </w:hyperlink>
    </w:p>
    <w:p w:rsidR="00EE2232" w:rsidRPr="00004B92" w:rsidRDefault="00EE2232" w:rsidP="00EE2232">
      <w:pPr>
        <w:numPr>
          <w:ilvl w:val="1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</w:rPr>
      </w:pPr>
      <w:hyperlink r:id="rId8">
        <w:r w:rsidRPr="00004B92">
          <w:rPr>
            <w:rFonts w:ascii="Times New Roman" w:hAnsi="Times New Roman" w:cs="Times New Roman"/>
            <w:color w:val="1155CC"/>
            <w:u w:val="single"/>
          </w:rPr>
          <w:t>http://www.bioinformatics.babraham.ac.uk/projects/trim_galore/</w:t>
        </w:r>
      </w:hyperlink>
    </w:p>
    <w:p w:rsidR="00EE2232" w:rsidRPr="00004B92" w:rsidRDefault="00EE2232" w:rsidP="00EE2232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</w:rPr>
      </w:pPr>
      <w:hyperlink r:id="rId9">
        <w:r w:rsidRPr="00004B92">
          <w:rPr>
            <w:rFonts w:ascii="Times New Roman" w:hAnsi="Times New Roman" w:cs="Times New Roman"/>
            <w:color w:val="1155CC"/>
            <w:u w:val="single"/>
          </w:rPr>
          <w:t>http://bio-bwa.sourceforge.net/</w:t>
        </w:r>
      </w:hyperlink>
    </w:p>
    <w:p w:rsidR="00EE2232" w:rsidRPr="00004B92" w:rsidRDefault="00EE2232" w:rsidP="00EE2232">
      <w:pPr>
        <w:numPr>
          <w:ilvl w:val="1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>Li H, Durbin R. Fast and accurate short read alignment with Burrows-Wheeler transform. Bioinformatics. 2009 Jul 15;25(14):1754-60.</w:t>
      </w:r>
    </w:p>
    <w:p w:rsidR="00EE2232" w:rsidRPr="00004B92" w:rsidRDefault="00EE2232" w:rsidP="00EE2232">
      <w:pPr>
        <w:numPr>
          <w:ilvl w:val="1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</w:rPr>
      </w:pPr>
      <w:hyperlink r:id="rId10">
        <w:r w:rsidRPr="00004B92">
          <w:rPr>
            <w:rFonts w:ascii="Times New Roman" w:hAnsi="Times New Roman" w:cs="Times New Roman"/>
            <w:color w:val="1155CC"/>
            <w:u w:val="single"/>
          </w:rPr>
          <w:t>https://github.com/lh3/seqtk</w:t>
        </w:r>
      </w:hyperlink>
    </w:p>
    <w:p w:rsidR="00EE2232" w:rsidRPr="00004B92" w:rsidRDefault="00EE2232" w:rsidP="00EE2232">
      <w:pPr>
        <w:numPr>
          <w:ilvl w:val="1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</w:rPr>
      </w:pPr>
      <w:hyperlink r:id="rId11">
        <w:r w:rsidRPr="00004B92">
          <w:rPr>
            <w:rFonts w:ascii="Times New Roman" w:hAnsi="Times New Roman" w:cs="Times New Roman"/>
            <w:color w:val="1155CC"/>
            <w:u w:val="single"/>
          </w:rPr>
          <w:t>https://github.com/lh3/bwa/tree/master/bwakit</w:t>
        </w:r>
      </w:hyperlink>
    </w:p>
    <w:p w:rsidR="00EE2232" w:rsidRPr="00004B92" w:rsidRDefault="00EE2232" w:rsidP="00EE2232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</w:rPr>
      </w:pPr>
      <w:hyperlink r:id="rId12">
        <w:r w:rsidRPr="00004B92">
          <w:rPr>
            <w:rFonts w:ascii="Times New Roman" w:hAnsi="Times New Roman" w:cs="Times New Roman"/>
            <w:color w:val="1155CC"/>
            <w:u w:val="single"/>
          </w:rPr>
          <w:t>http://samtools.sourceforge.net/</w:t>
        </w:r>
      </w:hyperlink>
    </w:p>
    <w:p w:rsidR="00EE2232" w:rsidRPr="00004B92" w:rsidRDefault="00EE2232" w:rsidP="00EE2232">
      <w:pPr>
        <w:numPr>
          <w:ilvl w:val="1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color w:val="1155CC"/>
        </w:rPr>
      </w:pPr>
      <w:r w:rsidRPr="00004B92">
        <w:rPr>
          <w:rFonts w:ascii="Times New Roman" w:hAnsi="Times New Roman" w:cs="Times New Roman"/>
        </w:rPr>
        <w:t xml:space="preserve">Li H, </w:t>
      </w:r>
      <w:proofErr w:type="spellStart"/>
      <w:r w:rsidRPr="00004B92">
        <w:rPr>
          <w:rFonts w:ascii="Times New Roman" w:hAnsi="Times New Roman" w:cs="Times New Roman"/>
        </w:rPr>
        <w:t>Handsaker</w:t>
      </w:r>
      <w:proofErr w:type="spellEnd"/>
      <w:r w:rsidRPr="00004B92">
        <w:rPr>
          <w:rFonts w:ascii="Times New Roman" w:hAnsi="Times New Roman" w:cs="Times New Roman"/>
        </w:rPr>
        <w:t xml:space="preserve"> B, </w:t>
      </w:r>
      <w:proofErr w:type="spellStart"/>
      <w:r w:rsidRPr="00004B92">
        <w:rPr>
          <w:rFonts w:ascii="Times New Roman" w:hAnsi="Times New Roman" w:cs="Times New Roman"/>
        </w:rPr>
        <w:t>Wysoker</w:t>
      </w:r>
      <w:proofErr w:type="spellEnd"/>
      <w:r w:rsidRPr="00004B92">
        <w:rPr>
          <w:rFonts w:ascii="Times New Roman" w:hAnsi="Times New Roman" w:cs="Times New Roman"/>
        </w:rPr>
        <w:t xml:space="preserve"> A, Fennell T, </w:t>
      </w:r>
      <w:proofErr w:type="spellStart"/>
      <w:r w:rsidRPr="00004B92">
        <w:rPr>
          <w:rFonts w:ascii="Times New Roman" w:hAnsi="Times New Roman" w:cs="Times New Roman"/>
        </w:rPr>
        <w:t>Ruan</w:t>
      </w:r>
      <w:proofErr w:type="spellEnd"/>
      <w:r w:rsidRPr="00004B92">
        <w:rPr>
          <w:rFonts w:ascii="Times New Roman" w:hAnsi="Times New Roman" w:cs="Times New Roman"/>
        </w:rPr>
        <w:t xml:space="preserve"> J, Homer N, Marth G, </w:t>
      </w:r>
      <w:proofErr w:type="spellStart"/>
      <w:r w:rsidRPr="00004B92">
        <w:rPr>
          <w:rFonts w:ascii="Times New Roman" w:hAnsi="Times New Roman" w:cs="Times New Roman"/>
        </w:rPr>
        <w:t>Abecasis</w:t>
      </w:r>
      <w:proofErr w:type="spellEnd"/>
      <w:r w:rsidRPr="00004B92">
        <w:rPr>
          <w:rFonts w:ascii="Times New Roman" w:hAnsi="Times New Roman" w:cs="Times New Roman"/>
        </w:rPr>
        <w:t xml:space="preserve"> G, Durbin R; 1000 Genome Project Data Processing Subgroup. The Sequence Alignment/Map format and </w:t>
      </w:r>
      <w:proofErr w:type="spellStart"/>
      <w:r w:rsidRPr="00004B92">
        <w:rPr>
          <w:rFonts w:ascii="Times New Roman" w:hAnsi="Times New Roman" w:cs="Times New Roman"/>
        </w:rPr>
        <w:t>SAMtools</w:t>
      </w:r>
      <w:proofErr w:type="spellEnd"/>
      <w:r w:rsidRPr="00004B92">
        <w:rPr>
          <w:rFonts w:ascii="Times New Roman" w:hAnsi="Times New Roman" w:cs="Times New Roman"/>
        </w:rPr>
        <w:t>. Bioinformatics. 2009 Aug 15;25(16):2078-9.</w:t>
      </w:r>
    </w:p>
    <w:p w:rsidR="00EE2232" w:rsidRPr="00004B92" w:rsidRDefault="00EE2232" w:rsidP="00EE2232">
      <w:pPr>
        <w:numPr>
          <w:ilvl w:val="1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color w:val="1155CC"/>
        </w:rPr>
      </w:pPr>
      <w:r w:rsidRPr="00004B92">
        <w:rPr>
          <w:rFonts w:ascii="Times New Roman" w:hAnsi="Times New Roman" w:cs="Times New Roman"/>
        </w:rPr>
        <w:t xml:space="preserve">Li H. A statistical framework for SNP calling, mutation discovery, association mapping and population </w:t>
      </w:r>
      <w:proofErr w:type="spellStart"/>
      <w:r w:rsidRPr="00004B92">
        <w:rPr>
          <w:rFonts w:ascii="Times New Roman" w:hAnsi="Times New Roman" w:cs="Times New Roman"/>
        </w:rPr>
        <w:t>genetical</w:t>
      </w:r>
      <w:proofErr w:type="spellEnd"/>
      <w:r w:rsidRPr="00004B92">
        <w:rPr>
          <w:rFonts w:ascii="Times New Roman" w:hAnsi="Times New Roman" w:cs="Times New Roman"/>
        </w:rPr>
        <w:t xml:space="preserve"> parameter estimation from sequencing data. Bioinformatics. 2011 Nov 1;27(21):2987-93.</w:t>
      </w:r>
      <w:hyperlink r:id="rId13">
        <w:r w:rsidRPr="00004B92">
          <w:rPr>
            <w:rStyle w:val="Hyperlink"/>
            <w:rFonts w:ascii="Times New Roman" w:hAnsi="Times New Roman" w:cs="Times New Roman"/>
          </w:rPr>
          <w:t>http://samtools.sourceforge.net/</w:t>
        </w:r>
      </w:hyperlink>
    </w:p>
    <w:p w:rsidR="00EE2232" w:rsidRPr="00004B92" w:rsidRDefault="00EE2232" w:rsidP="00EE2232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</w:rPr>
      </w:pPr>
      <w:hyperlink r:id="rId14">
        <w:r w:rsidRPr="00004B92">
          <w:rPr>
            <w:rFonts w:ascii="Times New Roman" w:hAnsi="Times New Roman" w:cs="Times New Roman"/>
            <w:color w:val="1155CC"/>
            <w:u w:val="single"/>
          </w:rPr>
          <w:t>http://lomereiter.github.io/sambamba/</w:t>
        </w:r>
      </w:hyperlink>
    </w:p>
    <w:p w:rsidR="00EE2232" w:rsidRPr="00004B92" w:rsidRDefault="00EE2232" w:rsidP="00EE2232">
      <w:pPr>
        <w:numPr>
          <w:ilvl w:val="1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color w:val="1155CC"/>
        </w:rPr>
      </w:pPr>
      <w:r w:rsidRPr="00004B92">
        <w:rPr>
          <w:rFonts w:ascii="Times New Roman" w:hAnsi="Times New Roman" w:cs="Times New Roman"/>
        </w:rPr>
        <w:t xml:space="preserve">Tarasov A, </w:t>
      </w:r>
      <w:proofErr w:type="spellStart"/>
      <w:r w:rsidRPr="00004B92">
        <w:rPr>
          <w:rFonts w:ascii="Times New Roman" w:hAnsi="Times New Roman" w:cs="Times New Roman"/>
        </w:rPr>
        <w:t>Vilella</w:t>
      </w:r>
      <w:proofErr w:type="spellEnd"/>
      <w:r w:rsidRPr="00004B92">
        <w:rPr>
          <w:rFonts w:ascii="Times New Roman" w:hAnsi="Times New Roman" w:cs="Times New Roman"/>
        </w:rPr>
        <w:t xml:space="preserve"> AJ, </w:t>
      </w:r>
      <w:proofErr w:type="spellStart"/>
      <w:r w:rsidRPr="00004B92">
        <w:rPr>
          <w:rFonts w:ascii="Times New Roman" w:hAnsi="Times New Roman" w:cs="Times New Roman"/>
        </w:rPr>
        <w:t>Cuppen</w:t>
      </w:r>
      <w:proofErr w:type="spellEnd"/>
      <w:r w:rsidRPr="00004B92">
        <w:rPr>
          <w:rFonts w:ascii="Times New Roman" w:hAnsi="Times New Roman" w:cs="Times New Roman"/>
        </w:rPr>
        <w:t xml:space="preserve"> E, Nijman IJ, </w:t>
      </w:r>
      <w:proofErr w:type="spellStart"/>
      <w:r w:rsidRPr="00004B92">
        <w:rPr>
          <w:rFonts w:ascii="Times New Roman" w:hAnsi="Times New Roman" w:cs="Times New Roman"/>
        </w:rPr>
        <w:t>Prins</w:t>
      </w:r>
      <w:proofErr w:type="spellEnd"/>
      <w:r w:rsidRPr="00004B92">
        <w:rPr>
          <w:rFonts w:ascii="Times New Roman" w:hAnsi="Times New Roman" w:cs="Times New Roman"/>
        </w:rPr>
        <w:t xml:space="preserve"> P. </w:t>
      </w:r>
      <w:proofErr w:type="spellStart"/>
      <w:r w:rsidRPr="00004B92">
        <w:rPr>
          <w:rFonts w:ascii="Times New Roman" w:hAnsi="Times New Roman" w:cs="Times New Roman"/>
        </w:rPr>
        <w:t>Sambamba</w:t>
      </w:r>
      <w:proofErr w:type="spellEnd"/>
      <w:r w:rsidRPr="00004B92">
        <w:rPr>
          <w:rFonts w:ascii="Times New Roman" w:hAnsi="Times New Roman" w:cs="Times New Roman"/>
        </w:rPr>
        <w:t>: fast processing of NGS alignment formats. Bioinformatics. 2015 Jun 15;31(12):2032-4.</w:t>
      </w:r>
      <w:hyperlink r:id="rId15">
        <w:r w:rsidRPr="00004B92">
          <w:rPr>
            <w:rStyle w:val="Hyperlink"/>
            <w:rFonts w:ascii="Times New Roman" w:hAnsi="Times New Roman" w:cs="Times New Roman"/>
          </w:rPr>
          <w:t>http://lomereiter.github.io/</w:t>
        </w:r>
        <w:proofErr w:type="spellStart"/>
        <w:r w:rsidRPr="00004B92">
          <w:rPr>
            <w:rStyle w:val="Hyperlink"/>
            <w:rFonts w:ascii="Times New Roman" w:hAnsi="Times New Roman" w:cs="Times New Roman"/>
          </w:rPr>
          <w:t>sambamba</w:t>
        </w:r>
        <w:proofErr w:type="spellEnd"/>
        <w:r w:rsidRPr="00004B92">
          <w:rPr>
            <w:rStyle w:val="Hyperlink"/>
            <w:rFonts w:ascii="Times New Roman" w:hAnsi="Times New Roman" w:cs="Times New Roman"/>
          </w:rPr>
          <w:t>/</w:t>
        </w:r>
      </w:hyperlink>
    </w:p>
    <w:p w:rsidR="00EE2232" w:rsidRPr="00004B92" w:rsidRDefault="00EE2232" w:rsidP="00EE2232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</w:rPr>
      </w:pPr>
      <w:hyperlink r:id="rId16">
        <w:r w:rsidRPr="00004B92">
          <w:rPr>
            <w:rFonts w:ascii="Times New Roman" w:hAnsi="Times New Roman" w:cs="Times New Roman"/>
            <w:color w:val="1155CC"/>
            <w:u w:val="single"/>
          </w:rPr>
          <w:t>https://broadinstitute.github.io/picard/</w:t>
        </w:r>
      </w:hyperlink>
    </w:p>
    <w:p w:rsidR="00EE2232" w:rsidRPr="00004B92" w:rsidRDefault="00EE2232" w:rsidP="00EE2232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</w:rPr>
      </w:pPr>
      <w:hyperlink r:id="rId17">
        <w:r w:rsidRPr="00004B92">
          <w:rPr>
            <w:rFonts w:ascii="Times New Roman" w:hAnsi="Times New Roman" w:cs="Times New Roman"/>
            <w:color w:val="1155CC"/>
            <w:u w:val="single"/>
          </w:rPr>
          <w:t>https://github.com/hall-lab/speedseq</w:t>
        </w:r>
      </w:hyperlink>
    </w:p>
    <w:p w:rsidR="00EE2232" w:rsidRPr="00004B92" w:rsidRDefault="00EE2232" w:rsidP="00EE2232">
      <w:pPr>
        <w:numPr>
          <w:ilvl w:val="1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color w:val="1155CC"/>
        </w:rPr>
      </w:pPr>
      <w:r w:rsidRPr="00004B92">
        <w:rPr>
          <w:rFonts w:ascii="Times New Roman" w:hAnsi="Times New Roman" w:cs="Times New Roman"/>
        </w:rPr>
        <w:t xml:space="preserve">Chiang C, Layer RM, Faust GG, Lindberg MR, Rose DB, Garrison EP, Marth GT, Quinlan AR, Hall IM. </w:t>
      </w:r>
      <w:proofErr w:type="spellStart"/>
      <w:r w:rsidRPr="00004B92">
        <w:rPr>
          <w:rFonts w:ascii="Times New Roman" w:hAnsi="Times New Roman" w:cs="Times New Roman"/>
        </w:rPr>
        <w:t>SpeedSeq</w:t>
      </w:r>
      <w:proofErr w:type="spellEnd"/>
      <w:r w:rsidRPr="00004B92">
        <w:rPr>
          <w:rFonts w:ascii="Times New Roman" w:hAnsi="Times New Roman" w:cs="Times New Roman"/>
        </w:rPr>
        <w:t>: ultra-fast personal genome analysis and interpretation. Nat Methods. 2015 Oct;12(10):966-8.</w:t>
      </w:r>
      <w:hyperlink r:id="rId18">
        <w:r w:rsidRPr="00004B92">
          <w:rPr>
            <w:rStyle w:val="Hyperlink"/>
            <w:rFonts w:ascii="Times New Roman" w:hAnsi="Times New Roman" w:cs="Times New Roman"/>
          </w:rPr>
          <w:t>https://github.com/hall-lab/</w:t>
        </w:r>
        <w:proofErr w:type="spellStart"/>
        <w:r w:rsidRPr="00004B92">
          <w:rPr>
            <w:rStyle w:val="Hyperlink"/>
            <w:rFonts w:ascii="Times New Roman" w:hAnsi="Times New Roman" w:cs="Times New Roman"/>
          </w:rPr>
          <w:t>speedseq</w:t>
        </w:r>
        <w:proofErr w:type="spellEnd"/>
      </w:hyperlink>
    </w:p>
    <w:p w:rsidR="00EE2232" w:rsidRPr="00004B92" w:rsidRDefault="00EE2232" w:rsidP="00EE2232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</w:rPr>
      </w:pPr>
      <w:hyperlink r:id="rId19">
        <w:r w:rsidRPr="00004B92">
          <w:rPr>
            <w:rFonts w:ascii="Times New Roman" w:hAnsi="Times New Roman" w:cs="Times New Roman"/>
            <w:color w:val="1155CC"/>
            <w:u w:val="single"/>
          </w:rPr>
          <w:t>https://software.broadinstitute.org/gatk/</w:t>
        </w:r>
      </w:hyperlink>
    </w:p>
    <w:p w:rsidR="00EE2232" w:rsidRPr="00004B92" w:rsidRDefault="00EE2232" w:rsidP="00EE2232">
      <w:pPr>
        <w:numPr>
          <w:ilvl w:val="1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color w:val="1155CC"/>
        </w:rPr>
      </w:pPr>
      <w:r w:rsidRPr="00004B92">
        <w:rPr>
          <w:rFonts w:ascii="Times New Roman" w:hAnsi="Times New Roman" w:cs="Times New Roman"/>
        </w:rPr>
        <w:t xml:space="preserve">McKenna A, Hanna M, Banks E, </w:t>
      </w:r>
      <w:proofErr w:type="spellStart"/>
      <w:r w:rsidRPr="00004B92">
        <w:rPr>
          <w:rFonts w:ascii="Times New Roman" w:hAnsi="Times New Roman" w:cs="Times New Roman"/>
        </w:rPr>
        <w:t>Sivachenko</w:t>
      </w:r>
      <w:proofErr w:type="spellEnd"/>
      <w:r w:rsidRPr="00004B92">
        <w:rPr>
          <w:rFonts w:ascii="Times New Roman" w:hAnsi="Times New Roman" w:cs="Times New Roman"/>
        </w:rPr>
        <w:t xml:space="preserve"> A, </w:t>
      </w:r>
      <w:proofErr w:type="spellStart"/>
      <w:r w:rsidRPr="00004B92">
        <w:rPr>
          <w:rFonts w:ascii="Times New Roman" w:hAnsi="Times New Roman" w:cs="Times New Roman"/>
        </w:rPr>
        <w:t>Cibulskis</w:t>
      </w:r>
      <w:proofErr w:type="spellEnd"/>
      <w:r w:rsidRPr="00004B92">
        <w:rPr>
          <w:rFonts w:ascii="Times New Roman" w:hAnsi="Times New Roman" w:cs="Times New Roman"/>
        </w:rPr>
        <w:t xml:space="preserve"> K, </w:t>
      </w:r>
      <w:proofErr w:type="spellStart"/>
      <w:r w:rsidRPr="00004B92">
        <w:rPr>
          <w:rFonts w:ascii="Times New Roman" w:hAnsi="Times New Roman" w:cs="Times New Roman"/>
        </w:rPr>
        <w:t>Kernytsky</w:t>
      </w:r>
      <w:proofErr w:type="spellEnd"/>
      <w:r w:rsidRPr="00004B92">
        <w:rPr>
          <w:rFonts w:ascii="Times New Roman" w:hAnsi="Times New Roman" w:cs="Times New Roman"/>
        </w:rPr>
        <w:t xml:space="preserve"> A, </w:t>
      </w:r>
      <w:proofErr w:type="spellStart"/>
      <w:r w:rsidRPr="00004B92">
        <w:rPr>
          <w:rFonts w:ascii="Times New Roman" w:hAnsi="Times New Roman" w:cs="Times New Roman"/>
        </w:rPr>
        <w:t>Garimella</w:t>
      </w:r>
      <w:proofErr w:type="spellEnd"/>
      <w:r w:rsidRPr="00004B92">
        <w:rPr>
          <w:rFonts w:ascii="Times New Roman" w:hAnsi="Times New Roman" w:cs="Times New Roman"/>
        </w:rPr>
        <w:t xml:space="preserve"> K, </w:t>
      </w:r>
      <w:proofErr w:type="spellStart"/>
      <w:r w:rsidRPr="00004B92">
        <w:rPr>
          <w:rFonts w:ascii="Times New Roman" w:hAnsi="Times New Roman" w:cs="Times New Roman"/>
        </w:rPr>
        <w:t>Altshuler</w:t>
      </w:r>
      <w:proofErr w:type="spellEnd"/>
      <w:r w:rsidRPr="00004B92">
        <w:rPr>
          <w:rFonts w:ascii="Times New Roman" w:hAnsi="Times New Roman" w:cs="Times New Roman"/>
        </w:rPr>
        <w:t xml:space="preserve"> D, Gabriel S, Daly M, </w:t>
      </w:r>
      <w:proofErr w:type="spellStart"/>
      <w:r w:rsidRPr="00004B92">
        <w:rPr>
          <w:rFonts w:ascii="Times New Roman" w:hAnsi="Times New Roman" w:cs="Times New Roman"/>
        </w:rPr>
        <w:t>DePristo</w:t>
      </w:r>
      <w:proofErr w:type="spellEnd"/>
      <w:r w:rsidRPr="00004B92">
        <w:rPr>
          <w:rFonts w:ascii="Times New Roman" w:hAnsi="Times New Roman" w:cs="Times New Roman"/>
        </w:rPr>
        <w:t xml:space="preserve"> MA. The Genome Analysis Toolkit: a MapReduce framework for analyzing next-generation DNA sequencing data. Genome Res. 2010 Sep;20(9):1297-303.</w:t>
      </w:r>
    </w:p>
    <w:p w:rsidR="00EE2232" w:rsidRPr="00004B92" w:rsidRDefault="00EE2232" w:rsidP="00EE2232">
      <w:pPr>
        <w:numPr>
          <w:ilvl w:val="1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color w:val="1155CC"/>
        </w:rPr>
      </w:pPr>
      <w:proofErr w:type="spellStart"/>
      <w:r w:rsidRPr="00004B92">
        <w:rPr>
          <w:rFonts w:ascii="Times New Roman" w:hAnsi="Times New Roman" w:cs="Times New Roman"/>
        </w:rPr>
        <w:t>DePristo</w:t>
      </w:r>
      <w:proofErr w:type="spellEnd"/>
      <w:r w:rsidRPr="00004B92">
        <w:rPr>
          <w:rFonts w:ascii="Times New Roman" w:hAnsi="Times New Roman" w:cs="Times New Roman"/>
        </w:rPr>
        <w:t xml:space="preserve"> MA, Banks E, Poplin R, </w:t>
      </w:r>
      <w:proofErr w:type="spellStart"/>
      <w:r w:rsidRPr="00004B92">
        <w:rPr>
          <w:rFonts w:ascii="Times New Roman" w:hAnsi="Times New Roman" w:cs="Times New Roman"/>
        </w:rPr>
        <w:t>Garimella</w:t>
      </w:r>
      <w:proofErr w:type="spellEnd"/>
      <w:r w:rsidRPr="00004B92">
        <w:rPr>
          <w:rFonts w:ascii="Times New Roman" w:hAnsi="Times New Roman" w:cs="Times New Roman"/>
        </w:rPr>
        <w:t xml:space="preserve"> KV, Maguire JR, </w:t>
      </w:r>
      <w:proofErr w:type="spellStart"/>
      <w:r w:rsidRPr="00004B92">
        <w:rPr>
          <w:rFonts w:ascii="Times New Roman" w:hAnsi="Times New Roman" w:cs="Times New Roman"/>
        </w:rPr>
        <w:t>Hartl</w:t>
      </w:r>
      <w:proofErr w:type="spellEnd"/>
      <w:r w:rsidRPr="00004B92">
        <w:rPr>
          <w:rFonts w:ascii="Times New Roman" w:hAnsi="Times New Roman" w:cs="Times New Roman"/>
        </w:rPr>
        <w:t xml:space="preserve"> C, </w:t>
      </w:r>
      <w:proofErr w:type="spellStart"/>
      <w:r w:rsidRPr="00004B92">
        <w:rPr>
          <w:rFonts w:ascii="Times New Roman" w:hAnsi="Times New Roman" w:cs="Times New Roman"/>
        </w:rPr>
        <w:t>Philippakis</w:t>
      </w:r>
      <w:proofErr w:type="spellEnd"/>
      <w:r w:rsidRPr="00004B92">
        <w:rPr>
          <w:rFonts w:ascii="Times New Roman" w:hAnsi="Times New Roman" w:cs="Times New Roman"/>
        </w:rPr>
        <w:t xml:space="preserve"> AA, del Angel G, Rivas MA, Hanna M, McKenna A, Fennell TJ, </w:t>
      </w:r>
      <w:proofErr w:type="spellStart"/>
      <w:r w:rsidRPr="00004B92">
        <w:rPr>
          <w:rFonts w:ascii="Times New Roman" w:hAnsi="Times New Roman" w:cs="Times New Roman"/>
        </w:rPr>
        <w:t>Kernytsky</w:t>
      </w:r>
      <w:proofErr w:type="spellEnd"/>
      <w:r w:rsidRPr="00004B92">
        <w:rPr>
          <w:rFonts w:ascii="Times New Roman" w:hAnsi="Times New Roman" w:cs="Times New Roman"/>
        </w:rPr>
        <w:t xml:space="preserve"> AM, </w:t>
      </w:r>
      <w:proofErr w:type="spellStart"/>
      <w:r w:rsidRPr="00004B92">
        <w:rPr>
          <w:rFonts w:ascii="Times New Roman" w:hAnsi="Times New Roman" w:cs="Times New Roman"/>
        </w:rPr>
        <w:t>Sivachenko</w:t>
      </w:r>
      <w:proofErr w:type="spellEnd"/>
      <w:r w:rsidRPr="00004B92">
        <w:rPr>
          <w:rFonts w:ascii="Times New Roman" w:hAnsi="Times New Roman" w:cs="Times New Roman"/>
        </w:rPr>
        <w:t xml:space="preserve"> AY, </w:t>
      </w:r>
      <w:proofErr w:type="spellStart"/>
      <w:r w:rsidRPr="00004B92">
        <w:rPr>
          <w:rFonts w:ascii="Times New Roman" w:hAnsi="Times New Roman" w:cs="Times New Roman"/>
        </w:rPr>
        <w:t>Cibulskis</w:t>
      </w:r>
      <w:proofErr w:type="spellEnd"/>
      <w:r w:rsidRPr="00004B92">
        <w:rPr>
          <w:rFonts w:ascii="Times New Roman" w:hAnsi="Times New Roman" w:cs="Times New Roman"/>
        </w:rPr>
        <w:t xml:space="preserve"> K, Gabriel SB, </w:t>
      </w:r>
      <w:proofErr w:type="spellStart"/>
      <w:r w:rsidRPr="00004B92">
        <w:rPr>
          <w:rFonts w:ascii="Times New Roman" w:hAnsi="Times New Roman" w:cs="Times New Roman"/>
        </w:rPr>
        <w:t>Altshuler</w:t>
      </w:r>
      <w:proofErr w:type="spellEnd"/>
      <w:r w:rsidRPr="00004B92">
        <w:rPr>
          <w:rFonts w:ascii="Times New Roman" w:hAnsi="Times New Roman" w:cs="Times New Roman"/>
        </w:rPr>
        <w:t xml:space="preserve"> D, Daly MJ. A framework for variation discovery and genotyping using next-generation DNA sequencing data. Nat Genet. 2011 May;43(5):491-8.</w:t>
      </w:r>
    </w:p>
    <w:p w:rsidR="00EE2232" w:rsidRPr="00004B92" w:rsidRDefault="00EE2232" w:rsidP="00EE2232">
      <w:pPr>
        <w:numPr>
          <w:ilvl w:val="1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color w:val="1155CC"/>
        </w:rPr>
      </w:pPr>
      <w:r w:rsidRPr="00004B92">
        <w:rPr>
          <w:rFonts w:ascii="Times New Roman" w:hAnsi="Times New Roman" w:cs="Times New Roman"/>
        </w:rPr>
        <w:t xml:space="preserve">Van der </w:t>
      </w:r>
      <w:proofErr w:type="spellStart"/>
      <w:r w:rsidRPr="00004B92">
        <w:rPr>
          <w:rFonts w:ascii="Times New Roman" w:hAnsi="Times New Roman" w:cs="Times New Roman"/>
        </w:rPr>
        <w:t>Auwera</w:t>
      </w:r>
      <w:proofErr w:type="spellEnd"/>
      <w:r w:rsidRPr="00004B92">
        <w:rPr>
          <w:rFonts w:ascii="Times New Roman" w:hAnsi="Times New Roman" w:cs="Times New Roman"/>
        </w:rPr>
        <w:t xml:space="preserve"> GA, </w:t>
      </w:r>
      <w:proofErr w:type="spellStart"/>
      <w:r w:rsidRPr="00004B92">
        <w:rPr>
          <w:rFonts w:ascii="Times New Roman" w:hAnsi="Times New Roman" w:cs="Times New Roman"/>
        </w:rPr>
        <w:t>Carneiro</w:t>
      </w:r>
      <w:proofErr w:type="spellEnd"/>
      <w:r w:rsidRPr="00004B92">
        <w:rPr>
          <w:rFonts w:ascii="Times New Roman" w:hAnsi="Times New Roman" w:cs="Times New Roman"/>
        </w:rPr>
        <w:t xml:space="preserve"> MO, </w:t>
      </w:r>
      <w:proofErr w:type="spellStart"/>
      <w:r w:rsidRPr="00004B92">
        <w:rPr>
          <w:rFonts w:ascii="Times New Roman" w:hAnsi="Times New Roman" w:cs="Times New Roman"/>
        </w:rPr>
        <w:t>Hartl</w:t>
      </w:r>
      <w:proofErr w:type="spellEnd"/>
      <w:r w:rsidRPr="00004B92">
        <w:rPr>
          <w:rFonts w:ascii="Times New Roman" w:hAnsi="Times New Roman" w:cs="Times New Roman"/>
        </w:rPr>
        <w:t xml:space="preserve"> C, Poplin R, Del Angel G, Levy-Moonshine A, Jordan T, </w:t>
      </w:r>
      <w:proofErr w:type="spellStart"/>
      <w:r w:rsidRPr="00004B92">
        <w:rPr>
          <w:rFonts w:ascii="Times New Roman" w:hAnsi="Times New Roman" w:cs="Times New Roman"/>
        </w:rPr>
        <w:t>Shakir</w:t>
      </w:r>
      <w:proofErr w:type="spellEnd"/>
      <w:r w:rsidRPr="00004B92">
        <w:rPr>
          <w:rFonts w:ascii="Times New Roman" w:hAnsi="Times New Roman" w:cs="Times New Roman"/>
        </w:rPr>
        <w:t xml:space="preserve"> K, </w:t>
      </w:r>
      <w:proofErr w:type="spellStart"/>
      <w:r w:rsidRPr="00004B92">
        <w:rPr>
          <w:rFonts w:ascii="Times New Roman" w:hAnsi="Times New Roman" w:cs="Times New Roman"/>
        </w:rPr>
        <w:t>Roazen</w:t>
      </w:r>
      <w:proofErr w:type="spellEnd"/>
      <w:r w:rsidRPr="00004B92">
        <w:rPr>
          <w:rFonts w:ascii="Times New Roman" w:hAnsi="Times New Roman" w:cs="Times New Roman"/>
        </w:rPr>
        <w:t xml:space="preserve"> D, Thibault J, Banks E, </w:t>
      </w:r>
      <w:proofErr w:type="spellStart"/>
      <w:r w:rsidRPr="00004B92">
        <w:rPr>
          <w:rFonts w:ascii="Times New Roman" w:hAnsi="Times New Roman" w:cs="Times New Roman"/>
        </w:rPr>
        <w:t>Garimella</w:t>
      </w:r>
      <w:proofErr w:type="spellEnd"/>
      <w:r w:rsidRPr="00004B92">
        <w:rPr>
          <w:rFonts w:ascii="Times New Roman" w:hAnsi="Times New Roman" w:cs="Times New Roman"/>
        </w:rPr>
        <w:t xml:space="preserve"> KV, </w:t>
      </w:r>
      <w:proofErr w:type="spellStart"/>
      <w:r w:rsidRPr="00004B92">
        <w:rPr>
          <w:rFonts w:ascii="Times New Roman" w:hAnsi="Times New Roman" w:cs="Times New Roman"/>
        </w:rPr>
        <w:t>Altshuler</w:t>
      </w:r>
      <w:proofErr w:type="spellEnd"/>
      <w:r w:rsidRPr="00004B92">
        <w:rPr>
          <w:rFonts w:ascii="Times New Roman" w:hAnsi="Times New Roman" w:cs="Times New Roman"/>
        </w:rPr>
        <w:t xml:space="preserve"> D, Gabriel S, </w:t>
      </w:r>
      <w:proofErr w:type="spellStart"/>
      <w:r w:rsidRPr="00004B92">
        <w:rPr>
          <w:rFonts w:ascii="Times New Roman" w:hAnsi="Times New Roman" w:cs="Times New Roman"/>
        </w:rPr>
        <w:t>DePristo</w:t>
      </w:r>
      <w:proofErr w:type="spellEnd"/>
      <w:r w:rsidRPr="00004B92">
        <w:rPr>
          <w:rFonts w:ascii="Times New Roman" w:hAnsi="Times New Roman" w:cs="Times New Roman"/>
        </w:rPr>
        <w:t xml:space="preserve"> MA. From </w:t>
      </w:r>
      <w:proofErr w:type="spellStart"/>
      <w:r w:rsidRPr="00004B92">
        <w:rPr>
          <w:rFonts w:ascii="Times New Roman" w:hAnsi="Times New Roman" w:cs="Times New Roman"/>
        </w:rPr>
        <w:t>FastQ</w:t>
      </w:r>
      <w:proofErr w:type="spellEnd"/>
      <w:r w:rsidRPr="00004B92">
        <w:rPr>
          <w:rFonts w:ascii="Times New Roman" w:hAnsi="Times New Roman" w:cs="Times New Roman"/>
        </w:rPr>
        <w:t xml:space="preserve"> data to high confidence variant calls: the Genome Analysis Toolkit best practices pipeline. </w:t>
      </w:r>
      <w:proofErr w:type="spellStart"/>
      <w:r w:rsidRPr="00004B92">
        <w:rPr>
          <w:rFonts w:ascii="Times New Roman" w:hAnsi="Times New Roman" w:cs="Times New Roman"/>
        </w:rPr>
        <w:t>Curr</w:t>
      </w:r>
      <w:proofErr w:type="spellEnd"/>
      <w:r w:rsidRPr="00004B92">
        <w:rPr>
          <w:rFonts w:ascii="Times New Roman" w:hAnsi="Times New Roman" w:cs="Times New Roman"/>
        </w:rPr>
        <w:t xml:space="preserve"> </w:t>
      </w:r>
      <w:proofErr w:type="spellStart"/>
      <w:r w:rsidRPr="00004B92">
        <w:rPr>
          <w:rFonts w:ascii="Times New Roman" w:hAnsi="Times New Roman" w:cs="Times New Roman"/>
        </w:rPr>
        <w:t>Protoc</w:t>
      </w:r>
      <w:proofErr w:type="spellEnd"/>
      <w:r w:rsidRPr="00004B92">
        <w:rPr>
          <w:rFonts w:ascii="Times New Roman" w:hAnsi="Times New Roman" w:cs="Times New Roman"/>
        </w:rPr>
        <w:t xml:space="preserve"> Bioinformatics. 2013;43:11.10.1-33.</w:t>
      </w:r>
    </w:p>
    <w:p w:rsidR="00EE2232" w:rsidRPr="00004B92" w:rsidRDefault="00EE2232" w:rsidP="00EE2232">
      <w:pPr>
        <w:numPr>
          <w:ilvl w:val="1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</w:rPr>
      </w:pPr>
      <w:hyperlink r:id="rId20">
        <w:r w:rsidRPr="00004B92">
          <w:rPr>
            <w:rFonts w:ascii="Times New Roman" w:hAnsi="Times New Roman" w:cs="Times New Roman"/>
            <w:color w:val="1155CC"/>
            <w:u w:val="single"/>
          </w:rPr>
          <w:t>http://gatkforums.broadinstitute.org/gatk</w:t>
        </w:r>
      </w:hyperlink>
    </w:p>
    <w:p w:rsidR="00EE2232" w:rsidRPr="00004B92" w:rsidRDefault="00EE2232" w:rsidP="00EE2232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</w:rPr>
      </w:pPr>
      <w:hyperlink r:id="rId21">
        <w:r w:rsidRPr="00004B92">
          <w:rPr>
            <w:rFonts w:ascii="Times New Roman" w:hAnsi="Times New Roman" w:cs="Times New Roman"/>
            <w:color w:val="1155CC"/>
            <w:u w:val="single"/>
          </w:rPr>
          <w:t>http://bedtools.readthedocs.io/en/latest/</w:t>
        </w:r>
      </w:hyperlink>
    </w:p>
    <w:p w:rsidR="00EE2232" w:rsidRPr="00004B92" w:rsidRDefault="00EE2232" w:rsidP="00EE2232">
      <w:pPr>
        <w:numPr>
          <w:ilvl w:val="1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color w:val="1155CC"/>
        </w:rPr>
      </w:pPr>
      <w:r w:rsidRPr="00004B92">
        <w:rPr>
          <w:rFonts w:ascii="Times New Roman" w:hAnsi="Times New Roman" w:cs="Times New Roman"/>
        </w:rPr>
        <w:t xml:space="preserve">Quinlan AR, Hall IM. </w:t>
      </w:r>
      <w:proofErr w:type="spellStart"/>
      <w:r w:rsidRPr="00004B92">
        <w:rPr>
          <w:rFonts w:ascii="Times New Roman" w:hAnsi="Times New Roman" w:cs="Times New Roman"/>
        </w:rPr>
        <w:t>BEDTools</w:t>
      </w:r>
      <w:proofErr w:type="spellEnd"/>
      <w:r w:rsidRPr="00004B92">
        <w:rPr>
          <w:rFonts w:ascii="Times New Roman" w:hAnsi="Times New Roman" w:cs="Times New Roman"/>
        </w:rPr>
        <w:t>: a flexible suite of utilities for comparing genomic features. Bioinformatics. 2010 Mar 15;26(6):841-2.</w:t>
      </w:r>
      <w:hyperlink r:id="rId22">
        <w:r w:rsidRPr="00004B92">
          <w:rPr>
            <w:rStyle w:val="Hyperlink"/>
            <w:rFonts w:ascii="Times New Roman" w:hAnsi="Times New Roman" w:cs="Times New Roman"/>
          </w:rPr>
          <w:t>http://bedtools.readthedocs.io/</w:t>
        </w:r>
        <w:proofErr w:type="spellStart"/>
        <w:r w:rsidRPr="00004B92">
          <w:rPr>
            <w:rStyle w:val="Hyperlink"/>
            <w:rFonts w:ascii="Times New Roman" w:hAnsi="Times New Roman" w:cs="Times New Roman"/>
          </w:rPr>
          <w:t>en</w:t>
        </w:r>
        <w:proofErr w:type="spellEnd"/>
        <w:r w:rsidRPr="00004B92">
          <w:rPr>
            <w:rStyle w:val="Hyperlink"/>
            <w:rFonts w:ascii="Times New Roman" w:hAnsi="Times New Roman" w:cs="Times New Roman"/>
          </w:rPr>
          <w:t>/latest/</w:t>
        </w:r>
      </w:hyperlink>
    </w:p>
    <w:p w:rsidR="00EE2232" w:rsidRPr="00004B92" w:rsidRDefault="00EE2232" w:rsidP="00EE2232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</w:rPr>
      </w:pPr>
      <w:hyperlink r:id="rId23">
        <w:r w:rsidRPr="00004B92">
          <w:rPr>
            <w:rFonts w:ascii="Times New Roman" w:hAnsi="Times New Roman" w:cs="Times New Roman"/>
            <w:color w:val="1155CC"/>
            <w:u w:val="single"/>
          </w:rPr>
          <w:t>http://vcftools.sourceforge.net/index.html</w:t>
        </w:r>
      </w:hyperlink>
    </w:p>
    <w:p w:rsidR="00EE2232" w:rsidRPr="00004B92" w:rsidRDefault="00EE2232" w:rsidP="00EE2232">
      <w:pPr>
        <w:numPr>
          <w:ilvl w:val="1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color w:val="1155CC"/>
        </w:rPr>
      </w:pPr>
      <w:proofErr w:type="spellStart"/>
      <w:r w:rsidRPr="00004B92">
        <w:rPr>
          <w:rFonts w:ascii="Times New Roman" w:hAnsi="Times New Roman" w:cs="Times New Roman"/>
        </w:rPr>
        <w:t>Danecek</w:t>
      </w:r>
      <w:proofErr w:type="spellEnd"/>
      <w:r w:rsidRPr="00004B92">
        <w:rPr>
          <w:rFonts w:ascii="Times New Roman" w:hAnsi="Times New Roman" w:cs="Times New Roman"/>
        </w:rPr>
        <w:t xml:space="preserve"> P, </w:t>
      </w:r>
      <w:proofErr w:type="spellStart"/>
      <w:r w:rsidRPr="00004B92">
        <w:rPr>
          <w:rFonts w:ascii="Times New Roman" w:hAnsi="Times New Roman" w:cs="Times New Roman"/>
        </w:rPr>
        <w:t>Auton</w:t>
      </w:r>
      <w:proofErr w:type="spellEnd"/>
      <w:r w:rsidRPr="00004B92">
        <w:rPr>
          <w:rFonts w:ascii="Times New Roman" w:hAnsi="Times New Roman" w:cs="Times New Roman"/>
        </w:rPr>
        <w:t xml:space="preserve"> A, </w:t>
      </w:r>
      <w:proofErr w:type="spellStart"/>
      <w:r w:rsidRPr="00004B92">
        <w:rPr>
          <w:rFonts w:ascii="Times New Roman" w:hAnsi="Times New Roman" w:cs="Times New Roman"/>
        </w:rPr>
        <w:t>Abecasis</w:t>
      </w:r>
      <w:proofErr w:type="spellEnd"/>
      <w:r w:rsidRPr="00004B92">
        <w:rPr>
          <w:rFonts w:ascii="Times New Roman" w:hAnsi="Times New Roman" w:cs="Times New Roman"/>
        </w:rPr>
        <w:t xml:space="preserve"> G, Albers CA, Banks E, </w:t>
      </w:r>
      <w:proofErr w:type="spellStart"/>
      <w:r w:rsidRPr="00004B92">
        <w:rPr>
          <w:rFonts w:ascii="Times New Roman" w:hAnsi="Times New Roman" w:cs="Times New Roman"/>
        </w:rPr>
        <w:t>DePristo</w:t>
      </w:r>
      <w:proofErr w:type="spellEnd"/>
      <w:r w:rsidRPr="00004B92">
        <w:rPr>
          <w:rFonts w:ascii="Times New Roman" w:hAnsi="Times New Roman" w:cs="Times New Roman"/>
        </w:rPr>
        <w:t xml:space="preserve"> MA, </w:t>
      </w:r>
      <w:proofErr w:type="spellStart"/>
      <w:r w:rsidRPr="00004B92">
        <w:rPr>
          <w:rFonts w:ascii="Times New Roman" w:hAnsi="Times New Roman" w:cs="Times New Roman"/>
        </w:rPr>
        <w:t>Handsaker</w:t>
      </w:r>
      <w:proofErr w:type="spellEnd"/>
      <w:r w:rsidRPr="00004B92">
        <w:rPr>
          <w:rFonts w:ascii="Times New Roman" w:hAnsi="Times New Roman" w:cs="Times New Roman"/>
        </w:rPr>
        <w:t xml:space="preserve"> RE, </w:t>
      </w:r>
      <w:proofErr w:type="spellStart"/>
      <w:r w:rsidRPr="00004B92">
        <w:rPr>
          <w:rFonts w:ascii="Times New Roman" w:hAnsi="Times New Roman" w:cs="Times New Roman"/>
        </w:rPr>
        <w:t>Lunter</w:t>
      </w:r>
      <w:proofErr w:type="spellEnd"/>
      <w:r w:rsidRPr="00004B92">
        <w:rPr>
          <w:rFonts w:ascii="Times New Roman" w:hAnsi="Times New Roman" w:cs="Times New Roman"/>
        </w:rPr>
        <w:t xml:space="preserve"> G, Marth GT, Sherry ST, </w:t>
      </w:r>
      <w:proofErr w:type="spellStart"/>
      <w:r w:rsidRPr="00004B92">
        <w:rPr>
          <w:rFonts w:ascii="Times New Roman" w:hAnsi="Times New Roman" w:cs="Times New Roman"/>
        </w:rPr>
        <w:t>McVean</w:t>
      </w:r>
      <w:proofErr w:type="spellEnd"/>
      <w:r w:rsidRPr="00004B92">
        <w:rPr>
          <w:rFonts w:ascii="Times New Roman" w:hAnsi="Times New Roman" w:cs="Times New Roman"/>
        </w:rPr>
        <w:t xml:space="preserve"> G, Durbin R; 1000 Genomes Project Analysis Group. The variant call format and </w:t>
      </w:r>
      <w:proofErr w:type="spellStart"/>
      <w:r w:rsidRPr="00004B92">
        <w:rPr>
          <w:rFonts w:ascii="Times New Roman" w:hAnsi="Times New Roman" w:cs="Times New Roman"/>
        </w:rPr>
        <w:t>VCFtools</w:t>
      </w:r>
      <w:proofErr w:type="spellEnd"/>
      <w:r w:rsidRPr="00004B92">
        <w:rPr>
          <w:rFonts w:ascii="Times New Roman" w:hAnsi="Times New Roman" w:cs="Times New Roman"/>
        </w:rPr>
        <w:t>. Bioinformatics. 2011 Aug 1;27(15):2156-8.</w:t>
      </w:r>
      <w:hyperlink r:id="rId24">
        <w:r w:rsidRPr="00004B92">
          <w:rPr>
            <w:rStyle w:val="Hyperlink"/>
            <w:rFonts w:ascii="Times New Roman" w:hAnsi="Times New Roman" w:cs="Times New Roman"/>
          </w:rPr>
          <w:t>http://vcftools.sourceforge.net/index.html</w:t>
        </w:r>
      </w:hyperlink>
    </w:p>
    <w:p w:rsidR="00EE2232" w:rsidRPr="00004B92" w:rsidRDefault="00EE2232" w:rsidP="00EE2232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</w:rPr>
      </w:pPr>
      <w:hyperlink r:id="rId25">
        <w:r w:rsidRPr="00004B92">
          <w:rPr>
            <w:rFonts w:ascii="Times New Roman" w:hAnsi="Times New Roman" w:cs="Times New Roman"/>
            <w:color w:val="1155CC"/>
            <w:u w:val="single"/>
          </w:rPr>
          <w:t>http://snpeff.sourceforge.net/</w:t>
        </w:r>
      </w:hyperlink>
    </w:p>
    <w:p w:rsidR="00EE2232" w:rsidRPr="00004B92" w:rsidRDefault="00EE2232" w:rsidP="00EE2232">
      <w:pPr>
        <w:numPr>
          <w:ilvl w:val="1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color w:val="1155CC"/>
        </w:rPr>
      </w:pPr>
      <w:proofErr w:type="spellStart"/>
      <w:r w:rsidRPr="00004B92">
        <w:rPr>
          <w:rFonts w:ascii="Times New Roman" w:hAnsi="Times New Roman" w:cs="Times New Roman"/>
        </w:rPr>
        <w:t>Cingolani</w:t>
      </w:r>
      <w:proofErr w:type="spellEnd"/>
      <w:r w:rsidRPr="00004B92">
        <w:rPr>
          <w:rFonts w:ascii="Times New Roman" w:hAnsi="Times New Roman" w:cs="Times New Roman"/>
        </w:rPr>
        <w:t xml:space="preserve"> P, </w:t>
      </w:r>
      <w:proofErr w:type="spellStart"/>
      <w:r w:rsidRPr="00004B92">
        <w:rPr>
          <w:rFonts w:ascii="Times New Roman" w:hAnsi="Times New Roman" w:cs="Times New Roman"/>
        </w:rPr>
        <w:t>Platts</w:t>
      </w:r>
      <w:proofErr w:type="spellEnd"/>
      <w:r w:rsidRPr="00004B92">
        <w:rPr>
          <w:rFonts w:ascii="Times New Roman" w:hAnsi="Times New Roman" w:cs="Times New Roman"/>
        </w:rPr>
        <w:t xml:space="preserve"> A, Wang le L, Coon M, Nguyen T, Wang L, Land SJ, Lu X, </w:t>
      </w:r>
      <w:proofErr w:type="spellStart"/>
      <w:r w:rsidRPr="00004B92">
        <w:rPr>
          <w:rFonts w:ascii="Times New Roman" w:hAnsi="Times New Roman" w:cs="Times New Roman"/>
        </w:rPr>
        <w:t>Ruden</w:t>
      </w:r>
      <w:proofErr w:type="spellEnd"/>
      <w:r w:rsidRPr="00004B92">
        <w:rPr>
          <w:rFonts w:ascii="Times New Roman" w:hAnsi="Times New Roman" w:cs="Times New Roman"/>
        </w:rPr>
        <w:t xml:space="preserve"> DM. A program for annotating and predicting the effects of single nucleotide polymorphisms, </w:t>
      </w:r>
      <w:proofErr w:type="spellStart"/>
      <w:r w:rsidRPr="00004B92">
        <w:rPr>
          <w:rFonts w:ascii="Times New Roman" w:hAnsi="Times New Roman" w:cs="Times New Roman"/>
        </w:rPr>
        <w:t>SnpEff</w:t>
      </w:r>
      <w:proofErr w:type="spellEnd"/>
      <w:r w:rsidRPr="00004B92">
        <w:rPr>
          <w:rFonts w:ascii="Times New Roman" w:hAnsi="Times New Roman" w:cs="Times New Roman"/>
        </w:rPr>
        <w:t>: SNPs in the genome of Drosophila melanogaster strain w1118; iso-2; iso-3. Fly (Austin). 2012 Apr-Jun;6(2):80-92.</w:t>
      </w:r>
    </w:p>
    <w:p w:rsidR="00EE2232" w:rsidRPr="00004B92" w:rsidRDefault="00EE2232" w:rsidP="00EE2232">
      <w:pPr>
        <w:numPr>
          <w:ilvl w:val="1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color w:val="1155CC"/>
        </w:rPr>
      </w:pPr>
      <w:proofErr w:type="spellStart"/>
      <w:r w:rsidRPr="00004B92">
        <w:rPr>
          <w:rFonts w:ascii="Times New Roman" w:hAnsi="Times New Roman" w:cs="Times New Roman"/>
        </w:rPr>
        <w:t>Cingolani</w:t>
      </w:r>
      <w:proofErr w:type="spellEnd"/>
      <w:r w:rsidRPr="00004B92">
        <w:rPr>
          <w:rFonts w:ascii="Times New Roman" w:hAnsi="Times New Roman" w:cs="Times New Roman"/>
        </w:rPr>
        <w:t xml:space="preserve"> P, Patel VM, Coon M, Nguyen T, Land SJ, </w:t>
      </w:r>
      <w:proofErr w:type="spellStart"/>
      <w:r w:rsidRPr="00004B92">
        <w:rPr>
          <w:rFonts w:ascii="Times New Roman" w:hAnsi="Times New Roman" w:cs="Times New Roman"/>
        </w:rPr>
        <w:t>Ruden</w:t>
      </w:r>
      <w:proofErr w:type="spellEnd"/>
      <w:r w:rsidRPr="00004B92">
        <w:rPr>
          <w:rFonts w:ascii="Times New Roman" w:hAnsi="Times New Roman" w:cs="Times New Roman"/>
        </w:rPr>
        <w:t xml:space="preserve"> DM, Lu X. Using Drosophila melanogaster as a Model for Genotoxic Chemical Mutational Studies with a New Program, </w:t>
      </w:r>
      <w:proofErr w:type="spellStart"/>
      <w:r w:rsidRPr="00004B92">
        <w:rPr>
          <w:rFonts w:ascii="Times New Roman" w:hAnsi="Times New Roman" w:cs="Times New Roman"/>
        </w:rPr>
        <w:t>SnpSift</w:t>
      </w:r>
      <w:proofErr w:type="spellEnd"/>
      <w:r w:rsidRPr="00004B92">
        <w:rPr>
          <w:rFonts w:ascii="Times New Roman" w:hAnsi="Times New Roman" w:cs="Times New Roman"/>
        </w:rPr>
        <w:t>. Front Genet. 2012 Mar 15;3:35.</w:t>
      </w:r>
      <w:hyperlink r:id="rId26">
        <w:r w:rsidRPr="00004B92">
          <w:rPr>
            <w:rStyle w:val="Hyperlink"/>
            <w:rFonts w:ascii="Times New Roman" w:hAnsi="Times New Roman" w:cs="Times New Roman"/>
          </w:rPr>
          <w:t>http://snpeff.sourceforge.net/</w:t>
        </w:r>
      </w:hyperlink>
    </w:p>
    <w:p w:rsidR="00EE2232" w:rsidRPr="00004B92" w:rsidRDefault="00EE2232" w:rsidP="00EE2232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</w:rPr>
      </w:pPr>
      <w:hyperlink r:id="rId27">
        <w:r w:rsidRPr="00004B92">
          <w:rPr>
            <w:rFonts w:ascii="Times New Roman" w:hAnsi="Times New Roman" w:cs="Times New Roman"/>
            <w:color w:val="1155CC"/>
            <w:u w:val="single"/>
          </w:rPr>
          <w:t>http://www.well.ox.ac.uk/platypus</w:t>
        </w:r>
      </w:hyperlink>
    </w:p>
    <w:p w:rsidR="00EE2232" w:rsidRPr="00004B92" w:rsidRDefault="00EE2232" w:rsidP="00EE2232">
      <w:pPr>
        <w:numPr>
          <w:ilvl w:val="1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color w:val="1155CC"/>
        </w:rPr>
      </w:pPr>
      <w:proofErr w:type="spellStart"/>
      <w:r w:rsidRPr="00004B92">
        <w:rPr>
          <w:rFonts w:ascii="Times New Roman" w:hAnsi="Times New Roman" w:cs="Times New Roman"/>
        </w:rPr>
        <w:t>Rimmer</w:t>
      </w:r>
      <w:proofErr w:type="spellEnd"/>
      <w:r w:rsidRPr="00004B92">
        <w:rPr>
          <w:rFonts w:ascii="Times New Roman" w:hAnsi="Times New Roman" w:cs="Times New Roman"/>
        </w:rPr>
        <w:t xml:space="preserve"> A, Phan H, Mathieson I, Iqbal Z, </w:t>
      </w:r>
      <w:proofErr w:type="spellStart"/>
      <w:r w:rsidRPr="00004B92">
        <w:rPr>
          <w:rFonts w:ascii="Times New Roman" w:hAnsi="Times New Roman" w:cs="Times New Roman"/>
        </w:rPr>
        <w:t>Twigg</w:t>
      </w:r>
      <w:proofErr w:type="spellEnd"/>
      <w:r w:rsidRPr="00004B92">
        <w:rPr>
          <w:rFonts w:ascii="Times New Roman" w:hAnsi="Times New Roman" w:cs="Times New Roman"/>
        </w:rPr>
        <w:t xml:space="preserve"> SR; WGS500 Consortium, </w:t>
      </w:r>
      <w:proofErr w:type="spellStart"/>
      <w:r w:rsidRPr="00004B92">
        <w:rPr>
          <w:rFonts w:ascii="Times New Roman" w:hAnsi="Times New Roman" w:cs="Times New Roman"/>
        </w:rPr>
        <w:t>Wilkie</w:t>
      </w:r>
      <w:proofErr w:type="spellEnd"/>
      <w:r w:rsidRPr="00004B92">
        <w:rPr>
          <w:rFonts w:ascii="Times New Roman" w:hAnsi="Times New Roman" w:cs="Times New Roman"/>
        </w:rPr>
        <w:t xml:space="preserve"> AO, </w:t>
      </w:r>
      <w:proofErr w:type="spellStart"/>
      <w:r w:rsidRPr="00004B92">
        <w:rPr>
          <w:rFonts w:ascii="Times New Roman" w:hAnsi="Times New Roman" w:cs="Times New Roman"/>
        </w:rPr>
        <w:t>McVean</w:t>
      </w:r>
      <w:proofErr w:type="spellEnd"/>
      <w:r w:rsidRPr="00004B92">
        <w:rPr>
          <w:rFonts w:ascii="Times New Roman" w:hAnsi="Times New Roman" w:cs="Times New Roman"/>
        </w:rPr>
        <w:t xml:space="preserve"> G, </w:t>
      </w:r>
      <w:proofErr w:type="spellStart"/>
      <w:r w:rsidRPr="00004B92">
        <w:rPr>
          <w:rFonts w:ascii="Times New Roman" w:hAnsi="Times New Roman" w:cs="Times New Roman"/>
        </w:rPr>
        <w:t>Lunter</w:t>
      </w:r>
      <w:proofErr w:type="spellEnd"/>
      <w:r w:rsidRPr="00004B92">
        <w:rPr>
          <w:rFonts w:ascii="Times New Roman" w:hAnsi="Times New Roman" w:cs="Times New Roman"/>
        </w:rPr>
        <w:t xml:space="preserve"> G. Integrating mapping-, assembly- and haplotype-based approaches for calling variants in clinical sequencing applications. Nat Genet. 2014 Aug;46(8):912-8.</w:t>
      </w:r>
      <w:hyperlink r:id="rId28">
        <w:r w:rsidRPr="00004B92">
          <w:rPr>
            <w:rStyle w:val="Hyperlink"/>
            <w:rFonts w:ascii="Times New Roman" w:hAnsi="Times New Roman" w:cs="Times New Roman"/>
          </w:rPr>
          <w:t>http://www.well.ox.ac.uk/platypus</w:t>
        </w:r>
      </w:hyperlink>
    </w:p>
    <w:p w:rsidR="00EE2232" w:rsidRPr="00004B92" w:rsidRDefault="00EE2232" w:rsidP="00EE2232">
      <w:pPr>
        <w:rPr>
          <w:rFonts w:ascii="Times New Roman" w:hAnsi="Times New Roman" w:cs="Times New Roman"/>
        </w:rPr>
      </w:pPr>
    </w:p>
    <w:p w:rsidR="00EE2232" w:rsidRPr="00004B92" w:rsidRDefault="00EE2232" w:rsidP="00EE2232">
      <w:pPr>
        <w:rPr>
          <w:rFonts w:ascii="Times New Roman" w:hAnsi="Times New Roman" w:cs="Times New Roman"/>
        </w:rPr>
      </w:pPr>
    </w:p>
    <w:p w:rsidR="00EE2232" w:rsidRPr="00004B92" w:rsidRDefault="00004B92" w:rsidP="00EE2232">
      <w:pPr>
        <w:rPr>
          <w:rFonts w:ascii="Times New Roman" w:hAnsi="Times New Roman" w:cs="Times New Roman"/>
        </w:rPr>
      </w:pPr>
      <w:r w:rsidRPr="00004B92">
        <w:rPr>
          <w:rFonts w:ascii="Times New Roman" w:hAnsi="Times New Roman" w:cs="Times New Roman"/>
        </w:rPr>
        <w:t>6</w:t>
      </w:r>
      <w:r w:rsidR="00EE2232" w:rsidRPr="00004B92">
        <w:rPr>
          <w:rFonts w:ascii="Times New Roman" w:hAnsi="Times New Roman" w:cs="Times New Roman"/>
        </w:rPr>
        <w:t>. Revision History</w:t>
      </w:r>
    </w:p>
    <w:p w:rsidR="00A66FEF" w:rsidRPr="00004B92" w:rsidRDefault="00A66FEF">
      <w:pPr>
        <w:rPr>
          <w:rFonts w:ascii="Times New Roman" w:hAnsi="Times New Roman" w:cs="Times New Roman"/>
        </w:rPr>
      </w:pPr>
    </w:p>
    <w:sectPr w:rsidR="00A66FEF" w:rsidRPr="00004B92" w:rsidSect="00D9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C7091"/>
    <w:multiLevelType w:val="multilevel"/>
    <w:tmpl w:val="871E0F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8E"/>
    <w:rsid w:val="00004B92"/>
    <w:rsid w:val="000B0317"/>
    <w:rsid w:val="00157E40"/>
    <w:rsid w:val="00270C82"/>
    <w:rsid w:val="002819E0"/>
    <w:rsid w:val="002B376D"/>
    <w:rsid w:val="002C1417"/>
    <w:rsid w:val="003C778D"/>
    <w:rsid w:val="00480B31"/>
    <w:rsid w:val="004853A4"/>
    <w:rsid w:val="004F1EEC"/>
    <w:rsid w:val="00553254"/>
    <w:rsid w:val="005C4BEB"/>
    <w:rsid w:val="005E7A7A"/>
    <w:rsid w:val="00680709"/>
    <w:rsid w:val="006A2EFE"/>
    <w:rsid w:val="006C2733"/>
    <w:rsid w:val="00743352"/>
    <w:rsid w:val="008034B6"/>
    <w:rsid w:val="00834CE8"/>
    <w:rsid w:val="0087128E"/>
    <w:rsid w:val="008B257B"/>
    <w:rsid w:val="008E7CC5"/>
    <w:rsid w:val="009757B6"/>
    <w:rsid w:val="00A62403"/>
    <w:rsid w:val="00A66FEF"/>
    <w:rsid w:val="00B860D5"/>
    <w:rsid w:val="00CE5DB7"/>
    <w:rsid w:val="00D957B5"/>
    <w:rsid w:val="00DB3631"/>
    <w:rsid w:val="00E63585"/>
    <w:rsid w:val="00EE2232"/>
    <w:rsid w:val="00FD7E9D"/>
    <w:rsid w:val="00F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322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7128E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EE2232"/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E2232"/>
    <w:rPr>
      <w:color w:val="0563C1" w:themeColor="hyperlink"/>
      <w:u w:val="single"/>
    </w:rPr>
  </w:style>
  <w:style w:type="paragraph" w:customStyle="1" w:styleId="p1">
    <w:name w:val="p1"/>
    <w:basedOn w:val="Normal"/>
    <w:rsid w:val="00FF27D0"/>
    <w:pPr>
      <w:shd w:val="clear" w:color="auto" w:fill="FFFFFF"/>
      <w:spacing w:line="240" w:lineRule="auto"/>
    </w:pPr>
    <w:rPr>
      <w:rFonts w:ascii="Monaco" w:eastAsiaTheme="minorHAnsi" w:hAnsi="Monaco" w:cs="Times New Roman"/>
      <w:sz w:val="15"/>
      <w:szCs w:val="15"/>
    </w:rPr>
  </w:style>
  <w:style w:type="character" w:customStyle="1" w:styleId="s1">
    <w:name w:val="s1"/>
    <w:basedOn w:val="DefaultParagraphFont"/>
    <w:rsid w:val="00FF2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4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io-bwa.sourceforge.net/" TargetMode="External"/><Relationship Id="rId20" Type="http://schemas.openxmlformats.org/officeDocument/2006/relationships/hyperlink" Target="http://gatkforums.broadinstitute.org/gatk" TargetMode="External"/><Relationship Id="rId21" Type="http://schemas.openxmlformats.org/officeDocument/2006/relationships/hyperlink" Target="http://bedtools.readthedocs.io/en/latest/" TargetMode="External"/><Relationship Id="rId22" Type="http://schemas.openxmlformats.org/officeDocument/2006/relationships/hyperlink" Target="http://bedtools.readthedocs.io/en/latest/" TargetMode="External"/><Relationship Id="rId23" Type="http://schemas.openxmlformats.org/officeDocument/2006/relationships/hyperlink" Target="http://vcftools.sourceforge.net/index.html" TargetMode="External"/><Relationship Id="rId24" Type="http://schemas.openxmlformats.org/officeDocument/2006/relationships/hyperlink" Target="http://vcftools.sourceforge.net/index.html" TargetMode="External"/><Relationship Id="rId25" Type="http://schemas.openxmlformats.org/officeDocument/2006/relationships/hyperlink" Target="http://snpeff.sourceforge.net/" TargetMode="External"/><Relationship Id="rId26" Type="http://schemas.openxmlformats.org/officeDocument/2006/relationships/hyperlink" Target="http://snpeff.sourceforge.net/" TargetMode="External"/><Relationship Id="rId27" Type="http://schemas.openxmlformats.org/officeDocument/2006/relationships/hyperlink" Target="http://www.well.ox.ac.uk/platypus" TargetMode="External"/><Relationship Id="rId28" Type="http://schemas.openxmlformats.org/officeDocument/2006/relationships/hyperlink" Target="http://www.well.ox.ac.uk/platypus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github.com/lh3/seqtk" TargetMode="External"/><Relationship Id="rId11" Type="http://schemas.openxmlformats.org/officeDocument/2006/relationships/hyperlink" Target="https://github.com/lh3/bwa/tree/master/bwakit" TargetMode="External"/><Relationship Id="rId12" Type="http://schemas.openxmlformats.org/officeDocument/2006/relationships/hyperlink" Target="http://samtools.sourceforge.net/" TargetMode="External"/><Relationship Id="rId13" Type="http://schemas.openxmlformats.org/officeDocument/2006/relationships/hyperlink" Target="http://samtools.sourceforge.net/" TargetMode="External"/><Relationship Id="rId14" Type="http://schemas.openxmlformats.org/officeDocument/2006/relationships/hyperlink" Target="http://lomereiter.github.io/sambamba/" TargetMode="External"/><Relationship Id="rId15" Type="http://schemas.openxmlformats.org/officeDocument/2006/relationships/hyperlink" Target="http://lomereiter.github.io/sambamba/" TargetMode="External"/><Relationship Id="rId16" Type="http://schemas.openxmlformats.org/officeDocument/2006/relationships/hyperlink" Target="https://broadinstitute.github.io/picard/" TargetMode="External"/><Relationship Id="rId17" Type="http://schemas.openxmlformats.org/officeDocument/2006/relationships/hyperlink" Target="https://github.com/hall-lab/speedseq" TargetMode="External"/><Relationship Id="rId18" Type="http://schemas.openxmlformats.org/officeDocument/2006/relationships/hyperlink" Target="https://github.com/hall-lab/speedseq" TargetMode="External"/><Relationship Id="rId19" Type="http://schemas.openxmlformats.org/officeDocument/2006/relationships/hyperlink" Target="https://software.broadinstitute.org/gatk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git.biohpc.swmed.edu/brandi.cantarel/clinseq_workflows" TargetMode="External"/><Relationship Id="rId7" Type="http://schemas.openxmlformats.org/officeDocument/2006/relationships/hyperlink" Target="http://www.bioinformatics.babraham.ac.uk/projects/fastqc/" TargetMode="External"/><Relationship Id="rId8" Type="http://schemas.openxmlformats.org/officeDocument/2006/relationships/hyperlink" Target="http://www.bioinformatics.babraham.ac.uk/projects/trim_gal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2631</Words>
  <Characters>15003</Characters>
  <Application>Microsoft Macintosh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Cantarel</dc:creator>
  <cp:keywords/>
  <dc:description/>
  <cp:lastModifiedBy>Brandi Cantarel</cp:lastModifiedBy>
  <cp:revision>10</cp:revision>
  <dcterms:created xsi:type="dcterms:W3CDTF">2017-06-08T13:29:00Z</dcterms:created>
  <dcterms:modified xsi:type="dcterms:W3CDTF">2017-06-08T21:05:00Z</dcterms:modified>
</cp:coreProperties>
</file>