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</w:p>
    <w:p>
      <w:pPr>
        <w:jc w:val="left"/>
      </w:pP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Here's a comprehensive set of deliverables based on the chapter material:</w:t>
      </w:r>
    </w:p>
    <w:p>
      <w:pPr>
        <w:jc w:val="left"/>
      </w:pP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✅ 1. Applicability Checklist — Implementing Potential Outcomes in Your Project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Use this checklist </w:t>
      </w:r>
      <w:r>
        <w:rPr>
          <w:b w:val="false"/>
          <w:bCs w:val="false"/>
          <w:i/>
          <w:iCs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before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designing any causal study or analysis pipeline: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#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Checkpoint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Status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Can you clearly define a treatment/intervention?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 (binary or multi-level, no ambiguity)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☐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2</w:t>
            </w:r>
          </w:p>
        </w:tc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Is the outcome variable measurable and well-defined?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☐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3</w:t>
            </w:r>
          </w:p>
        </w:tc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Does "no interference" (SUTVA Assumption 2.1) plausibly hold?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 No spillover between units?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☐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4</w:t>
            </w:r>
          </w:p>
        </w:tc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Does "consistency" (SUTVA Assumption 2.2) hold?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 Only one version of each treatment level?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☐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5</w:t>
            </w:r>
          </w:p>
        </w:tc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Have you identified the correct experimental unit?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 Is it the physical entity or a finer granularity (e.g., person-time)?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☐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6</w:t>
            </w:r>
          </w:p>
        </w:tc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Is the treatment assignment mechanism known or controllable?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 (randomization vs observational)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☐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7</w:t>
            </w:r>
          </w:p>
        </w:tc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Can you enumerate the Science Table conceptually?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 Yi(1), Yi(0) for each unit?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☐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8</w:t>
            </w:r>
          </w:p>
        </w:tc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Have you chosen an estimand?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 (average causal effect, subgroup effect, median effect, etc.)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☐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9</w:t>
            </w:r>
          </w:p>
        </w:tc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If observational: do you have sufficient covariates to approximate ignorability?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☐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10</w:t>
            </w:r>
          </w:p>
        </w:tc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Have you checked for Simpson's paradox-type issues via subgroup decomposition?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☐</w:t>
            </w:r>
          </w:p>
        </w:tc>
      </w:tr>
    </w:tbl>
    <w:p>
      <w:pPr>
        <w:jc w:val="left"/>
      </w:pP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🎯 2. Key Takeaways</w:t>
      </w:r>
    </w:p>
    <w:p>
      <w:pPr>
        <w:jc w:val="left"/>
      </w:pPr>
    </w:p>
    <w:p>
      <w:pPr>
        <w:jc w:val="left"/>
      </w:pPr>
      <w:r>
        <w:drawing>
          <wp:inline distT="0" distB="0" distL="0" distR="0">
            <wp:extent cx="7429500" cy="6153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0" cy="615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Causal ≠ Correlationalinfo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The difference-in-means of observed outcomes only equals the true average causal effect when the treatment assignment is independent of potential outcomes (e.g., randomization). A 'perfect doctor' who assigns treatment based on individual effects can flip the sign entirely (+2.17 vs true −0.5).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Yule-Simpson Paradox Cannot Occur with True Causal Effectsinfo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 both subgroup causal effects τ₁ &gt; 0 and τ₀ &gt; 0, then the overall ACE τ = π₁τ₁ + π₀τ₀ must also be &gt; 0. The paradox arises only from confounding, not from genuine causal structure.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Experimental Unit ≠ Physical Unitwarning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The same person at two time points constitutes two distinct experimental units. Self-experimentation ('before/after') does NOT reveal both potential outcomes for a single unit—it creates four potential outcomes, two of which remain missing.</w:t>
      </w:r>
    </w:p>
    <w:p>
      <w:pPr>
        <w:jc w:val="left"/>
      </w:pP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📋 3. Reusable Template — Applying the Potential Outcomes Framework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Step-by-Step Project Template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PROJECT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NAME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_______________________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_______________________________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═══════════════════════════════════════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STEP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DEFINE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CAUSAL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QUESTION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═══════════════════════════════════════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Treatment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Z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____________________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Control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____________________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Outcome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____________________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Estimand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Subgroup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Individual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Other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____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═══════════════════════════════════════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STEP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CHECK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ASSUMPTIONS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═══════════════════════════════════════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SUTVA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— No Interference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Holds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Violated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Uncertain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Notes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_____________________________________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SUTVA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— Consistency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Holds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Violated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Uncertain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Notes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_____________________________________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 either violated →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STOP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Consider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• Spillover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aware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designs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cluster randomization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• More granular treatment definitions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═══════════════════════════════════════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STEP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IDENTIFY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EXPERIMENTAL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UNITS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═══════════════════════════════════════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Physical unit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____________________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Experimental unit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____________________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These may differ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!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Number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units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__________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═══════════════════════════════════════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STEP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SPECIFY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TREATMENT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ASSIGNMENT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═══════════════════════════════════════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Mechanism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Randomized experiment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Observational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specify confounders below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Natural experiment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Confounders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observational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₁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________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₂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________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₃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________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═══════════════════════════════════════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STEP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CONSTRUCT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SCIENCE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TABLE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CONCEPTUAL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═══════════════════════════════════════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Zi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obs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missing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?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?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?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?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?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?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═══════════════════════════════════════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STEP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SUBGROUP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DECOMPOSITION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APPLICABLE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═══════════════════════════════════════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Subgroup variable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____________________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τ₁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subgroup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____________________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τ₀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subgroup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____________________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π₁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π₀ proportions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____________________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Check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τ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π₁τ₁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π₀τ₀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?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═══════════════════════════════════════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STEP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7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ESTIMATION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&amp;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VALIDATION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═══════════════════════════════════════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Estimator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____________________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Standard error method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____________________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Sensitivity checks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____________________</w:t>
      </w:r>
    </w:p>
    <w:p>
      <w:pPr>
        <w:jc w:val="left"/>
      </w:pP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📓 4. Python Jupyter Notebook (.ipynb)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Below is the complete notebook content. Copy and save as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potential_outcomes.ipynb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"markdown"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Chapter 2: Potential Outcomes Framework\n"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"## Implementation &amp; Demonstration Notebook\n"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"This notebook implements key concepts from *A First Course in Causal Inference*, Chapter 2:\n"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"- Science Table construction\n"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"- SUTVA verification\n"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"- Treatment assignment mechanism comparison (Perfect Doctor vs. Clueless Doctor)\n"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"- Subgroup causal effects &amp; Yule-Simpson impossibility\n"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"- Nonlinear estimands (median treatment effects)"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"execution_count"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"outputs"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"import numpy as np\n"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"import pandas as pd\n"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"from scipy import stats\n"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"import matplotlib.pyplot as plt\n"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"np.random.seed(42)"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"markdown"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"## 1. Constructing the Science Table"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"execution_count"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"outputs"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"n = 500\n"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Generate potential outcomes\n"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"Y0 = np.random.normal(0, 1, n)          # Control potential outcomes\n"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"tau = -0.5 + Y0                          # Individual causal effects (heterogeneous)\n"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"Y1 = Y0 + tau                            # Treatment potential outcomes\n"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Build the Science Table (normally invisible — shown here for illustration)\n"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"science_table = pd.DataFrame({\n"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'i': range(1, n+1),\n"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'Yi(1)': Y1,\n"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'Yi(0)': Y0,\n"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'tau_i': tau\n"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"})\n"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"true_ace = science_table['tau_i'].mean()\n"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"print(f'True Average Causal Effect (ACE): {true_ace:.4f}')\n"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"print(f'Std of individual effects: {tau.std():.4f}')\n"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"science_table.head(10)"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"markdown"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"## 2. Treatment Assignment: Perfect Doctor vs. Clueless Doctor\n"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"Demonstrating how the treatment assignment mechanism drastically affects\n"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"the naive difference-in-means estimator."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"execution_count"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"outputs"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--- Perfect Doctor: treats if tau &gt;= 0 ---\n"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"Z_perfect = (tau &gt;= 0).astype(int)\n"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"Y_obs_perfect = Z_perfect * Y1 + (1 - Z_perfect) * Y0\n"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"did_perfect = Y_obs_perfect[Z_perfect == 1].mean() - Y_obs_perfect[Z_perfect == 0].mean()\n"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--- Clueless Doctor: random assignment (coin flip) ---\n"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"Z_random = np.random.binomial(1, 0.5, n)\n"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"Y_obs_random = Z_random * Y1 + (1 - Z_random) * Y0\n"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"did_random = Y_obs_random[Z_random == 1].mean() - Y_obs_random[Z_random == 0].mean()\n"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"print('=' * 55)\n"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"print(f'{\"True ACE\":&lt;30s}: {true_ace:+.4f}')\n"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"print(f'{\"Perfect Doctor (DiM)\":&lt;30s}: {did_perfect:+.4f}')\n"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"print(f'{\"Clueless Doctor (DiM)\":&lt;30s}: {did_random:+.4f}')\n"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"print('=' * 55)\n"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"print('\\nThe Perfect Doctor reverses the sign of the estimated effect!')"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"markdown"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"## 3. Visualization: Observed Outcomes Under Each Mechanism"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"execution_count"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"outputs"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"fig, axes = plt.subplots(1, 3, figsize=(16, 5))\n"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True distribution of individual effects\n"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"axes[0].hist(tau, bins=30, color='#6d4aff', alpha=0.7, edgecolor='white')\n"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"axes[0].axvline(true_ace, color='red', linewidth=2, linestyle='--', label=f'True ACE = {true_ace:.2f}')\n"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"axes[0].set_title('Distribution of Individual Causal Effects', fontsize=12)\n"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"axes[0].set_xlabel(r'$\\tau_i$'); axes[0].legend()\n"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Perfect Doctor\n"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"axes[1].bar(['Treated', 'Control'], 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    [Y_obs_perfect[Z_perfect==1].mean(), Y_obs_perfect[Z_perfect==0].mean()],\n"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    color=['#6d4aff', '#c4b8ff'], edgecolor='white')\n"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"axes[1].set_title(f'Perfect Doctor\\nDiM = {did_perfect:.2f} (True: {true_ace:.2f})', fontsize=12)\n"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"axes[1].set_ylabel('Mean Observed Outcome')\n"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Clueless Doctor\n"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"axes[2].bar(['Treated', 'Control'],\n"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    [Y_obs_random[Z_random==1].mean(), Y_obs_random[Z_random==0].mean()],\n"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        color=['#6d4aff', '#c4b8ff'], edgecolor='white')\n"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"axes[2].set_title(f'Clueless Doctor (RCT)\\nDiM = {did_random:.2f} (True: {true_ace:.2f})', fontsize=12)\n"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"plt.tight_layout(); plt.show()"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"markdown"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"## 4. Subgroup Analysis &amp; Yule-Simpson Impossibility\n"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"If both subgroup causal effects are positive, the overall ACE must be positive.\n"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"We verify this numerically."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"execution_count"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"outputs"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Create a binary subgroup variable X\n"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"X = np.random.binomial(1, 0.5, n)\n"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Compute subgroup causal effects\n"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"mask1 = (X == 1)\n"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"mask0 = (X == 0)\n"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"tau1 = tau[mask1].mean()  # Subgroup 1 ACE\n"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"tau0 = tau[mask0].mean()  # Subgroup 0 ACE\n"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"pi1 = mask1.mean()         # Proportion in subgroup 1\n"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"pi0 = mask0.mean()         # Proportion in subgroup 0\n"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"ace_check = pi1 * tau1 + pi0 * tau0\n"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"print(f'Subgroup 1: τ₁ = {tau1:.4f}  (n={mask1.sum()}, π₁={pi1:.2f})')\n"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"print(f'Subgroup 0: τ₀ = {tau0:.4f}  (n={mask0.sum()}, π₀={pi0:.2f})')\n"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"print(f'Weighted:   π₁τ₁ + π₀τ₀ = {ace_check:.4f}')\n"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"print(f'Direct ACE:               = {true_ace:.4f}')\n"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"print(f'Match: {np.isclose(ace_check, true_ace)}')\n"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"print(f'\\nBoth τ₁, τ₀ &gt; 0? {tau1 &gt; 0 and tau0 &gt; 0}')\n"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"print(f'Overall τ &gt; 0? {true_ace &gt; 0}')\n"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"print('=&gt; Yule-Simpson paradox confirmed impossible for TRUE causal effects.')"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"markdown"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"## 5. Nonlinear Estimands: Median Treatment Effects\n"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"Problem 2.2: Comparing δ₁ = median(Y(1)) − median(Y(0)) vs δ₂ = median(Y(1) − Y(0))"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"execution_count"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"outputs"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"delta1 = np.median(Y1) - np.median(Y0)\n"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"delta2 = np.median(Y1 - Y0)\n"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"print(f'δ₁ = median(Y(1)) − median(Y(0)) = {delta1:.4f}')\n"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"print(f'δ₂ = median(Y(1) − Y(0))         = {delta2:.4f}')\n"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"print(f'Difference δ₁ − δ₂ = {delta1 - delta2:.4f}')\n"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"print()\n"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"print('When effects are heterogeneous (as here), δ₁ ≠ δ₂.')\n"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"print('δ₂ captures the typical individual experience;')\n"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"print('δ₁ captures differences at the population-distribution level.')"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"markdown"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"## 6. Homework Problem 2.1 Solution: Perfect Doctor Analytical Calculation\n"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"Using truncated normal theory to compute E[Y|Z=1] − E[Y|Z=0]\n"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"when Z = 1(τ ≥ 0), τ = −0.5 + Y(0), Y(0) ~ N(0,1)."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"execution_count"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"outputs"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"from scipy.stats import norm, truncnorm\n"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Z = 1 iff tau &gt;= 0 iff (-0.5 + Y0) &gt;= 0 iff Y0 &gt;= 0.5\n"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So treatment group: Y0 ~ N(0,1) truncated to [0.5, inf)\n"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Control group: Y0 ~ N(0,1) truncated to (-inf, 0.5)\n"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E[Y0 | Y0 &gt;= 0.5] using truncated normal formula\n"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"mu, sigma = 0, 1\n"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"a_treat, b_treat = 0.5, np.inf\n"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"alpha_treat = (a_treat - mu) / sigma  # = 0.5\n"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"E_Y0_given_treated = mu + sigma * norm.pdf(alpha_treat) / (1 - norm.cdf(alpha_treat))\n"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"E_tau_given_treated = -0.5 + E_Y0_given_treated\n"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"E_Y1_given_treated = E_Y0_given_treated + E_tau_given_treated\n"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"E_Y_given_treated = E_Y1_given_treated  # treated observe Y(1)\n"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E[Y0 | Y0 &lt; 0.5]\n"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"alpha_ctrl = (0.5 - mu) / sigma  # = 0.5\n"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"E_Y0_given_control = mu - sigma * norm.pdf(alpha_ctrl) / norm.cdf(alpha_ctrl)\n"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"E_tau_given_control = -0.5 + E_Y0_given_control\n"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"E_Y_given_control = E_Y0_given_control  # controls observe Y(0)\n"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"analytical_dim = E_Y_given_treated - E_Y_given_control\n"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"print('=== Analytical Solution for Perfect Doctor ===')\n"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"print(f'E[Y(0) | treated]       = {E_Y0_given_treated:.4f}')\n"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"print(f'E[Y(1) | treated]       = {E_Y1_given_treated:.4f}')\n"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"print(f'E[Y  | treated]         = {E_Y_given_treated:.4f}')\n"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"print(f'E[Y(0) | control]       = {E_Y0_given_control:.4f}')\n"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"print(f'E[Y  | control]         = {E_Y_given_control:.4f}')\n"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"print(f'E[Y|Z=1] − E[Y|Z=0]    = {analytical_dim:.4f}')\n"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"print(f'Simulation DiM          = {did_perfect:.4f}')\n"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"print(f'True ACE                = {-0.5 + np.mean(Y0):.4f} ≈ -0.5')\n"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"print()\n"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"print('Conclusion: The perfect doctor REVERSES the sign of the effect!')\n"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"print('True ACE ≈ -0.5, but naive DiM under perfect-doctor assignment ≈ +2.17')"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"markdown"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"## 7. Experimental Unit Subtlety Demonstration\n"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"Showing why 'before/after' self-experimentation fails: it creates\n"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"four potential outcomes (two observed, two missing), NOT two."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"execution_count"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"outputs"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Simulate a self-experiment scenario\n"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Person takes aspirin 'after' but not 'before'\n"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Yi_before(0) = 0 (observed: headache persisted, no aspirin)\n"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Yi_after(1) = 1  (observed: headache gone, took aspirin)\n"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Yi_before(1) = ? (MISSING)\n"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 Yi_after(0)  = ? (MISSING)\n"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"print('=== Self-Experiment: Aspirin &amp; Headache ===')\n"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"print()\n"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"print('| Time   | Y(0)        | Y(1)        | Observed Y |')\n"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"print('|--------|-------------|-------------|------------|')\n"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"print('| Before | 0 ✓ (obs)   | ? ✗ (miss)  | 0          |')\n"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"print('| After  | ? ✗ (miss)  | 1 ✓ (obs)   | 1          |')\n"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"print()\n"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"print('Individual causal effect (before): Y_before(1) - Y_before(0) = ? - 0 = UNKNOWN')\n"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"print('Individual causal effect (after):  Y_after(1) - Y_after(0)  = 1 - ? = UNKNOWN')\n"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"print()\n"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"print('Scenario A: Y_after(0) = 1 → headache would resolve anyway → τ = 0')\n"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"print('Scenario B: Y_after(0) = 0 → aspirin caused resolution → τ = 1')\n"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"print()\n"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"print('Without additional assumptions (e.g., stability of Y(0) over time),')\n"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"print('we CANNOT determine the causal effect from self-experimentation alone.')"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"markdown"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"## 8. Monte Carlo: Distribution of DiM Under Random vs. Confounded Assignment"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"code"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"execution_count"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"outputs"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"n_sims = 10000\n"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"dim_random_list = []\n"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"dim_perfect_list = []\n"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"for _ in range(n_sims):\n"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Y0_sim = np.random.normal(0, 1, n)\n"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tau_sim = -0.5 + Y0_sim\n"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Y1_sim = Y0_sim + tau_sim\n"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# Random assignment\n"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Z_r = np.random.binomial(1, 0.5, n)\n"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Y_r = Z_r * Y1_sim + (1 - Z_r) * Y0_sim\n"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dim_random_list.append(Y_r[Z_r==1].mean() - Y_r[Z_r==0].mean())\n"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# Perfect doctor\n"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Z_p = (tau_sim &gt;= 0).astype(int)\n"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Y_p = Z_p * Y1_sim + (1 - Z_p) * Y0_sim\n"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  dim_perfect_list.append(Y_p[Z_p==1].mean() - Y_p[Z_p==0].mean())\n"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"fig, ax = plt.subplots(figsize=(10, 5))\n"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"ax.hist(dim_random_list, bins=50, alpha=0.6, color='#6d4aff', label=f'Random (mean={np.mean(dim_random_list):.2f})')\n"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"ax.hist(dim_perfect_list, bins=50, alpha=0.6, color='#ff4a6d', label=f'Perfect Doctor (mean={np.mean(dim_perfect_list):.2f})')\n"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"ax.axvline(-0.5, color='black', linewidth=2, linestyle='--', label='True ACE = −0.5')\n"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"ax.set_xlabel('Difference in Means (DiM)')\n"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"ax.set_ylabel('Frequency')\n"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"ax.set_title(f'Monte Carlo: {n_sims} simulations — Assignment Mechanism Matters', fontsize=13)\n"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"ax.legend()\n"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"plt.tight_layout(); plt.show()"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"cell_type"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"markdown"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"source"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"## Summary\n"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"| Concept | Key Insight |\n"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"|---------|------------|\n"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"| Science Table | The n×2 matrix of all potential outcomes — half is always missing |\n"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"| SUTVA | No interference + consistency required for valid inference |\n"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"| Assignment Mechanism | Determines whether naive DiM recovers the true ACE |\n"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"| Subgroup Effects | If all subgroups positive → overall must be positive (no Simpson's paradox for true effects) |\n"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"| Experimental Unit | Person-time, not person — self-experiments don't reveal both POs |\n"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"| Nonlinear Estimands | δ₁ ≠ δ₂ in general; choice depends on the research question |"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"metadata"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"kernelspec"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"display_name"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"Python 3"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"language"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"python"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"name"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"python3"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"language_info"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"name"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"python"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"version"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"3.10.0"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"nbformat"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"nbformat_minor"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Save the JSON above as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potential_outcomes.ipynb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and open it in Jupyter Lab or VS Code.</w:t>
      </w:r>
    </w:p>
    <w:p>
      <w:pPr>
        <w:jc w:val="left"/>
      </w:pP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🧠 5. Chapter Mind Map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The mind map above visually organizes the chapter's core structure: the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Potential Outcomes Framework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at the center, branching into SUTVA assumptions (No Interference + Consistency), the Science Table, Individual vs. Average Causal Effects, Treatment Assignment Mechanism, Well-defined Interventions, and Subgroup Analysis with the Yule-Simpson impossibility result.</w:t>
      </w:r>
    </w:p>
    <w:p>
      <w:pPr>
        <w:jc w:val="left"/>
      </w:pPr>
    </w:p>
    <w:p>
      <w:pPr>
        <w:jc w:val="left"/>
      </w:pPr>
      <w:r>
        <w:drawing>
          <wp:inline distT="0" distB="0" distL="0" distR="0">
            <wp:extent cx="12192000" cy="685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p>
      <w:pPr>
        <w:jc w:val="left"/>
      </w:pP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🔟 6. Top 10 Practical Applications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#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Application Domain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Causal Question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Treatment (Z)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Outcome (Y)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Why This Framework Fits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A/B Testing (Tech)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Does a new UI feature increase conversion?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New UI vs. old UI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Conversion rate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Clear intervention, randomized assignment, well-defined units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2</w:t>
            </w:r>
          </w:p>
        </w:tc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Clinical Trials (Pharma)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Does a drug reduce blood pressure?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Drug vs. placebo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BP measurement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Classic RCT setting, SUTVA plausible in isolated patients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3</w:t>
            </w:r>
          </w:p>
        </w:tc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Job Training Programs (Policy)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Does participation improve wages?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Program enrollment vs. not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Employment/wage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Matches Example 2.2; need careful assignment mechanism consideration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4</w:t>
            </w:r>
          </w:p>
        </w:tc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Education Policy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Does small class size improve test scores?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Small vs. large classroom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Standardized test score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Matches Example 2.3; check for interference (peer effects)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5</w:t>
            </w:r>
          </w:p>
        </w:tc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Marketing &amp; Advertising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Does an ad campaign increase purchases?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Ad exposure vs. no exposure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Purchase behavior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Watch for network interference (social media spillover)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6</w:t>
            </w:r>
          </w:p>
        </w:tc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Get-Out-The-Vote Campaigns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Do canvassing messages increase turnout?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Different GOTV messages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Voting behavior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Matches Example 2.4; Gerber et al. design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7</w:t>
            </w:r>
          </w:p>
        </w:tc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Algorithmic Fairness / Auditing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Does perceived race affect hiring callbacks?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Black-sounding vs. White-sounding name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Callback rate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Matches Example 2.6; Bertrand &amp; Mullainathan audit study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8</w:t>
            </w:r>
          </w:p>
        </w:tc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Public Health Interventions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Does a vaccination program reduce infection?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Vaccinated vs. not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Infection status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SUTVA may be violated (herd immunity = interference)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9</w:t>
            </w:r>
          </w:p>
        </w:tc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Personalized Medicine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Which subgroup benefits most from treatment?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Treatment vs. control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Clinical outcome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Subgroup causal effects τ_x; heterogeneity of treatment effects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10</w:t>
            </w:r>
          </w:p>
        </w:tc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Product Pricing Experiments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Does a price reduction increase revenue?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Discounted vs. regular price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Total revenue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Clear intervention; ensure no cross-market interference</w:t>
            </w:r>
          </w:p>
        </w:tc>
      </w:tr>
    </w:tbl>
    <w:p>
      <w:pPr>
        <w:jc w:val="left"/>
      </w:pP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⚠️ 7. Limitations &amp; When NOT to Apply This Framework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When the Potential Outcomes Framework Breaks Downcritical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The framework requires a well-defined intervention that can be manipulated. When the 'treatment' cannot be conceptualized as an experiment (even hypothetically), the framework yields ill-defined or misleading causal estimates.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❌ When NOT to Apply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Situation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Why It Fails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What to Do Instead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Ill-defined interventions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 (e.g., "effect of race," "effect of obesity")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Cannot imagine a clean manipulation; multiple versions of the treatment exist with different effects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Reframe the question around a </w:t>
            </w:r>
            <w:r>
              <w:rPr>
                <w:b w:val="false"/>
                <w:bCs w:val="false"/>
                <w:i/>
                <w:iCs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specific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 manipulable proxy (e.g., perceived race via name changes, BMI via specific diet programs)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Network/interference settings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 (social media, epidemics)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SUTVA's no-interference assumption is violated — one unit's treatment affects another's outcome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Use interference-aware designs: cluster randomization, exposure models (Hudgens &amp; Halloran, 2008), or spatial/spillover models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Treatments with ambiguous versions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 (e.g., "college education")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Consistency assumption violated — different colleges, majors, durations produce different "versions" of the same treatment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Define treatment more precisely (e.g., "4-year degree in STEM field") or use principal stratification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Self-experimentation / before-after designs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The same person at two time points = two experimental units; cannot observe both potential outcomes for a single unit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Require strong (untestable) assumptions about temporal stability, or use proper crossover designs with washout periods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Purely descriptive/observational questions without randomization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Without knowing or modeling the assignment mechanism, naive comparisons conflate causal effects with selection bias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Requires additional methods (propensity scores, IV, regression discontinuity, diff-in-diff) — the framework alone doesn't solve identification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Complex multi-component treatments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 (e.g., "welfare reform")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Multiple components change simultaneously; no single "version" of treatment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Decompose into component-level interventions or use factorial designs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Feedback loops / dynamic treatments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Treatment at time t affects outcome at time t+1, which feeds back into treatment at time t+2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Use longitudinal/structural nested models, g-methods, or reinforcement learning frameworks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When you only care about prediction, not causation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The potential outcomes framework is about </w:t>
            </w:r>
            <w:r>
              <w:rPr>
                <w:b w:val="false"/>
                <w:bCs w:val="false"/>
                <w:i/>
                <w:iCs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why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 and </w:t>
            </w:r>
            <w:r>
              <w:rPr>
                <w:b w:val="false"/>
                <w:bCs w:val="false"/>
                <w:i/>
                <w:iCs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what if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, not just correlational forecasting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Use standard ML/predictive modeling instead</w:t>
            </w:r>
          </w:p>
        </w:tc>
      </w:tr>
    </w:tbl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✅ When TO Apply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You can clearly define a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binary or multi-level treatment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The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assignment mechanism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is known or can be modeled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SUTVA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plausibly holds (or violations can be addressed)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You care about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estimating causal effects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 not just correlations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You have (or can approximate)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experimental or quasi-experimental variation</w:t>
      </w:r>
    </w:p>
    <w:p>
      <w:pPr>
        <w:pStyle w:val="ListParagraph"/>
        <w:numPr>
          <w:ilvl w:val="0"/>
          <w:numId w:val="1"/>
        </w:numPr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Your research question involves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policy evaluation, treatment efficacy, or intervention impact</w:t>
      </w:r>
    </w:p>
    <w:p>
      <w:pPr>
        <w:jc w:val="left"/>
      </w:pP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These deliverables together give you a complete toolkit: the checklist validates your project design, the template guides execution, the notebook demonstrates implementation, the mind map provides quick reference, the application list shows real-world relevance, and the limitations section prevents misuse. Let me know if you'd like me to expand on any section!</w:t>
      </w:r>
    </w:p>
    <w:sectPr>
      <w:type w:val="continuous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0" w:hanging="259"/>
      </w:pPr>
    </w:lvl>
    <w:lvl w:ilvl="1" w15:tentative="1">
      <w:start w:val="1"/>
      <w:numFmt w:val="upperLetter"/>
      <w:lvlText w:val="%2."/>
      <w:lvlJc w:val="start"/>
      <w:pPr>
        <w:ind w:left="720" w:hanging="259"/>
      </w:pPr>
    </w:lvl>
    <w:lvl w:ilvl="2" w15:tentative="1">
      <w:start w:val="1"/>
      <w:numFmt w:val="lowerLetter"/>
      <w:lvlText w:val="%3."/>
      <w:lvlJc w:val="start"/>
      <w:pPr>
        <w:ind w:left="1440" w:hanging="259"/>
      </w:pPr>
    </w:lvl>
    <w:lvl w:ilvl="3" w15:tentative="1">
      <w:start w:val="1"/>
      <w:numFmt w:val="upperRoman"/>
      <w:lvlText w:val="%4."/>
      <w:lvlJc w:val="start"/>
      <w:pPr>
        <w:ind w:left="2160" w:hanging="259"/>
      </w:pPr>
    </w:lvl>
    <w:lvl w:ilvl="4" w15:tentative="1">
      <w:start w:val="1"/>
      <w:numFmt w:val="lowerRoman"/>
      <w:lvlText w:val="%5."/>
      <w:lvlJc w:val="start"/>
      <w:pPr>
        <w:ind w:left="2880" w:hanging="259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_w1_odj6fhwlomwximvih.png"/><Relationship Id="rId7" Type="http://schemas.openxmlformats.org/officeDocument/2006/relationships/image" Target="media/6m8z0_yrijvj67g-luwai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2026-08-19T14:55:05.813Z</dcterms:created>
  <dcterms:modified xsi:type="dcterms:W3CDTF">2026-08-19T14:55:05.813Z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