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ggplot2 Line / Time-Series Visualization Cheatsheet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Core pattern for deep-time vs modern comparison (CO2, temperature, CH4, sea level, ...).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Essential Grammar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ggplot(data, aes(x, y))  -&gt;  canvas + inherited aesthetics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+ geom_line() / geom_path()  -&gt;  the series layer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+ labs(title, subtitle, x, y)  -&gt;  readable labels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+ scale_x_reverse()  -&gt;  for BP (years-before-present) axes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+ theme_minimal()  -&gt;  clean default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+ geom_hline(yintercept = value)  -&gt;  reference / threshold lines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Mapping vs Setting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Inside aes(): data-driven (color = Series, linetype = "Peak") -&gt; legend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Outside aes(): fixed (color = "#E67E22") -&gt; no legend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Constant legend on hline: geom_hline(aes(yintercept = m, linetype = "label")) + scale_linetype_manual(...)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Recipes from This Project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NOAA (reversed BP): ggplot(noaa, aes(Age_yrBP, CO2_ppmv)) + geom_line() + scale_x_reverse() + labs(...)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IAC + peak: ggplot(iac, aes(year, data_mean_global)) + geom_line() + geom_hline(aes(yintercept = max_val, linetype = "Peak"))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Multi-series: pivot_longer(...) %&gt;% ggplot(aes(year, CO2, color = Series)) + geom_line()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Pitfalls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BP axis looks reversed -&gt; forgot scale_x_reverse()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No legend for hline -&gt; put constant label inside aes()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Scientific notation on years -&gt; options(scipen = 10000)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geom_line follows row order; sort or use geom_path if needed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Mixed audiences: one clean headline chart + technical appendix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Audience Checklist (attached PDFs)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Data literacy: simple line + one reference for nonspecialists; rates / NH-SH for experts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Explain ppmv and BP once in a caption if audience is mixed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Executives want modern-vs-natural-max; technicians want provenance and methods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Minimal Reusable Skeleton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paleo &lt;- read_csv(...); modern &lt;- read_csv(...); hist_max &lt;- max(paleo$y)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ggplot(paleo, aes(x, y)) + geom_line() + scale_x_reverse() + labs(...)</w:t>
      </w:r>
    </w:p>
    <w:p>
      <w:pPr>
        <w:spacing w:after="100"/>
      </w:pPr>
      <w:r>
        <w:rPr>
          <w:rFonts w:ascii="Calibri" w:cs="Calibri" w:eastAsia="Calibri" w:hAnsi="Calibri"/>
          <w:sz w:val="16"/>
          <w:szCs w:val="16"/>
        </w:rPr>
        <w:t xml:space="preserve">ggplot(modern, aes(year, y)) + geom_line() + geom_hline(yintercept = hist_max, linetype = "dashed")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See Time_Series_Line_Viz_Reusable_Template.ipynb</w:t>
      </w:r>
    </w:p>
    <w:sectPr>
      <w:headerReference w:type="default" r:id="rId7"/>
      <w:footerReference w:type="default" r:id="rId8"/>
      <w:pgSz w:w="12240" w:h="15840" w:orient="portrait"/>
      <w:pgMar w:top="540" w:right="630" w:bottom="540" w:left="6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5"/>
        <w:szCs w:val="15"/>
      </w:rPr>
      <w:t xml:space="preserve">Page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ggplot2 Time-Series Cheatsheet — Visualizing CO2 Levels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2026-08-22T11:34:36.252Z</dcterms:created>
  <dcterms:modified xsi:type="dcterms:W3CDTF">2026-08-22T11:34:36.253Z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