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Assumptions of Logistic Regression — Hotel Cancellations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Tourism adaptation of the Codecademy LR-assumptions lab  ·  short name: LogReg_Tour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Problem Statement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hotel must score reservations as stay or cancel from a short card (lead time, prior cancels, online channel, deposit, special requests). Cancels are the minority class (273 / 740) and a miss leaves an empty room on a sold-out night. Check the logistic assumptions, then pick a threshold that puts cancel-catch-rate ahead of courtesy-hold volume.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 Strategy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1) Encode CANCEL/STAY as 1/0 and confirm one row per booking_id. 2) Cap features by the 10-EPV rule (273/10 = 27.3). 3) Screen outliers; drop extreme special_requests. 4) Drop booking_value (≈ nights × ADR) and checkin_hour (flat logit). 5) Fit an unregularized 5-feature logit. 6) Sweep the threshold, draw the ROC, compare default vs stratified vs class_weight='balanced'. 7) Transfer the workflow to tour-package sessions and stress-test n, noise and threshold.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Hold-out (random_state=0, 30%): accuracy ≈ 0.65, precision ≈ 0.52, recall ≈ 0.36, F1 ≈ 0.43, AUC ≈ 0.68. Hospitality cancels are noisy — that is expected. Confusion at t=0.50: TN 115 / FP 27 / FN 51 / TP 29. Lowering the cut to 0.25 cuts missed cancels to 8 and raises courtesy holds to 102. Balanced weights lift rs=6 recall from ~0.37 to ~0.68.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3390900"/>
            <wp:effectExtent t="0" r="0" b="0" l="0"/>
            <wp:docPr id="1" name="Tourism LR flowchart" descr="Tourism LR flowchart" title="Tourism L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2095500" cy="1885950"/>
            <wp:effectExtent t="0" r="0" b="0" l="0"/>
            <wp:docPr id="1" name="Cancel ROC" descr="Cancel ROC" title="Cancel 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6"/>
          <w:szCs w:val="16"/>
        </w:rPr>
        <w:t xml:space="preserve">Left: assume → fit → overbooking cut → ROC. Right: ROC vs a most-frequent dummy. Sit toward t ≈ 0.25 when an empty room costs more than a hold.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keep booking_value next to nights — it is the same size signal twice.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is flattering because most guests stay. Quote catch-rate, empty-room FN and hold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 = 0.5 is a library default, not a GM policy. Move it with occupancy.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class_weight='balanced' is the cheap lever when default recall is stuck near one-third.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a first-pass risk score for overbooking conversations, not a reason to cancel a guest.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LogReg_Tour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LogReg_Tour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606b45972033817724fcb9119b473a45686535.png"/><Relationship Id="rId10" Type="http://schemas.openxmlformats.org/officeDocument/2006/relationships/image" Target="media/50fb082f989693c80bb1cf6ab9320ab1ba5f421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2026-08-29T03:38:33.644Z</dcterms:created>
  <dcterms:modified xsi:type="dcterms:W3CDTF">2026-08-29T03:38:33.644Z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