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Cheat Sheet: Introduction to Linear Regression</w:t>
      </w:r>
    </w:p>
    <w:p>
      <w:pPr>
        <w:pStyle w:val="Heading2"/>
      </w:pPr>
      <w:r>
        <w:t xml:space="preserve">1. Core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Formula / Expression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Line equation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ŷ = m·x + 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SSE / Loss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Σ (yᵢ − ŷᵢ)²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Gradient ∂L/∂b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−(2/N) Σ (yᵢ − (m xᵢ + b))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Gradient ∂L/∂m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−(2/N) Σ xᵢ (yᵢ − (m xᵢ + b))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Parameter update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param ← param − α · gradient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Closed-form slope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 = Σ(x−x̄)(y−ȳ) / Σ(x−x̄)²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Closed-form intercept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 = ȳ − m·x̄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R²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1 − SS_res / SS_tot</w:t>
            </w:r>
          </w:p>
        </w:tc>
      </w:tr>
    </w:tbl>
    <w:p>
      <w:pPr>
        <w:pStyle w:val="Heading2"/>
      </w:pPr>
      <w:r>
        <w:t xml:space="preserve">2. Implementation Snippets</w:t>
      </w:r>
    </w:p>
    <w:p>
      <w:pPr>
        <w:spacing w:after="40"/>
      </w:pPr>
      <w:r>
        <w:rPr>
          <w:b/>
          <w:bCs/>
        </w:rPr>
        <w:t xml:space="preserve">Gradient descent step (vectorised):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db = -2 * np.mean(y - (m*x + b));  dm = -2 * np.mean(x*(y - (m*x + b)));  b -= α*db;  m -= α*dm</w:t>
      </w:r>
    </w:p>
    <w:p>
      <w:pPr>
        <w:spacing w:after="40"/>
      </w:pPr>
      <w:r>
        <w:rPr>
          <w:b/>
          <w:bCs/>
        </w:rPr>
        <w:t xml:space="preserve">sklearn one-liner: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model = LinearRegression().fit(X.reshape(-1,1), y);  m, b = model.coef_[0], model.intercept_</w:t>
      </w:r>
    </w:p>
    <w:p>
      <w:pPr>
        <w:spacing w:after="40"/>
      </w:pPr>
      <w:r>
        <w:rPr>
          <w:b/>
          <w:bCs/>
        </w:rPr>
        <w:t xml:space="preserve">Centering recovery:</w:t>
      </w:r>
    </w:p>
    <w:p>
      <w:pPr>
        <w:spacing w:after="60"/>
      </w:pPr>
      <w:r>
        <w:rPr>
          <w:rFonts w:ascii="Consolas" w:cs="Consolas" w:eastAsia="Consolas" w:hAnsi="Consolas"/>
          <w:sz w:val="16"/>
          <w:szCs w:val="16"/>
        </w:rPr>
        <w:t xml:space="preserve">m, b_c = gd(X-X.mean(), y-y.mean(), ...);  b = y.mean() - m * X.mean()</w:t>
      </w:r>
    </w:p>
    <w:p>
      <w:pPr>
        <w:pStyle w:val="Heading2"/>
      </w:pPr>
      <w:r>
        <w:t xml:space="preserve">3. Learning Rate &amp; Convergence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Likely cause / action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Very slow progress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α too small → increase learning rate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Loss explodes / NaN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α too large → decrease; or center/scale data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Parameters stop changing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Convergence reached (desired stopping point)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Oscillating loss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α borderline high → reduce slightly</w:t>
            </w:r>
          </w:p>
        </w:tc>
      </w:tr>
    </w:tbl>
    <w:p>
      <w:pPr>
        <w:pStyle w:val="Heading2"/>
      </w:pPr>
      <w:r>
        <w:t xml:space="preserve">4. Audience Adaptation Quick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emphasise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de-emphasise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Data-literate / Analyst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Residuals, R², method comparison, gradients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Overly simplified analogies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Subject expert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Domain meaning of slope; predictive usefulness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Basic definitions of height/weight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Executive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One headline number + plain-language implication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SSE, learning rate, gradient formulas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Non-specialist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Simple scatter + line; “taller → heavier” story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Any statistical jargon</w:t>
            </w:r>
          </w:p>
        </w:tc>
      </w:tr>
    </w:tbl>
    <w:p>
      <w:pPr>
        <w:pStyle w:val="Heading2"/>
      </w:pPr>
      <w:r>
        <w:t xml:space="preserve">5. Key Results on heights.csv</w:t>
      </w:r>
    </w:p>
    <w:p>
      <w:pPr>
        <w:spacing w:after="30"/>
      </w:pPr>
      <w:r>
        <w:t xml:space="preserve">Slope ≈ 3.43 lb/inch   |   Intercept ≈ −106   |   R² ≈ 0.31   |   n = 200</w:t>
      </w:r>
    </w:p>
    <w:p>
      <w:pPr>
        <w:spacing w:after="30"/>
      </w:pPr>
      <w:r>
        <w:t xml:space="preserve">All three methods (centered GD, sklearn, closed-form) agree to ≥ 4 decimal places when hyperparameters are sensible.</w:t>
      </w:r>
    </w:p>
    <w:sectPr>
      <w:headerReference w:type="default" r:id="rId7"/>
      <w:footerReference w:type="default" r:id="rId8"/>
      <w:pgSz w:w="11906" w:h="16838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Introduction to Linear Regression Extended Project  |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66666"/>
        <w:sz w:val="16"/>
        <w:szCs w:val="16"/>
      </w:rPr>
      <w:t xml:space="preserve">Linear Regression Cheat Sheet — Use with Practice Skeleton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80" w:before="14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60" w:before="100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2026-08-25T19:39:00.978Z</dcterms:created>
  <dcterms:modified xsi:type="dcterms:W3CDTF">2026-08-25T19:39:00.978Z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