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E2761"/>
          <w:sz w:val="34"/>
          <w:szCs w:val="34"/>
        </w:rPr>
        <w:t xml:space="preserve">TOP 5 ALTERNATIVE TOPICS</w:t>
      </w:r>
    </w:p>
    <w:p>
      <w:pPr>
        <w:pBdr>
          <w:bottom w:val="single" w:color="CADCFC" w:sz="12" w:space="8"/>
        </w:pBdr>
        <w:spacing w:after="260"/>
      </w:pPr>
      <w:r>
        <w:rPr>
          <w:i/>
          <w:iCs/>
          <w:color w:val="595959"/>
          <w:sz w:val="21"/>
          <w:szCs w:val="21"/>
        </w:rPr>
        <w:t xml:space="preserve">For This Project Type: Web Scrape + API Data → SQL → Business Insights</w:t>
      </w:r>
    </w:p>
    <w:p>
      <w:pPr>
        <w:spacing w:after="220"/>
        <w:jc w:val="both"/>
      </w:pPr>
      <w:r>
        <w:rPr>
          <w:color w:val="222222"/>
          <w:sz w:val="21"/>
          <w:szCs w:val="21"/>
        </w:rPr>
        <w:t xml:space="preserve">The NYC Restaurant Inspections capstone follows a reusable analytical pattern: scrape a public regulatory/operational dataset, collect a second dataset via API, clean and join both on a shared key, load into SQL, and query for business insights. The five topics below follow the exact same pattern and could reuse most of the notebook's structure with new data sources.</w:t>
      </w:r>
    </w:p>
    <w:p>
      <w:pPr>
        <w:pStyle w:val="Heading1"/>
        <w:spacing w:after="140" w:before="340"/>
      </w:pPr>
      <w:r>
        <w:rPr>
          <w:b/>
          <w:bCs/>
          <w:color w:val="2F3C7E"/>
          <w:sz w:val="28"/>
          <w:szCs w:val="28"/>
        </w:rPr>
        <w:t xml:space="preserve">1. </w:t>
      </w:r>
      <w:r>
        <w:rPr>
          <w:b/>
          <w:bCs/>
          <w:color w:val="1E2761"/>
          <w:sz w:val="28"/>
          <w:szCs w:val="28"/>
        </w:rPr>
        <w:t xml:space="preserve">Airbnb Listings vs. City Safety/Complaint Data</w:t>
      </w:r>
    </w:p>
    <w:p>
      <w:pPr>
        <w:spacing w:after="100"/>
      </w:pPr>
      <w:r>
        <w:rPr>
          <w:b/>
          <w:bCs/>
          <w:color w:val="2F3C7E"/>
          <w:sz w:val="21"/>
          <w:szCs w:val="21"/>
        </w:rPr>
        <w:t xml:space="preserve">Dataset A (scrape/bulk): </w:t>
      </w:r>
      <w:r>
        <w:rPr>
          <w:color w:val="222222"/>
          <w:sz w:val="21"/>
          <w:szCs w:val="21"/>
        </w:rPr>
        <w:t xml:space="preserve">City 311 noise complaints or building-violation records by neighborhood</w:t>
      </w:r>
    </w:p>
    <w:p>
      <w:pPr>
        <w:spacing w:after="100"/>
      </w:pPr>
      <w:r>
        <w:rPr>
          <w:b/>
          <w:bCs/>
          <w:color w:val="2F3C7E"/>
          <w:sz w:val="21"/>
          <w:szCs w:val="21"/>
        </w:rPr>
        <w:t xml:space="preserve">Dataset B (API): </w:t>
      </w:r>
      <w:r>
        <w:rPr>
          <w:color w:val="222222"/>
          <w:sz w:val="21"/>
          <w:szCs w:val="21"/>
        </w:rPr>
        <w:t xml:space="preserve">Short-term rental listing data (price, host rating, room type) via a listings API</w:t>
      </w:r>
    </w:p>
    <w:p>
      <w:pPr>
        <w:spacing w:after="100"/>
      </w:pPr>
      <w:r>
        <w:rPr>
          <w:b/>
          <w:bCs/>
          <w:color w:val="2F3C7E"/>
          <w:sz w:val="21"/>
          <w:szCs w:val="21"/>
        </w:rPr>
        <w:t xml:space="preserve">Business question: </w:t>
      </w:r>
      <w:r>
        <w:rPr>
          <w:color w:val="222222"/>
          <w:sz w:val="21"/>
          <w:szCs w:val="21"/>
        </w:rPr>
        <w:t xml:space="preserve">Do higher-priced or higher-rated listings correlate with fewer neighborhood complaints, and which neighborhoods carry the most host risk?</w:t>
      </w:r>
    </w:p>
    <w:p>
      <w:pPr>
        <w:spacing w:after="100"/>
      </w:pPr>
      <w:r>
        <w:rPr>
          <w:b/>
          <w:bCs/>
          <w:color w:val="2F3C7E"/>
          <w:sz w:val="21"/>
          <w:szCs w:val="21"/>
        </w:rPr>
        <w:t xml:space="preserve">Reused pattern: </w:t>
      </w:r>
      <w:r>
        <w:rPr>
          <w:color w:val="222222"/>
          <w:sz w:val="21"/>
          <w:szCs w:val="21"/>
        </w:rPr>
        <w:t xml:space="preserve">ZIP/neighborhood-key join, price-tier cleaning, SQL rate-by-category queries, choropleth mapping</w:t>
      </w:r>
    </w:p>
    <w:p>
      <w:pPr>
        <w:pStyle w:val="Heading1"/>
        <w:spacing w:after="140" w:before="340"/>
      </w:pPr>
      <w:r>
        <w:rPr>
          <w:b/>
          <w:bCs/>
          <w:color w:val="2F3C7E"/>
          <w:sz w:val="28"/>
          <w:szCs w:val="28"/>
        </w:rPr>
        <w:t xml:space="preserve">2. </w:t>
      </w:r>
      <w:r>
        <w:rPr>
          <w:b/>
          <w:bCs/>
          <w:color w:val="1E2761"/>
          <w:sz w:val="28"/>
          <w:szCs w:val="28"/>
        </w:rPr>
        <w:t xml:space="preserve">Retail Store Locations vs. Consumer Review Sentiment</w:t>
      </w:r>
    </w:p>
    <w:p>
      <w:pPr>
        <w:spacing w:after="100"/>
      </w:pPr>
      <w:r>
        <w:rPr>
          <w:b/>
          <w:bCs/>
          <w:color w:val="2F3C7E"/>
          <w:sz w:val="21"/>
          <w:szCs w:val="21"/>
        </w:rPr>
        <w:t xml:space="preserve">Dataset A (scrape/bulk): </w:t>
      </w:r>
      <w:r>
        <w:rPr>
          <w:color w:val="222222"/>
          <w:sz w:val="21"/>
          <w:szCs w:val="21"/>
        </w:rPr>
        <w:t xml:space="preserve">State or city business-license/inspection table for a retail category (e.g., grocery, pharmacy)</w:t>
      </w:r>
    </w:p>
    <w:p>
      <w:pPr>
        <w:spacing w:after="100"/>
      </w:pPr>
      <w:r>
        <w:rPr>
          <w:b/>
          <w:bCs/>
          <w:color w:val="2F3C7E"/>
          <w:sz w:val="21"/>
          <w:szCs w:val="21"/>
        </w:rPr>
        <w:t xml:space="preserve">Dataset B (API): </w:t>
      </w:r>
      <w:r>
        <w:rPr>
          <w:color w:val="222222"/>
          <w:sz w:val="21"/>
          <w:szCs w:val="21"/>
        </w:rPr>
        <w:t xml:space="preserve">Store ratings and price-level data via a business-listings API</w:t>
      </w:r>
    </w:p>
    <w:p>
      <w:pPr>
        <w:spacing w:after="100"/>
      </w:pPr>
      <w:r>
        <w:rPr>
          <w:b/>
          <w:bCs/>
          <w:color w:val="2F3C7E"/>
          <w:sz w:val="21"/>
          <w:szCs w:val="21"/>
        </w:rPr>
        <w:t xml:space="preserve">Business question: </w:t>
      </w:r>
      <w:r>
        <w:rPr>
          <w:color w:val="222222"/>
          <w:sz w:val="21"/>
          <w:szCs w:val="21"/>
        </w:rPr>
        <w:t xml:space="preserve">Does store price tier or chain size predict customer rating, and do specific violation types correlate with lower ratings?</w:t>
      </w:r>
    </w:p>
    <w:p>
      <w:pPr>
        <w:spacing w:after="100"/>
      </w:pPr>
      <w:r>
        <w:rPr>
          <w:b/>
          <w:bCs/>
          <w:color w:val="2F3C7E"/>
          <w:sz w:val="21"/>
          <w:szCs w:val="21"/>
        </w:rPr>
        <w:t xml:space="preserve">Reused pattern: </w:t>
      </w:r>
      <w:r>
        <w:rPr>
          <w:color w:val="222222"/>
          <w:sz w:val="21"/>
          <w:szCs w:val="21"/>
        </w:rPr>
        <w:t xml:space="preserve">Name/address standardization, price-symbol-to-numeric conversion, JOIN on name + ZIP, pass-rate SQL query</w:t>
      </w:r>
    </w:p>
    <w:p>
      <w:pPr>
        <w:pStyle w:val="Heading1"/>
        <w:spacing w:after="140" w:before="340"/>
      </w:pPr>
      <w:r>
        <w:rPr>
          <w:b/>
          <w:bCs/>
          <w:color w:val="2F3C7E"/>
          <w:sz w:val="28"/>
          <w:szCs w:val="28"/>
        </w:rPr>
        <w:t xml:space="preserve">3. </w:t>
      </w:r>
      <w:r>
        <w:rPr>
          <w:b/>
          <w:bCs/>
          <w:color w:val="1E2761"/>
          <w:sz w:val="28"/>
          <w:szCs w:val="28"/>
        </w:rPr>
        <w:t xml:space="preserve">Public School Performance vs. Neighborhood Demographics</w:t>
      </w:r>
    </w:p>
    <w:p>
      <w:pPr>
        <w:spacing w:after="100"/>
      </w:pPr>
      <w:r>
        <w:rPr>
          <w:b/>
          <w:bCs/>
          <w:color w:val="2F3C7E"/>
          <w:sz w:val="21"/>
          <w:szCs w:val="21"/>
        </w:rPr>
        <w:t xml:space="preserve">Dataset A (scrape/bulk): </w:t>
      </w:r>
      <w:r>
        <w:rPr>
          <w:color w:val="222222"/>
          <w:sz w:val="21"/>
          <w:szCs w:val="21"/>
        </w:rPr>
        <w:t xml:space="preserve">State department of education school performance/test-score tables</w:t>
      </w:r>
    </w:p>
    <w:p>
      <w:pPr>
        <w:spacing w:after="100"/>
      </w:pPr>
      <w:r>
        <w:rPr>
          <w:b/>
          <w:bCs/>
          <w:color w:val="2F3C7E"/>
          <w:sz w:val="21"/>
          <w:szCs w:val="21"/>
        </w:rPr>
        <w:t xml:space="preserve">Dataset B (API): </w:t>
      </w:r>
      <w:r>
        <w:rPr>
          <w:color w:val="222222"/>
          <w:sz w:val="21"/>
          <w:szCs w:val="21"/>
        </w:rPr>
        <w:t xml:space="preserve">Census or municipal open-data API for neighborhood income, population density, or housing data</w:t>
      </w:r>
    </w:p>
    <w:p>
      <w:pPr>
        <w:spacing w:after="100"/>
      </w:pPr>
      <w:r>
        <w:rPr>
          <w:b/>
          <w:bCs/>
          <w:color w:val="2F3C7E"/>
          <w:sz w:val="21"/>
          <w:szCs w:val="21"/>
        </w:rPr>
        <w:t xml:space="preserve">Business question: </w:t>
      </w:r>
      <w:r>
        <w:rPr>
          <w:color w:val="222222"/>
          <w:sz w:val="21"/>
          <w:szCs w:val="21"/>
        </w:rPr>
        <w:t xml:space="preserve">Which demographic factors are most associated with school performance, and where should a nonprofit target tutoring resources?</w:t>
      </w:r>
    </w:p>
    <w:p>
      <w:pPr>
        <w:spacing w:after="100"/>
      </w:pPr>
      <w:r>
        <w:rPr>
          <w:b/>
          <w:bCs/>
          <w:color w:val="2F3C7E"/>
          <w:sz w:val="21"/>
          <w:szCs w:val="21"/>
        </w:rPr>
        <w:t xml:space="preserve">Reused pattern: </w:t>
      </w:r>
      <w:r>
        <w:rPr>
          <w:color w:val="222222"/>
          <w:sz w:val="21"/>
          <w:szCs w:val="21"/>
        </w:rPr>
        <w:t xml:space="preserve">Geographic key join (ZIP/district), SQL GROUP BY aggregation, score-distribution boxplots by segment</w:t>
      </w:r>
    </w:p>
    <w:p>
      <w:pPr>
        <w:pStyle w:val="Heading1"/>
        <w:spacing w:after="140" w:before="340"/>
      </w:pPr>
      <w:r>
        <w:rPr>
          <w:b/>
          <w:bCs/>
          <w:color w:val="2F3C7E"/>
          <w:sz w:val="28"/>
          <w:szCs w:val="28"/>
        </w:rPr>
        <w:t xml:space="preserve">4. </w:t>
      </w:r>
      <w:r>
        <w:rPr>
          <w:b/>
          <w:bCs/>
          <w:color w:val="1E2761"/>
          <w:sz w:val="28"/>
          <w:szCs w:val="28"/>
        </w:rPr>
        <w:t xml:space="preserve">Ride-Share/Taxi Trip Data vs. Weather Conditions</w:t>
      </w:r>
    </w:p>
    <w:p>
      <w:pPr>
        <w:spacing w:after="100"/>
      </w:pPr>
      <w:r>
        <w:rPr>
          <w:b/>
          <w:bCs/>
          <w:color w:val="2F3C7E"/>
          <w:sz w:val="21"/>
          <w:szCs w:val="21"/>
        </w:rPr>
        <w:t xml:space="preserve">Dataset A (scrape/bulk): </w:t>
      </w:r>
      <w:r>
        <w:rPr>
          <w:color w:val="222222"/>
          <w:sz w:val="21"/>
          <w:szCs w:val="21"/>
        </w:rPr>
        <w:t xml:space="preserve">City taxi/for-hire-vehicle trip records (public open-data table)</w:t>
      </w:r>
    </w:p>
    <w:p>
      <w:pPr>
        <w:spacing w:after="100"/>
      </w:pPr>
      <w:r>
        <w:rPr>
          <w:b/>
          <w:bCs/>
          <w:color w:val="2F3C7E"/>
          <w:sz w:val="21"/>
          <w:szCs w:val="21"/>
        </w:rPr>
        <w:t xml:space="preserve">Dataset B (API): </w:t>
      </w:r>
      <w:r>
        <w:rPr>
          <w:color w:val="222222"/>
          <w:sz w:val="21"/>
          <w:szCs w:val="21"/>
        </w:rPr>
        <w:t xml:space="preserve">Historical weather data via a weather API, paginated by day</w:t>
      </w:r>
    </w:p>
    <w:p>
      <w:pPr>
        <w:spacing w:after="100"/>
      </w:pPr>
      <w:r>
        <w:rPr>
          <w:b/>
          <w:bCs/>
          <w:color w:val="2F3C7E"/>
          <w:sz w:val="21"/>
          <w:szCs w:val="21"/>
        </w:rPr>
        <w:t xml:space="preserve">Business question: </w:t>
      </w:r>
      <w:r>
        <w:rPr>
          <w:color w:val="222222"/>
          <w:sz w:val="21"/>
          <w:szCs w:val="21"/>
        </w:rPr>
        <w:t xml:space="preserve">How much do fares, trip volume, and cancellation rates change with precipitation or temperature, and when should surge pricing be recommended?</w:t>
      </w:r>
    </w:p>
    <w:p>
      <w:pPr>
        <w:spacing w:after="100"/>
      </w:pPr>
      <w:r>
        <w:rPr>
          <w:b/>
          <w:bCs/>
          <w:color w:val="2F3C7E"/>
          <w:sz w:val="21"/>
          <w:szCs w:val="21"/>
        </w:rPr>
        <w:t xml:space="preserve">Reused pattern: </w:t>
      </w:r>
      <w:r>
        <w:rPr>
          <w:color w:val="222222"/>
          <w:sz w:val="21"/>
          <w:szCs w:val="21"/>
        </w:rPr>
        <w:t xml:space="preserve">Date/time cleaning and datetime conversion, pagination loop for API collection, SQL join on date key, rate-by-category comparison</w:t>
      </w:r>
    </w:p>
    <w:p>
      <w:pPr>
        <w:pStyle w:val="Heading1"/>
        <w:spacing w:after="140" w:before="340"/>
      </w:pPr>
      <w:r>
        <w:rPr>
          <w:b/>
          <w:bCs/>
          <w:color w:val="2F3C7E"/>
          <w:sz w:val="28"/>
          <w:szCs w:val="28"/>
        </w:rPr>
        <w:t xml:space="preserve">5. </w:t>
      </w:r>
      <w:r>
        <w:rPr>
          <w:b/>
          <w:bCs/>
          <w:color w:val="1E2761"/>
          <w:sz w:val="28"/>
          <w:szCs w:val="28"/>
        </w:rPr>
        <w:t xml:space="preserve">E-Commerce Product Listings vs. Shipping/Delivery Complaint Data</w:t>
      </w:r>
    </w:p>
    <w:p>
      <w:pPr>
        <w:spacing w:after="100"/>
      </w:pPr>
      <w:r>
        <w:rPr>
          <w:b/>
          <w:bCs/>
          <w:color w:val="2F3C7E"/>
          <w:sz w:val="21"/>
          <w:szCs w:val="21"/>
        </w:rPr>
        <w:t xml:space="preserve">Dataset A (scrape/bulk): </w:t>
      </w:r>
      <w:r>
        <w:rPr>
          <w:color w:val="222222"/>
          <w:sz w:val="21"/>
          <w:szCs w:val="21"/>
        </w:rPr>
        <w:t xml:space="preserve">Public consumer-complaint database table (e.g., delivery or product-safety complaints)</w:t>
      </w:r>
    </w:p>
    <w:p>
      <w:pPr>
        <w:spacing w:after="100"/>
      </w:pPr>
      <w:r>
        <w:rPr>
          <w:b/>
          <w:bCs/>
          <w:color w:val="2F3C7E"/>
          <w:sz w:val="21"/>
          <w:szCs w:val="21"/>
        </w:rPr>
        <w:t xml:space="preserve">Dataset B (API): </w:t>
      </w:r>
      <w:r>
        <w:rPr>
          <w:color w:val="222222"/>
          <w:sz w:val="21"/>
          <w:szCs w:val="21"/>
        </w:rPr>
        <w:t xml:space="preserve">Product/seller rating and price data via a marketplace API</w:t>
      </w:r>
    </w:p>
    <w:p>
      <w:pPr>
        <w:spacing w:after="100"/>
      </w:pPr>
      <w:r>
        <w:rPr>
          <w:b/>
          <w:bCs/>
          <w:color w:val="2F3C7E"/>
          <w:sz w:val="21"/>
          <w:szCs w:val="21"/>
        </w:rPr>
        <w:t xml:space="preserve">Business question: </w:t>
      </w:r>
      <w:r>
        <w:rPr>
          <w:color w:val="222222"/>
          <w:sz w:val="21"/>
          <w:szCs w:val="21"/>
        </w:rPr>
        <w:t xml:space="preserve">Do certain price tiers or product categories draw disproportionately more complaints, and which sellers should be flagged for review?</w:t>
      </w:r>
    </w:p>
    <w:p>
      <w:pPr>
        <w:spacing w:after="100"/>
      </w:pPr>
      <w:r>
        <w:rPr>
          <w:b/>
          <w:bCs/>
          <w:color w:val="2F3C7E"/>
          <w:sz w:val="21"/>
          <w:szCs w:val="21"/>
        </w:rPr>
        <w:t xml:space="preserve">Reused pattern: </w:t>
      </w:r>
      <w:r>
        <w:rPr>
          <w:color w:val="222222"/>
          <w:sz w:val="21"/>
          <w:szCs w:val="21"/>
        </w:rPr>
        <w:t xml:space="preserve">Name/category standardization, price-scale-to-numeric mapping, missing-value filtering, pass/fail rate SQL query with CASE WHEN</w:t>
      </w:r>
    </w:p>
    <w:p>
      <w:pPr>
        <w:spacing w:before="300"/>
      </w:pPr>
      <w:r>
        <w:rPr>
          <w:i/>
          <w:iCs/>
          <w:color w:val="595959"/>
          <w:sz w:val="18"/>
          <w:szCs w:val="18"/>
        </w:rPr>
        <w:t xml:space="preserve">Based on: C4 Capstone — NYC Restaurant Inspections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2026-08-18T04:45:44.090Z</dcterms:created>
  <dcterms:modified xsi:type="dcterms:W3CDTF">2026-08-18T04:45:44.090Z</dcterms:modified>
</cp:coreProperties>
</file>

<file path=docProps/custom.xml><?xml version="1.0" encoding="utf-8"?>
<Properties xmlns="http://schemas.openxmlformats.org/officeDocument/2006/custom-properties" xmlns:vt="http://schemas.openxmlformats.org/officeDocument/2006/docPropsVTypes"/>
</file>