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Handwritten Digit Clustering with K-Means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Short name: KMDigits. Unsupervised grouping of 1,797 UCI 8×8 digits (pixels 0–16) plus an Iris warm-up.</w:t>
      </w:r>
    </w:p>
    <w:p>
      <w:pPr>
        <w:pStyle w:val="Heading1"/>
      </w:pPr>
      <w:r>
        <w:t xml:space="preserve">Problem Statement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Mail-sort and form-capture systems see unlabeled 8×8 glyphs. We need compact groups of similar handwriting, a picture of each group’s average stroke, and a way to drop a new drawing onto the nearest average — without treating the published digit labels as training targets.</w:t>
      </w:r>
    </w:p>
    <w:p>
      <w:pPr>
        <w:pStyle w:val="Heading1"/>
      </w:pPr>
      <w:r>
        <w:t xml:space="preserve">Solution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Load digits (1,797 × 64) and iris (150 × 4). Labels are held out of .fit.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Implement assign → update → loop from scratch, then sklearn.cluster.KMeans.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Choose k=10 from the domain (ten digits); confirm with an elbow of inertia vs 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Render cluster_centers_ as 8×8 images. Majority-map each cluster to a digit.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Score with purity and adjusted Rand; PCA for a 2-D view; simulate k / n / noise / n_init.</w:t>
      </w:r>
    </w:p>
    <w:p>
      <w:pPr>
        <w:pStyle w:val="Heading1"/>
      </w:pPr>
      <w:r>
        <w:t xml:space="preserve">Solution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100"/>
        <w:gridCol w:w="2100"/>
        <w:gridCol w:w="2100"/>
      </w:tblGrid>
      <w:tr>
        <w:tc>
          <w:tcPr>
            <w:tcW w:type="dxa" w:w="2400"/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Card</w:t>
            </w:r>
          </w:p>
        </w:tc>
        <w:tc>
          <w:tcPr>
            <w:tcW w:type="dxa" w:w="2100"/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</w:t>
            </w:r>
          </w:p>
        </w:tc>
        <w:tc>
          <w:tcPr>
            <w:tcW w:type="dxa" w:w="2100"/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Inertia</w:t>
            </w:r>
          </w:p>
        </w:tc>
        <w:tc>
          <w:tcPr>
            <w:tcW w:type="dxa" w:w="2100"/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Purity</w:t>
            </w:r>
          </w:p>
        </w:tc>
        <w:tc>
          <w:tcPr>
            <w:tcW w:type="dxa" w:w="2100"/>
            <w:shd w:fill="1B3A4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ARI</w:t>
            </w:r>
          </w:p>
        </w:tc>
      </w:tr>
      <w:tr>
        <w:tc>
          <w:tcPr>
            <w:tcW w:type="dxa" w:w="2400"/>
            <w:shd w:fill="E8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Iris (4 features)</w:t>
            </w:r>
          </w:p>
        </w:tc>
        <w:tc>
          <w:tcPr>
            <w:tcW w:type="dxa" w:w="2100"/>
            <w:shd w:fill="E8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shd w:fill="E8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78.85</w:t>
            </w:r>
          </w:p>
        </w:tc>
        <w:tc>
          <w:tcPr>
            <w:tcW w:type="dxa" w:w="2100"/>
            <w:shd w:fill="E8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0.893</w:t>
            </w:r>
          </w:p>
        </w:tc>
        <w:tc>
          <w:tcPr>
            <w:tcW w:type="dxa" w:w="2100"/>
            <w:shd w:fill="E8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0.730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Iris petals only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0.960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0.886</w:t>
            </w:r>
          </w:p>
        </w:tc>
      </w:tr>
      <w:tr>
        <w:tc>
          <w:tcPr>
            <w:tcW w:type="dxa" w:w="2400"/>
            <w:shd w:fill="E8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Digits 8×8</w:t>
            </w:r>
          </w:p>
        </w:tc>
        <w:tc>
          <w:tcPr>
            <w:tcW w:type="dxa" w:w="2100"/>
            <w:shd w:fill="E8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shd w:fill="E8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1,165,189</w:t>
            </w:r>
          </w:p>
        </w:tc>
        <w:tc>
          <w:tcPr>
            <w:tcW w:type="dxa" w:w="2100"/>
            <w:shd w:fill="E8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0.792</w:t>
            </w:r>
          </w:p>
        </w:tc>
        <w:tc>
          <w:tcPr>
            <w:tcW w:type="dxa" w:w="2100"/>
            <w:shd w:fill="E8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0.666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Digits k=5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1,497,723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0.480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400"/>
            <w:shd w:fill="E8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Digits two pixels</w:t>
            </w:r>
          </w:p>
        </w:tc>
        <w:tc>
          <w:tcPr>
            <w:tcW w:type="dxa" w:w="2100"/>
            <w:shd w:fill="E8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shd w:fill="E8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shd w:fill="E8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0.350</w:t>
            </w:r>
          </w:p>
        </w:tc>
        <w:tc>
          <w:tcPr>
            <w:tcW w:type="dxa" w:w="2100"/>
            <w:shd w:fill="E8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With random_state=0 the majority map is not the identity: cluster 2 is a 7, cluster 8 is a 9, cluster 3 is a second 1. Ones and eights share a blob; that is the classic k-means collision on this set. Four stand-in “new” images (true 4, 1, 7, 4) mapped back correctly after the vote.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Figure. Ten centroids as 8×8 prototypes — the pictures a technician should see.</w:t>
      </w:r>
    </w:p>
    <w:p>
      <w:pPr>
        <w:pStyle w:val="Heading1"/>
      </w:pPr>
      <w:r>
        <w:t xml:space="preserve">Key Takeaways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K-means is unsupervised: fit(X) never sees y. Purity is a post-hoc name for each bin.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Inertia always falls with k; the elbow on digits is soft. Ten is a story, not a proof.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 centroid is an image. If two digits look alike as averages, they will share a cluster.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fit before predict. n_init&gt;1 fights a bad random start. Mini-batch is close (purity 0.787).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Same pipeline segments customers, quantizes colors, or prototypes sensor snapshots — not a CNN replacement for modern mail volume.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Not a production OCR engine  ·  cluster id ≠ digit until you map 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0F6C8C"/>
        <w:sz w:val="14"/>
        <w:szCs w:val="14"/>
      </w:rPr>
      <w:t xml:space="preserve">KMDigits  ·  1-page summary  ·  Codecademy k-means handwriting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40"/>
      <w:outlineLvl w:val="0"/>
    </w:pPr>
    <w:rPr>
      <w:rFonts w:ascii="Arial" w:cs="Arial" w:eastAsia="Arial" w:hAnsi="Arial"/>
      <w:b/>
      <w:bCs/>
      <w:color w:val="1B3A4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0F6C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0c5f671604c4d4435629bd8b7257d91d00c66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2026-09-03T03:54:32.285Z</dcterms:created>
  <dcterms:modified xsi:type="dcterms:W3CDTF">2026-09-03T03:54:32.285Z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