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1A2E"/>
          <w:sz w:val="26"/>
        </w:rPr>
        <w:t>Human Sleep Patterns &amp; Stress — Part 4: Hypothesis Testing Summary</w:t>
      </w:r>
    </w:p>
    <w:p>
      <w:pPr>
        <w:spacing w:before="120" w:after="40"/>
      </w:pPr>
      <w:r>
        <w:rPr>
          <w:rFonts w:ascii="Arial" w:hAnsi="Arial"/>
          <w:b/>
          <w:color w:val="1A1A2E"/>
          <w:sz w:val="22"/>
        </w:rPr>
        <w:t>Problem Statement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A friend shared 179 daily sleep records from a wearable tracker (1 Nov 2021 – 30 Apr 2022). The question is whether the proportion of nights with adequate sleep (≥ 7 hours) is greater than 75 %. Formally: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H₀: p = 0.75     vs     H₁: p &gt; 0.75   (right-tailed test for a single proportion).</w:t>
      </w:r>
    </w:p>
    <w:p>
      <w:pPr>
        <w:spacing w:before="120" w:after="40"/>
      </w:pPr>
      <w:r>
        <w:rPr>
          <w:rFonts w:ascii="Arial" w:hAnsi="Arial"/>
          <w:b/>
          <w:color w:val="1A1A2E"/>
          <w:sz w:val="22"/>
        </w:rPr>
        <w:t>Solution Strategy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1. Compute sample proportion of nights with Hours of Sleep ≥ 7 (count / n).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2. Form the z-statistic under the null: z = (p̂ − 0.75) / √[0.75·0.25 / n].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3. Obtain the one-sided p-value from the standard normal distribution.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4. Decide at α = 0.05 and α = 0.10. Cross-check with statsmodels and an exact binomial test.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5. Extend: t-test on mean hours, high Sleep-Score proportion, correlations, monthly trends, bootstrap CI and sensitivity simulation.</w:t>
      </w:r>
    </w:p>
    <w:p>
      <w:pPr>
        <w:spacing w:before="120" w:after="40"/>
      </w:pPr>
      <w:r>
        <w:rPr>
          <w:rFonts w:ascii="Arial" w:hAnsi="Arial"/>
          <w:b/>
          <w:color w:val="1A1A2E"/>
          <w:sz w:val="22"/>
        </w:rPr>
        <w:t>Solution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Main test results: count = 140, n = 179, p̂ = 0.7821, SE = 0.0324, z = 0.9925, p-value = 0.1605.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Decision: Fail to reject H₀ at both 5 % and 10 % significance levels. Although 78.2 % of nights meet the guideline, the excess over 75 % is not statistically significant.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Alternate methods give essentially the same conclusion (statsmodels z identical; exact binomial p ≈ 0.183).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Mean sleep duration = 7.56 h (one-sided t-test vs 7: t = 10.43, p ≈ 10⁻²⁰ — highly significant). Sleep Score is most strongly associated with % Heart-Rate-Below-Resting (r = 0.50). November and February show the lowest adequate-sleep proportions (~67 % and ~71 %).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17520" cy="1108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eep_hours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10866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17520" cy="1341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eep_monthly_p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341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1A1A2E"/>
          <w:sz w:val="22"/>
        </w:rPr>
        <w:t>Key Takeaways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• Cannot claim the long-run proportion of ≥ 7-hour nights exceeds 75 % with the present sample; the 95 % bootstrap CI is [0.72, 0.84] and contains 0.75.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• Average sleep is comfortably above 7 h; high Sleep Scores (≥ 85) occur on ~55 % of nights.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• Sleep quality (Score) tracks most closely with recovery physiology (HR below resting) rather than raw duration alone.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• Simulation shows the test becomes significant if the target is lowered to p₀ = 0.70 or the threshold is relaxed to 6.5 h; raising either bar quickly loses power.</w:t>
      </w:r>
    </w:p>
    <w:p>
      <w:pPr>
        <w:spacing w:before="20" w:after="40" w:line="252" w:lineRule="auto"/>
      </w:pPr>
      <w:r>
        <w:rPr>
          <w:rFonts w:ascii="Arial" w:hAnsi="Arial"/>
          <w:b w:val="0"/>
          <w:sz w:val="18"/>
        </w:rPr>
        <w:t>• Practical advice: the friend is sleeping reasonably well on average; focus on consistency in weaker months (Nov, Feb) and on factors that improve overnight heart-rate recovery.</w:t>
      </w:r>
    </w:p>
    <w:p>
      <w:pPr>
        <w:spacing w:before="120"/>
        <w:jc w:val="center"/>
      </w:pPr>
      <w:r>
        <w:rPr>
          <w:rFonts w:ascii="Arial" w:hAnsi="Arial"/>
          <w:b w:val="0"/>
          <w:color w:val="666666"/>
          <w:sz w:val="16"/>
        </w:rPr>
        <w:t>Data: 179 nights · Tools: Python (pandas, scipy, statsmodels) · Companion notebooks: Practice Skeleton + Solution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