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i w:val="false"/>
          <w:iCs w:val="false"/>
          <w:u w:val="none"/>
          <w:sz w:val="12pt"/>
          <w:szCs w:val="12pt"/>
          <w:strike w:val="false"/>
          <w:rFonts w:ascii="Arial, sans-serif" w:cs="Arial, sans-serif" w:eastAsia="Arial, sans-serif" w:hAnsi="Arial, sans-serif"/>
        </w:rPr>
        <w:t xml:space="preserve">Other distributions</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This reading explores some useful but less common distributions you may encounter in your work as a data analyst.</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1. Geometric and Negative Binomial Distributions</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geometric and negative binomial distributions are closely related to the binomial distribution. Recall that:</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w:t>
      </w:r>
      <w:r>
        <w:rPr>
          <w:b/>
          <w:bCs/>
          <w:i w:val="false"/>
          <w:iCs w:val="false"/>
          <w:u w:val="none"/>
          <w:sz w:val="12pt"/>
          <w:szCs w:val="12pt"/>
          <w:strike w:val="false"/>
          <w:rFonts w:ascii="Arial, sans-serif" w:cs="Arial, sans-serif" w:eastAsia="Arial, sans-serif" w:hAnsi="Arial, sans-serif"/>
        </w:rPr>
        <w:t xml:space="preserve">Bernoulli distribution</w:t>
      </w:r>
      <w:r>
        <w:rPr>
          <w:b w:val="false"/>
          <w:bCs w:val="false"/>
          <w:i w:val="false"/>
          <w:iCs w:val="false"/>
          <w:u w:val="none"/>
          <w:sz w:val="12pt"/>
          <w:szCs w:val="12pt"/>
          <w:strike w:val="false"/>
          <w:rFonts w:ascii="Arial, sans-serif" w:cs="Arial, sans-serif" w:eastAsia="Arial, sans-serif" w:hAnsi="Arial, sans-serif"/>
        </w:rPr>
        <w:t xml:space="preserve"> is the simplest discrete probability distribution and models a single trial with two possible outcomes: success (with probability p) and failure (with probability 1 - p). It's like flipping a coin once, where you either get heads (success) or tails (failure).</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w:t>
      </w:r>
      <w:r>
        <w:rPr>
          <w:b/>
          <w:bCs/>
          <w:i w:val="false"/>
          <w:iCs w:val="false"/>
          <w:u w:val="none"/>
          <w:sz w:val="12pt"/>
          <w:szCs w:val="12pt"/>
          <w:strike w:val="false"/>
          <w:rFonts w:ascii="Arial, sans-serif" w:cs="Arial, sans-serif" w:eastAsia="Arial, sans-serif" w:hAnsi="Arial, sans-serif"/>
        </w:rPr>
        <w:t xml:space="preserve">binomial distribution</w:t>
      </w:r>
      <w:r>
        <w:rPr>
          <w:b w:val="false"/>
          <w:bCs w:val="false"/>
          <w:i w:val="false"/>
          <w:iCs w:val="false"/>
          <w:u w:val="none"/>
          <w:sz w:val="12pt"/>
          <w:szCs w:val="12pt"/>
          <w:strike w:val="false"/>
          <w:rFonts w:ascii="Arial, sans-serif" w:cs="Arial, sans-serif" w:eastAsia="Arial, sans-serif" w:hAnsi="Arial, sans-serif"/>
        </w:rPr>
        <w:t xml:space="preserve"> extends the Bernoulli distribution to multiple trials. It models the number of successes in a fixed number of independent Bernoulli trials. For example, if you flip a fair coin 10 times, the binomial distribution can tell you the probability of getting exactly 5 heads. The binomial distribution is parameterized by n (the number of trials) and p (the probability of success in each trial).</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Geometric Distribution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geometric distribution is related to the binomial distribution. Instead of counting the number of successes in a fixed number of trials, it counts the number of trials needed to achieve the first success.</w:t>
      </w:r>
    </w:p>
    <w:p>
      <w:pPr>
        <w:jc w:val="start"/>
      </w:pPr>
      <w:r>
        <w:rPr>
          <w:b/>
          <w:bCs/>
          <w:i w:val="false"/>
          <w:iCs w:val="false"/>
          <w:u w:val="none"/>
          <w:sz w:val="12pt"/>
          <w:szCs w:val="12pt"/>
          <w:strike w:val="false"/>
          <w:rFonts w:ascii="Arial, sans-serif" w:cs="Arial, sans-serif" w:eastAsia="Arial, sans-serif" w:hAnsi="Arial, sans-serif"/>
        </w:rPr>
        <w:t xml:space="preserve">Example:</w:t>
      </w:r>
      <w:r>
        <w:rPr>
          <w:b w:val="false"/>
          <w:bCs w:val="false"/>
          <w:i w:val="false"/>
          <w:iCs w:val="false"/>
          <w:u w:val="none"/>
          <w:sz w:val="12pt"/>
          <w:szCs w:val="12pt"/>
          <w:strike w:val="false"/>
          <w:rFonts w:ascii="Arial, sans-serif" w:cs="Arial, sans-serif" w:eastAsia="Arial, sans-serif" w:hAnsi="Arial, sans-serif"/>
        </w:rPr>
        <w:t xml:space="preserve"> Suppose you are a quality control inspector at a factory, and you are inspecting light bulbs for defects. Each light bulb you inspect has a 10% chance of being defective (with p=0.1). You want to know the probability of finding the first defective light bulb on the k-th inspection. The geometric distribution models this scenario, providing the probability that the first success (finding a defective light bulb) occurs on the k-th trial. You can see it visualized in the plot below. Look at the heights of the bars. Do you notice that each next bar is smaller than the previous one? Think about why this would be the case (hint: the probability of finding a defective light bulb on each inspection is 0.1, regardless of what happened before).</w:t>
      </w:r>
    </w:p>
    <w:p>
      <w:pPr>
        <w:jc w:val="star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Negative Binomial Distribution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negative binomial distribution is a more general case of the geometric distribution. While the geometric distribution counts the number of trials needed to achieve the first success, the negative binomial distribution counts the number of trials needed to achieve a specified number of successes (r).</w:t>
      </w:r>
    </w:p>
    <w:p>
      <w:pPr>
        <w:jc w:val="start"/>
      </w:pPr>
      <w:r>
        <w:rPr>
          <w:b/>
          <w:bCs/>
          <w:i w:val="false"/>
          <w:iCs w:val="false"/>
          <w:u w:val="none"/>
          <w:sz w:val="12pt"/>
          <w:szCs w:val="12pt"/>
          <w:strike w:val="false"/>
          <w:rFonts w:ascii="Arial, sans-serif" w:cs="Arial, sans-serif" w:eastAsia="Arial, sans-serif" w:hAnsi="Arial, sans-serif"/>
        </w:rPr>
        <w:t xml:space="preserve">Example:</w:t>
      </w:r>
      <w:r>
        <w:rPr>
          <w:b w:val="false"/>
          <w:bCs w:val="false"/>
          <w:i w:val="false"/>
          <w:iCs w:val="false"/>
          <w:u w:val="none"/>
          <w:sz w:val="12pt"/>
          <w:szCs w:val="12pt"/>
          <w:strike w:val="false"/>
          <w:rFonts w:ascii="Arial, sans-serif" w:cs="Arial, sans-serif" w:eastAsia="Arial, sans-serif" w:hAnsi="Arial, sans-serif"/>
        </w:rPr>
        <w:t xml:space="preserve"> Imagine you are a salesperson and your quota for the day is to make three sales (r=3). You are interested in how likely this is to happen after interacting with a certain number of customers. Each customer interaction has a 16.6 % chance of resulting in a sale (with p=1/6), and you are interested in the probability of achieving your third sale on the k-th interaction. The negative binomial distribution models this scenario, providing the probability that the third success (sale) occurs on the k-th trial. If this example is hard to understand, see exactly the same example below, but with dice:</w:t>
      </w:r>
    </w:p>
    <w:p>
      <w:pPr>
        <w:jc w:val="start"/>
      </w:pPr>
      <w:r>
        <w:rPr>
          <w:b/>
          <w:bCs/>
          <w:i w:val="false"/>
          <w:iCs w:val="false"/>
          <w:u w:val="none"/>
          <w:sz w:val="12pt"/>
          <w:szCs w:val="12pt"/>
          <w:strike w:val="false"/>
          <w:rFonts w:ascii="Arial, sans-serif" w:cs="Arial, sans-serif" w:eastAsia="Arial, sans-serif" w:hAnsi="Arial, sans-serif"/>
        </w:rPr>
        <w:t xml:space="preserve">Alternative example</w:t>
      </w:r>
      <w:r>
        <w:rPr>
          <w:b w:val="false"/>
          <w:bCs w:val="false"/>
          <w:i w:val="false"/>
          <w:iCs w:val="false"/>
          <w:u w:val="none"/>
          <w:sz w:val="12pt"/>
          <w:szCs w:val="12pt"/>
          <w:strike w:val="false"/>
          <w:rFonts w:ascii="Arial, sans-serif" w:cs="Arial, sans-serif" w:eastAsia="Arial, sans-serif" w:hAnsi="Arial, sans-serif"/>
        </w:rPr>
        <w:t xml:space="preserve">: Suppose you are rolling a six-sided die and you want to know the probability of rolling a 6 (success) for the third time on the k-th roll. Here, p=1/6 and r=3. The negative binomial distribution models this scenario, providing the probability that the third success occurs on the k-th trial.</w:t>
      </w:r>
    </w:p>
    <w:p>
      <w:pPr>
        <w:jc w:val="start"/>
      </w:pPr>
    </w:p>
    <w:p>
      <w:pPr>
        <w:jc w:val="start"/>
      </w:pPr>
      <w:r>
        <w:rPr>
          <w:b w:val="false"/>
          <w:bCs w:val="false"/>
          <w:i w:val="false"/>
          <w:iCs w:val="false"/>
          <w:u w:val="none"/>
          <w:sz w:val="12pt"/>
          <w:szCs w:val="12pt"/>
          <w:strike w:val="false"/>
          <w:rFonts w:ascii="Arial, sans-serif" w:cs="Arial, sans-serif" w:eastAsia="Arial, sans-serif" w:hAnsi="Arial, sans-serif"/>
        </w:rPr>
        <w:t xml:space="preserve">In summary, while the binomial distribution focuses on the number of successes in a fixed number of trials, the geometric and negative binomial distributions focus on the number of trials needed to achieve one or more successes. These distributions are particularly useful for modeling the occurrence of events over time.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2. Poisson, Exponential and Gamma Distributions</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These distributions extend concepts from the distributions you have seen above. While the distributions above count the number of successes given the number of trials, these distributions incorporate the element of time.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Poisson distribution is still a discrete distribution and models the number of events occurring within a fixed time interval, similar to how the binomial distribution counts the number of successes in a set number of trials.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exponential and gamma distributions are continuous distributions, as they measure the events with respect to (continuous) time. The exponential distribution measures the time between individual events, similar to how the geometric distribution counts the number of trials until the first success.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Lastly, the gamma distribution generalizes the exponential distribution by modeling the total time until a specified number of events occur, paralleling the negative binomial distribution which counts the number of trials needed to achieve a specified number of successes.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Poisson Distribution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Poisson distribution is a discrete distribution that models the number of events occurring within a fixed interval of time. It is parameterized by λ, which represents the average number of events in the interval. This distribution is particularly useful for modeling rare events over a continuous period.</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Poisson distribution is related to the binomial distribution but differs in that it models the number of events in a fixed interval rather than the number of successes in a fixed number of trials.</w:t>
      </w:r>
    </w:p>
    <w:p>
      <w:pPr>
        <w:jc w:val="start"/>
      </w:pPr>
    </w:p>
    <w:p>
      <w:pPr>
        <w:jc w:val="start"/>
      </w:pPr>
      <w:r>
        <w:rPr>
          <w:b/>
          <w:bCs/>
          <w:i w:val="false"/>
          <w:iCs w:val="false"/>
          <w:u w:val="none"/>
          <w:sz w:val="12pt"/>
          <w:szCs w:val="12pt"/>
          <w:strike w:val="false"/>
          <w:rFonts w:ascii="Arial, sans-serif" w:cs="Arial, sans-serif" w:eastAsia="Arial, sans-serif" w:hAnsi="Arial, sans-serif"/>
        </w:rPr>
        <w:t xml:space="preserve">Example</w:t>
      </w:r>
      <w:r>
        <w:rPr>
          <w:b w:val="false"/>
          <w:bCs w:val="false"/>
          <w:i w:val="false"/>
          <w:iCs w:val="false"/>
          <w:u w:val="none"/>
          <w:sz w:val="12pt"/>
          <w:szCs w:val="12pt"/>
          <w:strike w:val="false"/>
          <w:rFonts w:ascii="Arial, sans-serif" w:cs="Arial, sans-serif" w:eastAsia="Arial, sans-serif" w:hAnsi="Arial, sans-serif"/>
        </w:rPr>
        <w:t xml:space="preserve">: Suppose you are analyzing the number of customer arrivals at a bank within an hour, with an average arrival rate of 3 customers per hour (λ = 3). The plot displays the Poisson distribution with an average rate of 3 events per interval, which corresponds to the example. The x-axis represents the number of events k, and the y-axis represents the probability of observing that number of events. The bars indicate the probability mass function (PMF), showing that the most likely number of events is around 3. It helps you understand what are the probabilities for any certain number of customers arriving at the bank within an hour. The distribution extends to infinity: any large number of customers can come within any hour, the probability just becomes increasingly small.</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Exponential Distribution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exponential distribution is a continuous probability distribution that models the time between events. It closely relates to the poisson distribution, as the events are of exactly the same type, but instead of fixing the time and counting the events, now you want to understand how much time would pass between the events. It is characterized by a rate parameter ( λ ), which represents the average number of events per unit time. One key property of the exponential distribution is its memorylessness, meaning the probability of an event occurring in the future is independent of when the last event occurred in the past.</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exponential distribution is the continuous counterpart to the geometric distribution. While the geometric distribution counts the number of trials until the first success, the exponential distribution measures the time until the first event occurs.</w:t>
      </w:r>
    </w:p>
    <w:p>
      <w:pPr>
        <w:jc w:val="start"/>
      </w:pPr>
    </w:p>
    <w:p>
      <w:pPr>
        <w:jc w:val="start"/>
      </w:pPr>
      <w:r>
        <w:rPr>
          <w:b/>
          <w:bCs/>
          <w:i w:val="false"/>
          <w:iCs w:val="false"/>
          <w:u w:val="none"/>
          <w:sz w:val="12pt"/>
          <w:szCs w:val="12pt"/>
          <w:strike w:val="false"/>
          <w:rFonts w:ascii="Arial, sans-serif" w:cs="Arial, sans-serif" w:eastAsia="Arial, sans-serif" w:hAnsi="Arial, sans-serif"/>
        </w:rPr>
        <w:t xml:space="preserve">Example</w:t>
      </w:r>
      <w:r>
        <w:rPr>
          <w:b w:val="false"/>
          <w:bCs w:val="false"/>
          <w:i w:val="false"/>
          <w:iCs w:val="false"/>
          <w:u w:val="none"/>
          <w:sz w:val="12pt"/>
          <w:szCs w:val="12pt"/>
          <w:strike w:val="false"/>
          <w:rFonts w:ascii="Arial, sans-serif" w:cs="Arial, sans-serif" w:eastAsia="Arial, sans-serif" w:hAnsi="Arial, sans-serif"/>
        </w:rPr>
        <w:t xml:space="preserve">: Analyzing the customer arrivals at the bank from the previous example, you want to model the time between the arrivals of the customers (an average rate is still 3 per hour). The plot displays the exponential distribution with a rate of 3 events per unit time. The x-axis represents the time between events, and the y-axis represents the probability density. The curve indicates that shorter times between events are more likely, with the probability density decreasing exponentially as time increases.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Gamma Distribution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gamma distribution extends the exponential distribution by modeling the total time until an event occurs a specified number of times. It is parameterized by a shape parameter k (representing the number of events) and a rate parameter λ (representing the rate of occurrence of the events). While the exponential distribution models the time between individual events, the gamma distribution models the cumulative time until multiple events occur.</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gamma distribution is the continuous counterpart to the negative binomial distribution. While the negative binomial distribution counts the number of trials needed to achieve a specified number of successes, the gamma distribution measures the total time until a specified number of events occur.</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exponential distribution equals the gamma distribution with the parameter k = 1, just like the geometric distribution equals the negative binomial distribution with k = 1.</w:t>
      </w:r>
    </w:p>
    <w:p>
      <w:pPr>
        <w:jc w:val="start"/>
      </w:pPr>
      <w:r>
        <w:rPr>
          <w:b/>
          <w:bCs/>
          <w:i w:val="false"/>
          <w:iCs w:val="false"/>
          <w:u w:val="none"/>
          <w:sz w:val="12pt"/>
          <w:szCs w:val="12pt"/>
          <w:strike w:val="false"/>
          <w:rFonts w:ascii="Arial, sans-serif" w:cs="Arial, sans-serif" w:eastAsia="Arial, sans-serif" w:hAnsi="Arial, sans-serif"/>
        </w:rPr>
        <w:t xml:space="preserve">Example</w:t>
      </w:r>
      <w:r>
        <w:rPr>
          <w:b w:val="false"/>
          <w:bCs w:val="false"/>
          <w:i w:val="false"/>
          <w:iCs w:val="false"/>
          <w:u w:val="none"/>
          <w:sz w:val="12pt"/>
          <w:szCs w:val="12pt"/>
          <w:strike w:val="false"/>
          <w:rFonts w:ascii="Arial, sans-serif" w:cs="Arial, sans-serif" w:eastAsia="Arial, sans-serif" w:hAnsi="Arial, sans-serif"/>
        </w:rPr>
        <w:t xml:space="preserve">: Suppose you are managing the same bank and you want to model the time until the 5th customer arrives, with customers still arriving at an average rate of 3 per hour (λ=3, k = 5).</w:t>
      </w:r>
    </w:p>
    <w:p>
      <w:pPr>
        <w:jc w:val="start"/>
      </w:pPr>
    </w:p>
    <w:p>
      <w:pPr>
        <w:jc w:val="start"/>
      </w:pPr>
      <w:r>
        <w:rPr>
          <w:b/>
          <w:bCs/>
          <w:i w:val="false"/>
          <w:iCs w:val="false"/>
          <w:u w:val="none"/>
          <w:sz w:val="12pt"/>
          <w:szCs w:val="12pt"/>
          <w:strike w:val="false"/>
          <w:rFonts w:ascii="Arial, sans-serif" w:cs="Arial, sans-serif" w:eastAsia="Arial, sans-serif" w:hAnsi="Arial, sans-serif"/>
        </w:rPr>
        <w:t xml:space="preserve">Other examples</w:t>
      </w:r>
      <w:r>
        <w:rPr>
          <w:b w:val="false"/>
          <w:bCs w:val="false"/>
          <w:i w:val="false"/>
          <w:iCs w:val="false"/>
          <w:u w:val="none"/>
          <w:sz w:val="12pt"/>
          <w:szCs w:val="12pt"/>
          <w:strike w:val="false"/>
          <w:rFonts w:ascii="Arial, sans-serif" w:cs="Arial, sans-serif" w:eastAsia="Arial, sans-serif" w:hAnsi="Arial, sans-serif"/>
        </w:rPr>
        <w:t xml:space="preserve">: Here are some more examples for illustrating the Poisson, exponential, and gamma distributions: The number of emails received by a customer support team in an hour, the time between successive eruptions of a geyser, the total time required for a server to handle five consecutive requests, the number of cars passing through a toll booth in a minute, the time between consecutive arrivals of trains at a station (assuming they arrive randomly at a constant rate).</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2026-07-26T02:37:24.907Z</dcterms:created>
  <dcterms:modified xsi:type="dcterms:W3CDTF">2026-07-26T02:37:24.907Z</dcterms:modified>
</cp:coreProperties>
</file>

<file path=docProps/custom.xml><?xml version="1.0" encoding="utf-8"?>
<Properties xmlns="http://schemas.openxmlformats.org/officeDocument/2006/custom-properties" xmlns:vt="http://schemas.openxmlformats.org/officeDocument/2006/docPropsVTypes"/>
</file>