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F6F6A"/>
          <w:sz w:val="18"/>
          <w:szCs w:val="18"/>
        </w:rPr>
        <w:t xml:space="preserve">CAPSTONE LAB  ·  RELATIONAL DESIGN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Bytes of China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Build a production-style menu schema from a restaurant website — tables, keys, relationships, load, and queries.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Audience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Engineering / Data Science candidates finishing RDBMS fundamentals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Timebox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4–6 hours first pass; 90-minute timed redo later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Engine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PostgreSQL 14+ (Docker or local). Course-compatible SQL.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Files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script.sql (you write)  ·  projectdata.sql (given)  ·  this brief  ·  cheat sheet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Quiz map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Schema vs log, CREATE TABLE types, naming, 1:1 / 1:N / M:N, composite PK, FKs</w:t>
            </w:r>
          </w:p>
        </w:tc>
      </w:tr>
    </w:tbl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1. Why this project exists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quiz set you just worked through isolated one idea at a time: what a schema is, which clauses CREATE TABLE requires, snake_case names, how to read an ER diagram, 1:1 vs 1:N vs M:N, where the FK sits, composite keys on a junction table, and why the learning platform says a two-column cross-reference table needs a composite primary key.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Bytes of China is those ideas in one restaurant. You will design five entity tables plus one junction table so a website can render a menu and a reviews page. The sample INSERTs are the hidden spec: if your column order or types are wrong, the load fails. That is how production data contracts work.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4A35A" w:sz="8"/>
              <w:left w:val="single" w:color="C4A35A" w:sz="24"/>
              <w:bottom w:val="single" w:color="C4A35A" w:sz="8"/>
              <w:right w:val="single" w:color="C4A35A" w:sz="8"/>
            </w:tcBorders>
            <w:shd w:fill="FFF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Course rule vs job rule — keep both in your head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this project the junction table categories_dishes has TWO columns that participate in identity (plus price). Each FK column repeats, so the course requires PRIMARY KEY (category_id, dish_id). In a job you may add a surrogate id and UNIQUE (category_id, dish_id). Do not add a surrogate here — the autograder / sample INSERT has only three values per row.</w:t>
            </w:r>
          </w:p>
        </w:tc>
      </w:tr>
    </w:tbl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2. Learning objectives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Translate a messy website blurb into entities, attributes, and grains.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Choose types the way the quizzes taught: keys as integer/char, flags as boolean, money as money, dates as date, codes as char(2).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Declare primary keys and prove they exist in information_schema.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1:1 (restaurant–address), 1:N (restaurant–review), and M:N (category–dish) with the FK on the correct side.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Put price on the relationship when the same dish costs different amounts in different categories.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Load a vendor-supplied INSERT file without rewriting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joins, GROUP BY / HAVING, and a scalar subquery — the queries a menu API would run.</w:t>
      </w:r>
    </w:p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3. Environment (Linux)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Option A — Docker (recommended)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docker run --name boc -e POSTGRES_PASSWORD=pass -e POSTGRES_DB=bytes_of_china \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-p 5432:5432 -d postgres:16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docker exec -it boc psql -U postgres -d bytes_of_china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Option B — local psql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sudo -u postgres createdb bytes_of_china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psql -d bytes_of_china -f script.sql</w:t>
      </w:r>
    </w:p>
    <w:p>
      <w:pPr>
        <w:spacing w:after="16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Work in one file: script.sql. After Task 8, load data with: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\i projectdata.sql          -- inside psql, from this folder</w:t>
      </w:r>
    </w:p>
    <w:p>
      <w:pPr>
        <w:spacing w:after="16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Reset whenever the schema is wrong: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DROP TABLE IF EXISTS categories_dishes, review, dish, category, address, restaurant CASCADE;</w:t>
      </w:r>
    </w:p>
    <w:p>
      <w:pPr>
        <w:spacing w:after="160"/>
      </w:pPr>
    </w:p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4. Business brief (read before any DDL)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Bytes of China moved to 2020 Busy Street, Chinatown, MA 02139. Phone 617-555-1212. Hours differ on weekdays vs weekends. Site rating 3.9 from many reviews. A Menu page lists categories; a Reviews page lists customer write-ups.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Categories the website wants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Appetizers, Soup, Chicken, Beef, Veal, Vegetarian, Rice and Noodles, Luncheon Specials, House Specials. Sample data only seeds Chicken (C), Luncheon Specials (LS), and House Specials (HS). Design for the full list anyway.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Facts you must not flatten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dish can be hot and spicy (asterisk on the menu). That is a property of the dish.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Luncheon Specials share one category-level story (hours, soup, rice) and one price band. That story lives on category.description.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Chicken with Broccoli is $6.95 under Chicken and $8.95 under Luncheon Specials. Price is a property of the pairing, not of the dish alone.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restaurant has one mailing address and many reviews.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Website fact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Belongs on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Name, description, hours, telephone, site rating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restaurant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Street number/name, city, state, map link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address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Category code, name, extra blurb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Dish name, description, spicy flag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dish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Stars, review text, review date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Which dish sits in which category, at what price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categories_dishes</w:t>
            </w:r>
          </w:p>
        </w:tc>
      </w:tr>
    </w:tbl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5. Target schema (logical)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Five entity tables and one cross-reference table. Draw this before you type.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restaurant  1 —— 1  address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restaurant  1 —— &lt;  review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category    1 —— &lt;  categories_dishes  &gt; —— 1  dish</w:t>
      </w:r>
    </w:p>
    <w:p>
      <w:pPr>
        <w:spacing w:after="16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Grains: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restaurant — one venue (this project has one row).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address — one physical location. 1:1 with restaurant for this business.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review — one customer review. Many per restaurant.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category — one menu section. Code is char(2): C, LS, HS.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dish — one recipe/plate. No price here.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categories_dishes — one listing of a dish inside a category, with that listing’s price.</w:t>
      </w:r>
    </w:p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6. Task Group 1 — Tables and primary keys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1–2. restaurant and address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Create both tables from the website blurb AND from the INSERT shape in projectdata.sql. The load file is the contract.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restaurant INSERT order: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id, name, description, rating, telephone, hours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address INSERT order: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id, street_number, street_name, city, state, google_map_link, restaurant_id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Assign a PRIMARY KEY on each table (id). Then run a catalog query that lists primary-key constraints for those two tables. Keep that query in script.sql so you can re-run it after edits.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4A35A" w:sz="8"/>
              <w:left w:val="single" w:color="C4A35A" w:sz="24"/>
              <w:bottom w:val="single" w:color="C4A35A" w:sz="8"/>
              <w:right w:val="single" w:color="C4A35A" w:sz="8"/>
            </w:tcBorders>
            <w:shd w:fill="FFF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Type hints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rating is a decimal (3.9). telephone in the INSERT is '6175551212' — ten digits, no dashes — char(10) or varchar. hours is a long sentence — varchar(100) or text. street_number is '2020' stored as text so you do not treat it as a quantity. google_map_link is a URL string.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3. category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id is a 2-character identifier ('C', 'HS', 'LS'), not an integer. name is the section title. description holds hours / sides / notes and is NULL for most categories. PRIMARY KEY (id). Validate the PK in information_schema.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4. dish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dish has a name, a description, and a hot-and-spicy indicator. Sample INSERT order: id, name, description, hot_and_spicy with values true/false. Do not put price on dish. PRIMARY KEY (id). Validate.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5. review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Sample INSERT order: id, rating, description, date, restaurant_id. Date strings look like '05-22-2020'. In PostgreSQL a date column will accept several input styles; if the load complains, set datestyle or use a varchar for the course file and cast later. PRIMARY KEY (id). The FK to restaurant is Task 7 — you may add the column now so the INSERT matches, and add REFERENCES in Task 7.</w:t>
      </w:r>
    </w:p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7. Task Group 2 — Relationships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6. One-to-one: restaurant ↔ address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One restaurant row links to exactly one address row and vice versa (for this business). Implement with a foreign key on address.restaurant_id REFERENCES restaurant(id) and UNIQUE on restaurant_id. UNIQUE is the word that makes 1:1 instead of 1:N — same rule as library_card.student_id and product_details.product_id.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Validate with information_schema.referential_constraints or pg_constraint. Confirm both FOREIGN KEY and UNIQUE (or PRIMARY KEY) exist on address.restaurant_id.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7. One-to-many: restaurant → review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One restaurant, many reviews. FK lives on the many side: review.restaurant_id REFERENCES restaurant(id). Do not put UNIQUE on that column. Do not put review_id on restaurant.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8. Many-to-many: category ↔ dish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category lists many dishes. The same dish may appear in more than one category (Chicken with Broccoli is in C and LS). That is M:N. Create categories_dishes with: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category_id referencing category(id)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dish_id referencing dish(id)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price money — because price depends on the category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PRIMARY KEY (category_id, dish_id)  ← course-required composite key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Sample INSERT order: category_id, dish_id, price. Three values. If you add a surrogate id, the INSERT file breaks.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4A35A" w:sz="8"/>
              <w:left w:val="single" w:color="C4A35A" w:sz="24"/>
              <w:bottom w:val="single" w:color="C4A35A" w:sz="8"/>
              <w:right w:val="single" w:color="C4A35A" w:sz="8"/>
            </w:tcBorders>
            <w:shd w:fill="FFF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Platform wording reminder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 FK column repeats (category C has several dishes; dish 1 sits in C and LS). Therefore neither column alone can be the PK. For THIS table, a composite primary key is necessary. A single-column PK is the statement the quiz marked as NOT true.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Write one validation query that lists PRIMARY KEY and FOREIGN KEY constraints on categories_dishes.</w:t>
      </w:r>
    </w:p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8. Task Group 3 — Load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9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Append or \i projectdata.sql. If you get a syntax or datatype error: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 the error — it names the table and often the column.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the INSERT for that table and count values.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\d table_name and compare names, order, and types.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 DDL; DROP CASCADE; recreate; reload. Do not edit the INSERT file unless a type is truly incompatible.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Expected row counts after a clean load: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restaurant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address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review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category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dish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categories_dishes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</w:tr>
    </w:tbl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9. Task Group 4 — Queries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Write each query in script.sql. Use clear aliases. The headers below are the contract.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10 — Header card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Display restaurant name, street number, street name, telephone. Join restaurant to address on the 1:1 key.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11 — Best rating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One column: MAX(rating) AS best_rating from review.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12 — Menu lines by dish name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dish name, price, category name. Join dish → categories_dishes → category. ORDER BY dish name. Expected: 8 rows (one per listing, not one per dish — Chicken with Broccoli appears twice).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13 — Same listings by category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Same SELECT list, ORDER BY category name.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14 — Spicy listings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Spicy dish name, category, price. Filter hot_and_spicy = true. Expected: 3 rows (Wings in Chicken; Beef with Garlic Sauce in LS; Hunan Special in HS).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15 — How many categories per dish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From categories_dishes only: dish_id, COUNT(dish_id) AS dish_count GROUP BY dish_id.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16 — Multi-category dishes only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Same query plus HAVING COUNT(dish_id) &gt; 1. WHERE cannot see aggregates; HAVING can.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17 — Names of those dishes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Join to dish. Display dish_name and dish_count. GROUP BY the dish key and name. Sample menu: only Chicken with Broccoli.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Task 18 — Best review text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Improve Task 11. Show best_rating and description. Use a subquery in WHERE: rating = (SELECT MAX(rating) FROM review). If two reviews tied for first, both rows should appear — that is correct.</w:t>
      </w:r>
    </w:p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10. How to practice (job mode)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First pass: finish Tasks 1–18 with the cheat sheet face down. Timebox 4 hours.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Second pass: wipe the database and rebuild from memory in 90 minutes.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Third pass: add one stretch item from the list below and explain the trade-off in two sentences.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Linux drill: pg_dump --schema-only, \d+, information_schema queries until you do not need the cheat sheet for validation SQL.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Stretch (after the course tasks)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Seed the remaining website categories (Appetizers, Soup, Beef, …) with NULL descriptions.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quantity-style CHECK (price &gt; 0::money).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Partial unique index if you later model one “featured” dish per category.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Partition review by year when the table grows — same idea as the RDBMS reading.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Replace money with numeric(6,2) and document why in a comment.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view menu_listings that is the Task 12 join, and grant SELECT only on the view.</w:t>
      </w:r>
    </w:p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11. Fundamentals this lab is locking 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schema is tables, columns, types, keys, relationships — not a change log.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TABLE requires a type on every column. PK and FK are optional to the parser, required by the design.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snake_case, lowercase, no hyphens, no camelCase.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PK = unique + not null. Composite PK syntax is PRIMARY KEY (a, b), never COMPOSITE PRIMARY KEY.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FK lives on the many side. UNIQUE on that FK tightens 1:N into 1:1.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M:N always introduces a third table. Pair attributes (price here) live on that table.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Normalize first (dish vs listing price). Denormalize only for a measured read path.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Constraints are the data contract. Applications will get this wrong if the database does not enforce it.</w:t>
      </w:r>
    </w:p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12. Interview questions (answer these out loud)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Q1. Why is price on categories_dishes and not on dish?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What a hiring manager wants: Because price is determined by the pairing, not by the plate. Chicken with Broccoli is $6.95 as a regular chicken dish and $8.95 as a luncheon special that includes soup and rice. Storing one price on dish would force a single number and recreate the update anomaly. This is 3NF: price depends on (category_id, dish_id), which is the grain of the junction.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Weak answer: “The task said to put it there.”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Q2. Walk through every relationship in this schema and the exact constraint that implements it.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Wanted: restaurant–address is 1:1 via address.restaurant_id REFERENCES restaurant(id) UNIQUE. restaurant–review is 1:N via review.restaurant_id REFERENCES restaurant(id) with no unique. category–dish is M:N via categories_dishes with two FKs and PRIMARY KEY (category_id, dish_id). I can draw the crow’s feet and name the parent/child in each pair.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Q3. The course said a junction table cannot use a single-column primary key. When is that true?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Wanted: True for the two FK columns themselves — each repeats, so neither is a key. False as a ban on surrogates. If the INSERT contract allowed a fourth column I could use id PRIMARY KEY plus UNIQUE (category_id, dish_id). This project’s load file has three values, so the composite PK is required here. I do not fight the data contract.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Bonus. How would you serve the public menu without exposing the raw tables?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Wanted: A view or materialized view that is Task 12/14, plus a thin API. OLTP stays 3NF. If the menu is hit on every page load, I may materialize listings and refresh on menu change. I would not denormalize price back onto dish.</w:t>
      </w:r>
    </w:p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13. Definition of done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six tables exist with the PKs above.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1:1, 1:N, M:N constraints validated from the catalog, not from memory.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projectdata.sql loads with zero errors.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Tasks 10–18 return the expected shapes and row counts.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can explain every column in two sentences: what it is, why it lives on that table.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When you are stuck more than 15 minutes, open the cheat sheet — schema first, then the query appendix. Write the SQL yourself after you look.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8" w:space="6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Bytes of China  ·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6A" w:sz="12" w:space="6"/>
      </w:pBdr>
      <w:spacing w:after="80"/>
    </w:pPr>
    <w:r>
      <w:rPr>
        <w:rFonts w:ascii="Arial" w:cs="Arial" w:eastAsia="Arial" w:hAnsi="Arial"/>
        <w:b/>
        <w:bCs/>
        <w:color w:val="1F6F6A"/>
        <w:sz w:val="16"/>
        <w:szCs w:val="16"/>
      </w:rPr>
      <w:t xml:space="preserve">DATA ENGINEERING  ·  RDBMS LAB</w:t>
    </w:r>
    <w:r>
      <w:rPr>
        <w:rFonts w:ascii="Arial" w:cs="Arial" w:eastAsia="Arial" w:hAnsi="Arial"/>
        <w:color w:val="AAAAAA"/>
        <w:sz w:val="16"/>
        <w:szCs w:val="16"/>
      </w:rPr>
      <w:t xml:space="preserve">    |    </w:t>
    </w:r>
    <w:r>
      <w:rPr>
        <w:rFonts w:ascii="Arial" w:cs="Arial" w:eastAsia="Arial" w:hAnsi="Arial"/>
        <w:color w:val="555555"/>
        <w:sz w:val="16"/>
        <w:szCs w:val="16"/>
      </w:rPr>
      <w:t xml:space="preserve">Project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–"/>
      <w:lvlJc w:val="left"/>
      <w:pPr>
        <w:ind w:left="72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6F6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2026-09-09T08:35:45.377Z</dcterms:created>
  <dcterms:modified xsi:type="dcterms:W3CDTF">2026-09-09T08:35:45.377Z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