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497" w:rsidRPr="00751938" w:rsidRDefault="000E4497" w:rsidP="000E4497">
      <w:pPr>
        <w:jc w:val="center"/>
        <w:rPr>
          <w:rFonts w:ascii="Garamond" w:eastAsia="標楷體" w:hAnsi="Garamond" w:cs="Times New Roman"/>
          <w:b/>
          <w:bCs/>
          <w:sz w:val="48"/>
          <w:szCs w:val="48"/>
        </w:rPr>
      </w:pPr>
      <w:bookmarkStart w:id="0" w:name="_Toc157536068"/>
      <w:bookmarkStart w:id="1" w:name="_Toc158135215"/>
      <w:bookmarkStart w:id="2" w:name="_Ref158173868"/>
      <w:bookmarkStart w:id="3" w:name="_Toc166468519"/>
      <w:bookmarkStart w:id="4" w:name="_Toc168286691"/>
      <w:bookmarkStart w:id="5" w:name="_Toc185159975"/>
    </w:p>
    <w:p w:rsidR="00527AAA" w:rsidRPr="00751938" w:rsidRDefault="00527AAA" w:rsidP="000E4497">
      <w:pPr>
        <w:jc w:val="center"/>
        <w:rPr>
          <w:rFonts w:ascii="Garamond" w:eastAsia="標楷體" w:hAnsi="Garamond" w:cs="Times New Roman"/>
          <w:b/>
          <w:bCs/>
          <w:sz w:val="48"/>
          <w:szCs w:val="48"/>
        </w:rPr>
      </w:pPr>
    </w:p>
    <w:p w:rsidR="000E4497" w:rsidRPr="00751938" w:rsidRDefault="000E4497" w:rsidP="000E4497">
      <w:pPr>
        <w:jc w:val="center"/>
        <w:rPr>
          <w:rFonts w:ascii="Garamond" w:eastAsia="標楷體" w:hAnsi="Garamond" w:cs="Times New Roman"/>
          <w:b/>
          <w:bCs/>
          <w:sz w:val="48"/>
          <w:szCs w:val="48"/>
        </w:rPr>
      </w:pPr>
    </w:p>
    <w:p w:rsidR="00825793" w:rsidRPr="00751938" w:rsidRDefault="00825793" w:rsidP="00D474E3">
      <w:pPr>
        <w:jc w:val="center"/>
        <w:rPr>
          <w:rFonts w:ascii="Garamond" w:eastAsia="標楷體" w:hAnsi="Garamond" w:cs="Times New Roman"/>
          <w:b/>
          <w:bCs/>
          <w:sz w:val="36"/>
          <w:szCs w:val="36"/>
        </w:rPr>
      </w:pPr>
    </w:p>
    <w:p w:rsidR="000E4497" w:rsidRDefault="005E3360" w:rsidP="000E4497">
      <w:pPr>
        <w:spacing w:before="100" w:beforeAutospacing="1" w:after="100" w:afterAutospacing="1" w:line="360" w:lineRule="auto"/>
        <w:jc w:val="both"/>
        <w:rPr>
          <w:rFonts w:ascii="Garamond" w:eastAsia="標楷體" w:hAnsi="Garamond" w:cs="Times New Roman"/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C39D5D" wp14:editId="0578EBCE">
                <wp:simplePos x="0" y="0"/>
                <wp:positionH relativeFrom="column">
                  <wp:posOffset>541655</wp:posOffset>
                </wp:positionH>
                <wp:positionV relativeFrom="paragraph">
                  <wp:posOffset>488950</wp:posOffset>
                </wp:positionV>
                <wp:extent cx="1828800" cy="1828800"/>
                <wp:effectExtent l="0" t="0" r="0" b="0"/>
                <wp:wrapSquare wrapText="bothSides"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E3360" w:rsidRPr="00926FD5" w:rsidRDefault="005E3360" w:rsidP="003A5BBF">
                            <w:pPr>
                              <w:jc w:val="center"/>
                              <w:rPr>
                                <w:rFonts w:ascii="Garamond" w:eastAsia="標楷體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Garamond" w:eastAsia="標楷體" w:hAnsi="Times New Roman" w:cs="Times New Roman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彩</w:t>
                            </w:r>
                            <w:proofErr w:type="gramStart"/>
                            <w:r>
                              <w:rPr>
                                <w:rFonts w:ascii="Garamond" w:eastAsia="標楷體" w:hAnsi="Times New Roman" w:cs="Times New Roman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諲</w:t>
                            </w:r>
                            <w:proofErr w:type="gramEnd"/>
                            <w:r w:rsidRPr="00926FD5">
                              <w:rPr>
                                <w:rFonts w:ascii="Garamond" w:eastAsia="標楷體" w:hAnsi="Times New Roman" w:cs="Times New Roman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股份有限公司</w:t>
                            </w:r>
                          </w:p>
                          <w:p w:rsidR="005E3360" w:rsidRDefault="005E3360" w:rsidP="000E4497">
                            <w:pPr>
                              <w:jc w:val="center"/>
                              <w:rPr>
                                <w:rFonts w:ascii="Garamond" w:eastAsia="標楷體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aramond" w:eastAsia="標楷體" w:hAnsi="Times New Roman" w:cs="Times New Roman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以</w:t>
                            </w:r>
                            <w:r w:rsidRPr="00D41D0D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ONESOURCE</w:t>
                            </w:r>
                            <w:r w:rsidRPr="00751938">
                              <w:rPr>
                                <w:rFonts w:ascii="Garamond" w:eastAsia="標楷體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資料庫當期資料</w:t>
                            </w:r>
                          </w:p>
                          <w:p w:rsidR="005E3360" w:rsidRPr="00BC1138" w:rsidRDefault="005E3360" w:rsidP="00BC1138">
                            <w:pPr>
                              <w:jc w:val="center"/>
                              <w:rPr>
                                <w:rFonts w:ascii="Garamond" w:eastAsia="標楷體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227BE">
                              <w:rPr>
                                <w:rFonts w:ascii="Garamond" w:eastAsia="標楷體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可比較對象之常規交易區間</w:t>
                            </w:r>
                            <w:r>
                              <w:rPr>
                                <w:rFonts w:ascii="Garamond" w:eastAsia="標楷體" w:hAnsi="Times New Roman" w:cs="Times New Roman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基準分析報告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left:0;text-align:left;margin-left:42.65pt;margin-top:38.5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" filled="f" stroked="f" strokeweight=".5pt">
                <v:fill o:detectmouseclick="t"/>
                <v:textbox style="mso-fit-shape-to-text:t">
                  <w:txbxContent>
                    <w:p w:rsidR="005E3360" w:rsidRPr="00926FD5" w:rsidRDefault="005E3360" w:rsidP="003A5BBF">
                      <w:pPr>
                        <w:jc w:val="center"/>
                        <w:rPr>
                          <w:rFonts w:ascii="Garamond" w:eastAsia="標楷體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Garamond" w:eastAsia="標楷體" w:hAnsi="Times New Roman" w:cs="Times New Roman" w:hint="eastAsia"/>
                          <w:b/>
                          <w:bCs/>
                          <w:sz w:val="44"/>
                          <w:szCs w:val="44"/>
                        </w:rPr>
                        <w:t>彩</w:t>
                      </w:r>
                      <w:proofErr w:type="gramStart"/>
                      <w:r>
                        <w:rPr>
                          <w:rFonts w:ascii="Garamond" w:eastAsia="標楷體" w:hAnsi="Times New Roman" w:cs="Times New Roman" w:hint="eastAsia"/>
                          <w:b/>
                          <w:bCs/>
                          <w:sz w:val="44"/>
                          <w:szCs w:val="44"/>
                        </w:rPr>
                        <w:t>諲</w:t>
                      </w:r>
                      <w:proofErr w:type="gramEnd"/>
                      <w:r w:rsidRPr="00926FD5">
                        <w:rPr>
                          <w:rFonts w:ascii="Garamond" w:eastAsia="標楷體" w:hAnsi="Times New Roman" w:cs="Times New Roman" w:hint="eastAsia"/>
                          <w:b/>
                          <w:bCs/>
                          <w:sz w:val="44"/>
                          <w:szCs w:val="44"/>
                        </w:rPr>
                        <w:t>股份有限公司</w:t>
                      </w:r>
                    </w:p>
                    <w:p w:rsidR="005E3360" w:rsidRDefault="005E3360" w:rsidP="000E4497">
                      <w:pPr>
                        <w:jc w:val="center"/>
                        <w:rPr>
                          <w:rFonts w:ascii="Garamond" w:eastAsia="標楷體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Garamond" w:eastAsia="標楷體" w:hAnsi="Times New Roman" w:cs="Times New Roman" w:hint="eastAsia"/>
                          <w:b/>
                          <w:bCs/>
                          <w:sz w:val="36"/>
                          <w:szCs w:val="36"/>
                        </w:rPr>
                        <w:t>以</w:t>
                      </w:r>
                      <w:r w:rsidRPr="00D41D0D">
                        <w:rPr>
                          <w:rFonts w:ascii="Times New Roman" w:eastAsia="標楷體" w:hAnsi="Times New Roman" w:cs="Times New Roman"/>
                          <w:b/>
                          <w:bCs/>
                          <w:sz w:val="36"/>
                          <w:szCs w:val="36"/>
                        </w:rPr>
                        <w:t>ONESOURCE</w:t>
                      </w:r>
                      <w:r w:rsidRPr="00751938">
                        <w:rPr>
                          <w:rFonts w:ascii="Garamond" w:eastAsia="標楷體" w:hAnsi="Times New Roman" w:cs="Times New Roman"/>
                          <w:b/>
                          <w:bCs/>
                          <w:sz w:val="36"/>
                          <w:szCs w:val="36"/>
                        </w:rPr>
                        <w:t>資料庫當期資料</w:t>
                      </w:r>
                    </w:p>
                    <w:p w:rsidR="005E3360" w:rsidRPr="00BC1138" w:rsidRDefault="005E3360" w:rsidP="00BC1138">
                      <w:pPr>
                        <w:jc w:val="center"/>
                        <w:rPr>
                          <w:rFonts w:ascii="Garamond" w:eastAsia="標楷體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D227BE">
                        <w:rPr>
                          <w:rFonts w:ascii="Garamond" w:eastAsia="標楷體" w:hAnsi="Times New Roman" w:cs="Times New Roman"/>
                          <w:b/>
                          <w:bCs/>
                          <w:sz w:val="36"/>
                          <w:szCs w:val="36"/>
                        </w:rPr>
                        <w:t>可比較對象之常規交易區間</w:t>
                      </w:r>
                      <w:r>
                        <w:rPr>
                          <w:rFonts w:ascii="Garamond" w:eastAsia="標楷體" w:hAnsi="Times New Roman" w:cs="Times New Roman" w:hint="eastAsia"/>
                          <w:b/>
                          <w:bCs/>
                          <w:sz w:val="36"/>
                          <w:szCs w:val="36"/>
                        </w:rPr>
                        <w:t>基準分析報告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34B" w:rsidRDefault="0044434B" w:rsidP="000E4497">
      <w:pPr>
        <w:spacing w:before="100" w:beforeAutospacing="1" w:after="100" w:afterAutospacing="1" w:line="360" w:lineRule="auto"/>
        <w:jc w:val="both"/>
        <w:rPr>
          <w:rFonts w:ascii="Garamond" w:eastAsia="標楷體" w:hAnsi="Garamond" w:cs="Times New Roman"/>
          <w:b/>
          <w:bCs/>
          <w:sz w:val="28"/>
        </w:rPr>
      </w:pPr>
    </w:p>
    <w:p w:rsidR="0044434B" w:rsidRDefault="0044434B" w:rsidP="000E4497">
      <w:pPr>
        <w:spacing w:before="100" w:beforeAutospacing="1" w:after="100" w:afterAutospacing="1" w:line="360" w:lineRule="auto"/>
        <w:jc w:val="both"/>
        <w:rPr>
          <w:rFonts w:ascii="Garamond" w:eastAsia="標楷體" w:hAnsi="Garamond" w:cs="Times New Roman"/>
          <w:b/>
          <w:bCs/>
          <w:sz w:val="28"/>
        </w:rPr>
      </w:pPr>
    </w:p>
    <w:p w:rsidR="0044434B" w:rsidRPr="00751938" w:rsidRDefault="0044434B" w:rsidP="000E4497">
      <w:pPr>
        <w:spacing w:before="100" w:beforeAutospacing="1" w:after="100" w:afterAutospacing="1" w:line="360" w:lineRule="auto"/>
        <w:jc w:val="both"/>
        <w:rPr>
          <w:rFonts w:ascii="Garamond" w:eastAsia="標楷體" w:hAnsi="Garamond" w:cs="Times New Roman"/>
          <w:b/>
          <w:bCs/>
          <w:sz w:val="28"/>
        </w:rPr>
      </w:pPr>
    </w:p>
    <w:p w:rsidR="00397FCB" w:rsidRPr="00751938" w:rsidRDefault="00397FCB" w:rsidP="000E4497">
      <w:pPr>
        <w:spacing w:before="100" w:beforeAutospacing="1" w:after="100" w:afterAutospacing="1" w:line="360" w:lineRule="auto"/>
        <w:jc w:val="both"/>
        <w:rPr>
          <w:rFonts w:ascii="Garamond" w:eastAsia="標楷體" w:hAnsi="Garamond" w:cs="Times New Roman"/>
          <w:b/>
          <w:bCs/>
          <w:sz w:val="28"/>
        </w:rPr>
      </w:pPr>
    </w:p>
    <w:p w:rsidR="00397FCB" w:rsidRDefault="00397FCB" w:rsidP="000E4497">
      <w:pPr>
        <w:spacing w:before="100" w:beforeAutospacing="1" w:after="100" w:afterAutospacing="1" w:line="360" w:lineRule="auto"/>
        <w:jc w:val="both"/>
        <w:rPr>
          <w:rFonts w:ascii="Garamond" w:eastAsia="標楷體" w:hAnsi="Garamond" w:cs="Times New Roman" w:hint="eastAsia"/>
          <w:b/>
          <w:bCs/>
          <w:sz w:val="28"/>
        </w:rPr>
      </w:pPr>
    </w:p>
    <w:p w:rsidR="005E3360" w:rsidRDefault="005E3360" w:rsidP="005E3360">
      <w:pPr>
        <w:spacing w:before="100" w:beforeAutospacing="1" w:after="100" w:afterAutospacing="1" w:line="360" w:lineRule="auto"/>
        <w:jc w:val="both"/>
        <w:rPr>
          <w:rFonts w:ascii="Garamond" w:eastAsia="標楷體" w:hAnsi="Garamond" w:cs="Times New Roman" w:hint="eastAsia"/>
          <w:b/>
          <w:bCs/>
          <w:sz w:val="28"/>
        </w:rPr>
      </w:pPr>
    </w:p>
    <w:p w:rsidR="005E3360" w:rsidRPr="00751938" w:rsidRDefault="005E3360" w:rsidP="000E4497">
      <w:pPr>
        <w:spacing w:before="100" w:beforeAutospacing="1" w:after="100" w:afterAutospacing="1" w:line="360" w:lineRule="auto"/>
        <w:jc w:val="both"/>
        <w:rPr>
          <w:rFonts w:ascii="Garamond" w:eastAsia="標楷體" w:hAnsi="Garamond" w:cs="Times New Roman"/>
          <w:b/>
          <w:bCs/>
          <w:sz w:val="28"/>
        </w:rPr>
      </w:pPr>
    </w:p>
    <w:p w:rsidR="000E4497" w:rsidRPr="00751938" w:rsidRDefault="000E4497" w:rsidP="000E4497">
      <w:pPr>
        <w:spacing w:before="100" w:beforeAutospacing="1" w:after="100" w:afterAutospacing="1" w:line="360" w:lineRule="auto"/>
        <w:jc w:val="both"/>
        <w:rPr>
          <w:rFonts w:ascii="Garamond" w:eastAsia="標楷體" w:hAnsi="Garamond" w:cs="Times New Roman"/>
          <w:b/>
          <w:bCs/>
          <w:sz w:val="28"/>
        </w:rPr>
      </w:pPr>
    </w:p>
    <w:p w:rsidR="000E4497" w:rsidRPr="00751938" w:rsidRDefault="006265D2" w:rsidP="000E4497">
      <w:pPr>
        <w:spacing w:before="100" w:beforeAutospacing="1" w:after="100" w:afterAutospacing="1" w:line="360" w:lineRule="auto"/>
        <w:ind w:right="2"/>
        <w:jc w:val="center"/>
        <w:rPr>
          <w:rFonts w:ascii="Garamond" w:eastAsia="標楷體" w:hAnsi="Garamond" w:cs="Times New Roman"/>
          <w:b/>
          <w:bCs/>
          <w:sz w:val="36"/>
          <w:szCs w:val="36"/>
        </w:rPr>
      </w:pPr>
      <w:r>
        <w:rPr>
          <w:rFonts w:ascii="Garamond" w:eastAsia="標楷體" w:hAnsi="Garamond" w:cs="Times New Roman"/>
          <w:b/>
          <w:bCs/>
          <w:noProof/>
          <w:sz w:val="36"/>
          <w:szCs w:val="36"/>
        </w:rPr>
        <w:drawing>
          <wp:inline distT="0" distB="0" distL="0" distR="0" wp14:anchorId="0AFAEA59" wp14:editId="56FD07C3">
            <wp:extent cx="2590800" cy="695325"/>
            <wp:effectExtent l="19050" t="0" r="0" b="0"/>
            <wp:docPr id="1" name="圖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497" w:rsidRPr="00751938" w:rsidRDefault="000E4497" w:rsidP="000E4497">
      <w:pPr>
        <w:ind w:right="26"/>
        <w:jc w:val="center"/>
        <w:outlineLvl w:val="0"/>
        <w:rPr>
          <w:rFonts w:ascii="Garamond" w:eastAsia="標楷體" w:hAnsi="Garamond" w:cs="Times New Roman"/>
          <w:b/>
          <w:bCs/>
          <w:sz w:val="32"/>
          <w:szCs w:val="32"/>
        </w:rPr>
      </w:pPr>
    </w:p>
    <w:p w:rsidR="000E4497" w:rsidRPr="00751938" w:rsidRDefault="000E4497" w:rsidP="000E4497">
      <w:pPr>
        <w:ind w:right="26"/>
        <w:jc w:val="center"/>
        <w:outlineLvl w:val="0"/>
        <w:rPr>
          <w:rFonts w:ascii="Garamond" w:eastAsia="標楷體" w:hAnsi="Garamond" w:cs="Times New Roman"/>
          <w:b/>
          <w:bCs/>
          <w:sz w:val="32"/>
          <w:szCs w:val="32"/>
        </w:rPr>
      </w:pPr>
      <w:r w:rsidRPr="00751938">
        <w:rPr>
          <w:rFonts w:ascii="Garamond" w:eastAsia="標楷體" w:hAnsi="Garamond" w:cs="Times New Roman"/>
          <w:b/>
          <w:bCs/>
          <w:sz w:val="32"/>
          <w:szCs w:val="32"/>
        </w:rPr>
        <w:t>–</w:t>
      </w:r>
      <w:r w:rsidRPr="00D474E3">
        <w:rPr>
          <w:rFonts w:ascii="Times New Roman" w:eastAsia="標楷體" w:hAnsi="Times New Roman" w:cs="Times New Roman"/>
          <w:b/>
          <w:bCs/>
          <w:sz w:val="32"/>
          <w:szCs w:val="32"/>
        </w:rPr>
        <w:t>中華民國</w:t>
      </w:r>
      <w:r w:rsidR="00C51D3E" w:rsidRPr="00E11ED1">
        <w:rPr>
          <w:rFonts w:ascii="Times New Roman" w:eastAsia="標楷體" w:hAnsi="Times New Roman" w:cs="Times New Roman"/>
          <w:b/>
          <w:bCs/>
          <w:sz w:val="32"/>
          <w:szCs w:val="32"/>
        </w:rPr>
        <w:t>1</w:t>
      </w:r>
      <w:r w:rsidR="00CE008A" w:rsidRPr="00E11ED1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06</w:t>
      </w:r>
      <w:r w:rsidR="00291C64" w:rsidRPr="00E11ED1">
        <w:rPr>
          <w:rFonts w:ascii="Times New Roman" w:eastAsia="標楷體" w:hAnsi="Times New Roman" w:cs="Times New Roman"/>
          <w:b/>
          <w:bCs/>
          <w:sz w:val="32"/>
          <w:szCs w:val="32"/>
        </w:rPr>
        <w:t>年</w:t>
      </w:r>
      <w:r w:rsidR="00331729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3</w:t>
      </w:r>
      <w:r w:rsidRPr="00E11ED1">
        <w:rPr>
          <w:rFonts w:ascii="Times New Roman" w:eastAsia="標楷體" w:hAnsi="Times New Roman" w:cs="Times New Roman"/>
          <w:b/>
          <w:bCs/>
          <w:sz w:val="32"/>
          <w:szCs w:val="32"/>
        </w:rPr>
        <w:t>月</w:t>
      </w:r>
      <w:r w:rsidR="00331729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1</w:t>
      </w:r>
      <w:r w:rsidRPr="00E11ED1">
        <w:rPr>
          <w:rFonts w:ascii="Times New Roman" w:eastAsia="標楷體" w:hAnsi="Times New Roman" w:cs="Times New Roman"/>
          <w:b/>
          <w:bCs/>
          <w:sz w:val="32"/>
          <w:szCs w:val="32"/>
        </w:rPr>
        <w:t>日</w:t>
      </w:r>
      <w:r w:rsidRPr="00751938">
        <w:rPr>
          <w:rFonts w:ascii="Garamond" w:eastAsia="標楷體" w:hAnsi="Garamond" w:cs="Times New Roman"/>
          <w:b/>
          <w:bCs/>
          <w:sz w:val="32"/>
          <w:szCs w:val="32"/>
        </w:rPr>
        <w:t>–</w:t>
      </w:r>
    </w:p>
    <w:p w:rsidR="00FB4513" w:rsidRDefault="000E4497">
      <w:pPr>
        <w:rPr>
          <w:rFonts w:ascii="Garamond" w:eastAsia="標楷體" w:hAnsi="Garamond" w:cs="Times New Roman"/>
          <w:b/>
          <w:bCs/>
          <w:sz w:val="32"/>
          <w:szCs w:val="32"/>
        </w:rPr>
        <w:sectPr w:rsidR="00FB4513" w:rsidSect="003973D9">
          <w:footerReference w:type="even" r:id="rId10"/>
          <w:footerReference w:type="default" r:id="rId11"/>
          <w:pgSz w:w="11906" w:h="16838"/>
          <w:pgMar w:top="1618" w:right="1800" w:bottom="1440" w:left="1800" w:header="851" w:footer="992" w:gutter="0"/>
          <w:cols w:space="425"/>
          <w:docGrid w:type="lines" w:linePitch="360"/>
        </w:sectPr>
      </w:pPr>
      <w:r w:rsidRPr="00751938">
        <w:rPr>
          <w:rFonts w:ascii="Garamond" w:eastAsia="標楷體" w:hAnsi="Garamond" w:cs="Times New Roman"/>
          <w:b/>
          <w:bCs/>
          <w:sz w:val="32"/>
          <w:szCs w:val="32"/>
        </w:rPr>
        <w:br w:type="page"/>
      </w:r>
      <w:bookmarkStart w:id="6" w:name="_Toc157536069"/>
      <w:bookmarkStart w:id="7" w:name="_Toc158135216"/>
      <w:bookmarkStart w:id="8" w:name="_Toc166468520"/>
      <w:bookmarkStart w:id="9" w:name="_Toc168286692"/>
      <w:bookmarkStart w:id="10" w:name="_Toc185159976"/>
      <w:bookmarkEnd w:id="0"/>
      <w:bookmarkEnd w:id="1"/>
      <w:bookmarkEnd w:id="2"/>
      <w:bookmarkEnd w:id="3"/>
      <w:bookmarkEnd w:id="4"/>
      <w:bookmarkEnd w:id="5"/>
    </w:p>
    <w:p w:rsidR="00FB4513" w:rsidRDefault="00463682" w:rsidP="00B6710C">
      <w:pPr>
        <w:jc w:val="center"/>
        <w:rPr>
          <w:rFonts w:ascii="Garamond" w:eastAsia="標楷體" w:hAnsi="Garamond" w:cs="Times New Roman"/>
          <w:b/>
          <w:bCs/>
          <w:sz w:val="32"/>
          <w:szCs w:val="32"/>
        </w:rPr>
      </w:pPr>
      <w:r>
        <w:rPr>
          <w:rFonts w:ascii="Garamond" w:eastAsia="標楷體" w:hAnsi="Garamond" w:cs="Times New Roman" w:hint="eastAsia"/>
          <w:b/>
          <w:bCs/>
          <w:sz w:val="32"/>
          <w:szCs w:val="32"/>
        </w:rPr>
        <w:lastRenderedPageBreak/>
        <w:t>文件目錄</w:t>
      </w:r>
    </w:p>
    <w:tbl>
      <w:tblPr>
        <w:tblW w:w="8568" w:type="dxa"/>
        <w:jc w:val="center"/>
        <w:tblLayout w:type="fixed"/>
        <w:tblLook w:val="01E0" w:firstRow="1" w:lastRow="1" w:firstColumn="1" w:lastColumn="1" w:noHBand="0" w:noVBand="0"/>
      </w:tblPr>
      <w:tblGrid>
        <w:gridCol w:w="648"/>
        <w:gridCol w:w="7200"/>
        <w:gridCol w:w="720"/>
      </w:tblGrid>
      <w:tr w:rsidR="00463682" w:rsidRPr="00FD66E5" w:rsidTr="00545DB3">
        <w:trPr>
          <w:jc w:val="center"/>
        </w:trPr>
        <w:tc>
          <w:tcPr>
            <w:tcW w:w="648" w:type="dxa"/>
            <w:vAlign w:val="center"/>
          </w:tcPr>
          <w:p w:rsidR="00463682" w:rsidRPr="00CB48C0" w:rsidRDefault="00463682" w:rsidP="00545DB3">
            <w:pPr>
              <w:spacing w:line="360" w:lineRule="auto"/>
              <w:jc w:val="center"/>
              <w:rPr>
                <w:rFonts w:eastAsia="標楷體"/>
                <w:b/>
                <w:sz w:val="26"/>
                <w:szCs w:val="26"/>
              </w:rPr>
            </w:pPr>
            <w:proofErr w:type="gramStart"/>
            <w:r w:rsidRPr="00CB48C0">
              <w:rPr>
                <w:rFonts w:eastAsia="標楷體" w:hint="eastAsia"/>
                <w:b/>
                <w:sz w:val="26"/>
                <w:szCs w:val="26"/>
              </w:rPr>
              <w:t>一</w:t>
            </w:r>
            <w:proofErr w:type="gramEnd"/>
          </w:p>
        </w:tc>
        <w:tc>
          <w:tcPr>
            <w:tcW w:w="7200" w:type="dxa"/>
            <w:vAlign w:val="center"/>
          </w:tcPr>
          <w:p w:rsidR="00463682" w:rsidRPr="00B6710C" w:rsidRDefault="00463682" w:rsidP="00B6710C">
            <w:pPr>
              <w:spacing w:line="360" w:lineRule="auto"/>
              <w:outlineLvl w:val="1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B6710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本文件之涵蓋範圍</w:t>
            </w:r>
          </w:p>
        </w:tc>
        <w:tc>
          <w:tcPr>
            <w:tcW w:w="720" w:type="dxa"/>
            <w:vAlign w:val="center"/>
          </w:tcPr>
          <w:p w:rsidR="00463682" w:rsidRPr="00B6710C" w:rsidRDefault="00801454" w:rsidP="00545DB3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</w:t>
            </w:r>
          </w:p>
        </w:tc>
      </w:tr>
      <w:tr w:rsidR="00463682" w:rsidRPr="00FD66E5" w:rsidTr="00545DB3">
        <w:trPr>
          <w:jc w:val="center"/>
        </w:trPr>
        <w:tc>
          <w:tcPr>
            <w:tcW w:w="648" w:type="dxa"/>
            <w:vAlign w:val="center"/>
          </w:tcPr>
          <w:p w:rsidR="00463682" w:rsidRPr="00CB48C0" w:rsidRDefault="00463682" w:rsidP="00545DB3">
            <w:pPr>
              <w:spacing w:line="360" w:lineRule="auto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CB48C0">
              <w:rPr>
                <w:rFonts w:eastAsia="標楷體" w:hint="eastAsia"/>
                <w:b/>
                <w:sz w:val="26"/>
                <w:szCs w:val="26"/>
              </w:rPr>
              <w:t>二</w:t>
            </w:r>
          </w:p>
        </w:tc>
        <w:tc>
          <w:tcPr>
            <w:tcW w:w="7200" w:type="dxa"/>
            <w:vAlign w:val="center"/>
          </w:tcPr>
          <w:p w:rsidR="00463682" w:rsidRPr="00B6710C" w:rsidRDefault="00463682" w:rsidP="00B6710C">
            <w:pPr>
              <w:spacing w:line="360" w:lineRule="auto"/>
              <w:outlineLvl w:val="1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B6710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本文件分析之受控交易說明</w:t>
            </w:r>
          </w:p>
        </w:tc>
        <w:tc>
          <w:tcPr>
            <w:tcW w:w="720" w:type="dxa"/>
            <w:vAlign w:val="center"/>
          </w:tcPr>
          <w:p w:rsidR="00463682" w:rsidRPr="00B6710C" w:rsidRDefault="00801454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</w:t>
            </w:r>
          </w:p>
        </w:tc>
      </w:tr>
      <w:tr w:rsidR="00463682" w:rsidRPr="00FD66E5" w:rsidTr="00545DB3">
        <w:trPr>
          <w:jc w:val="center"/>
        </w:trPr>
        <w:tc>
          <w:tcPr>
            <w:tcW w:w="648" w:type="dxa"/>
            <w:vAlign w:val="center"/>
          </w:tcPr>
          <w:p w:rsidR="00463682" w:rsidRPr="00CB48C0" w:rsidRDefault="00463682" w:rsidP="00545DB3">
            <w:pPr>
              <w:spacing w:line="360" w:lineRule="auto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CB48C0">
              <w:rPr>
                <w:rFonts w:eastAsia="標楷體" w:hint="eastAsia"/>
                <w:b/>
                <w:sz w:val="26"/>
                <w:szCs w:val="26"/>
              </w:rPr>
              <w:t>三</w:t>
            </w:r>
          </w:p>
        </w:tc>
        <w:tc>
          <w:tcPr>
            <w:tcW w:w="7200" w:type="dxa"/>
            <w:vAlign w:val="center"/>
          </w:tcPr>
          <w:p w:rsidR="00463682" w:rsidRPr="00B6710C" w:rsidRDefault="00463682" w:rsidP="00B6710C">
            <w:pPr>
              <w:spacing w:line="360" w:lineRule="auto"/>
              <w:outlineLvl w:val="1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B6710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可比較對象篩選過程</w:t>
            </w:r>
          </w:p>
        </w:tc>
        <w:tc>
          <w:tcPr>
            <w:tcW w:w="720" w:type="dxa"/>
            <w:vAlign w:val="center"/>
          </w:tcPr>
          <w:p w:rsidR="00463682" w:rsidRPr="00B6710C" w:rsidRDefault="00801454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2</w:t>
            </w:r>
          </w:p>
        </w:tc>
      </w:tr>
      <w:tr w:rsidR="00463682" w:rsidRPr="00FD66E5" w:rsidTr="00545DB3">
        <w:trPr>
          <w:jc w:val="center"/>
        </w:trPr>
        <w:tc>
          <w:tcPr>
            <w:tcW w:w="648" w:type="dxa"/>
            <w:vAlign w:val="center"/>
          </w:tcPr>
          <w:p w:rsidR="00463682" w:rsidRPr="00CB48C0" w:rsidRDefault="00463682" w:rsidP="00545DB3">
            <w:pPr>
              <w:spacing w:line="360" w:lineRule="auto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CB48C0">
              <w:rPr>
                <w:rFonts w:eastAsia="標楷體" w:hint="eastAsia"/>
                <w:b/>
                <w:sz w:val="26"/>
                <w:szCs w:val="26"/>
              </w:rPr>
              <w:t>四</w:t>
            </w:r>
          </w:p>
        </w:tc>
        <w:tc>
          <w:tcPr>
            <w:tcW w:w="7200" w:type="dxa"/>
            <w:vAlign w:val="center"/>
          </w:tcPr>
          <w:p w:rsidR="00463682" w:rsidRPr="00B6710C" w:rsidRDefault="00463682" w:rsidP="00545DB3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B6710C">
              <w:rPr>
                <w:rFonts w:ascii="Times New Roman" w:eastAsia="標楷體" w:hAnsi="Times New Roman" w:cs="Times New Roman"/>
                <w:sz w:val="26"/>
                <w:szCs w:val="26"/>
              </w:rPr>
              <w:t>可比較對象之常規交易區間</w:t>
            </w:r>
          </w:p>
        </w:tc>
        <w:tc>
          <w:tcPr>
            <w:tcW w:w="720" w:type="dxa"/>
            <w:vAlign w:val="center"/>
          </w:tcPr>
          <w:p w:rsidR="00463682" w:rsidRPr="00B6710C" w:rsidRDefault="00801454" w:rsidP="00545DB3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463682" w:rsidRPr="00FD66E5" w:rsidTr="00545DB3">
        <w:trPr>
          <w:jc w:val="center"/>
        </w:trPr>
        <w:tc>
          <w:tcPr>
            <w:tcW w:w="648" w:type="dxa"/>
            <w:vAlign w:val="center"/>
          </w:tcPr>
          <w:p w:rsidR="00463682" w:rsidRPr="00CB48C0" w:rsidRDefault="00463682" w:rsidP="00545DB3">
            <w:pPr>
              <w:spacing w:line="360" w:lineRule="auto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CB48C0">
              <w:rPr>
                <w:rFonts w:eastAsia="標楷體" w:hint="eastAsia"/>
                <w:b/>
                <w:sz w:val="26"/>
                <w:szCs w:val="26"/>
              </w:rPr>
              <w:t>五</w:t>
            </w:r>
          </w:p>
        </w:tc>
        <w:tc>
          <w:tcPr>
            <w:tcW w:w="7200" w:type="dxa"/>
            <w:vAlign w:val="center"/>
          </w:tcPr>
          <w:p w:rsidR="00463682" w:rsidRPr="00463682" w:rsidRDefault="00463682" w:rsidP="00545DB3">
            <w:pPr>
              <w:spacing w:line="360" w:lineRule="auto"/>
              <w:rPr>
                <w:rFonts w:eastAsia="標楷體"/>
                <w:sz w:val="26"/>
                <w:szCs w:val="26"/>
              </w:rPr>
            </w:pPr>
            <w:r w:rsidRPr="00463682">
              <w:rPr>
                <w:rFonts w:eastAsia="標楷體" w:hint="eastAsia"/>
                <w:sz w:val="26"/>
                <w:szCs w:val="26"/>
              </w:rPr>
              <w:t>建議</w:t>
            </w:r>
          </w:p>
        </w:tc>
        <w:tc>
          <w:tcPr>
            <w:tcW w:w="720" w:type="dxa"/>
            <w:vAlign w:val="center"/>
          </w:tcPr>
          <w:p w:rsidR="00463682" w:rsidRDefault="00F37AA2" w:rsidP="00545DB3">
            <w:pPr>
              <w:spacing w:line="36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6</w:t>
            </w:r>
          </w:p>
        </w:tc>
      </w:tr>
    </w:tbl>
    <w:p w:rsidR="00FB4513" w:rsidRDefault="00FB4513">
      <w:pPr>
        <w:rPr>
          <w:rFonts w:ascii="Garamond" w:eastAsia="標楷體" w:hAnsi="Garamond" w:cs="Times New Roman"/>
          <w:b/>
          <w:bCs/>
          <w:sz w:val="32"/>
          <w:szCs w:val="32"/>
        </w:rPr>
      </w:pPr>
    </w:p>
    <w:p w:rsidR="00463682" w:rsidRDefault="00463682">
      <w:pPr>
        <w:rPr>
          <w:rFonts w:ascii="Garamond" w:eastAsia="標楷體" w:hAnsi="Garamond" w:cs="Times New Roman"/>
          <w:b/>
          <w:bCs/>
          <w:sz w:val="32"/>
          <w:szCs w:val="32"/>
        </w:rPr>
      </w:pPr>
    </w:p>
    <w:p w:rsidR="00FB4513" w:rsidRDefault="00463682" w:rsidP="00B6710C">
      <w:pPr>
        <w:jc w:val="center"/>
        <w:rPr>
          <w:rFonts w:ascii="Garamond" w:eastAsia="標楷體" w:hAnsi="Garamond" w:cs="Times New Roman"/>
          <w:b/>
          <w:bCs/>
          <w:sz w:val="32"/>
          <w:szCs w:val="32"/>
        </w:rPr>
      </w:pPr>
      <w:r>
        <w:rPr>
          <w:rFonts w:ascii="Garamond" w:eastAsia="標楷體" w:hAnsi="Garamond" w:cs="Times New Roman" w:hint="eastAsia"/>
          <w:b/>
          <w:bCs/>
          <w:sz w:val="32"/>
          <w:szCs w:val="32"/>
        </w:rPr>
        <w:t>附件目錄</w:t>
      </w:r>
    </w:p>
    <w:tbl>
      <w:tblPr>
        <w:tblW w:w="8568" w:type="dxa"/>
        <w:jc w:val="center"/>
        <w:tblLayout w:type="fixed"/>
        <w:tblLook w:val="01E0" w:firstRow="1" w:lastRow="1" w:firstColumn="1" w:lastColumn="1" w:noHBand="0" w:noVBand="0"/>
      </w:tblPr>
      <w:tblGrid>
        <w:gridCol w:w="648"/>
        <w:gridCol w:w="72"/>
        <w:gridCol w:w="7128"/>
        <w:gridCol w:w="720"/>
      </w:tblGrid>
      <w:tr w:rsidR="00463682" w:rsidRPr="00463682" w:rsidTr="00545DB3">
        <w:trPr>
          <w:jc w:val="center"/>
        </w:trPr>
        <w:tc>
          <w:tcPr>
            <w:tcW w:w="648" w:type="dxa"/>
            <w:vAlign w:val="center"/>
          </w:tcPr>
          <w:p w:rsidR="00463682" w:rsidRPr="00B6710C" w:rsidRDefault="00463682" w:rsidP="00545DB3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B6710C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7200" w:type="dxa"/>
            <w:gridSpan w:val="2"/>
            <w:vAlign w:val="center"/>
          </w:tcPr>
          <w:p w:rsidR="00463682" w:rsidRPr="00B6710C" w:rsidRDefault="00463682" w:rsidP="00545DB3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B6710C">
              <w:rPr>
                <w:rFonts w:ascii="Times New Roman" w:eastAsia="標楷體" w:hAnsi="Times New Roman" w:cs="Times New Roman"/>
                <w:sz w:val="26"/>
                <w:szCs w:val="26"/>
              </w:rPr>
              <w:t>ONESOURCE</w:t>
            </w:r>
            <w:r w:rsidRPr="00B6710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資料庫篩選過程</w:t>
            </w:r>
          </w:p>
        </w:tc>
        <w:tc>
          <w:tcPr>
            <w:tcW w:w="720" w:type="dxa"/>
            <w:vAlign w:val="center"/>
          </w:tcPr>
          <w:p w:rsidR="00463682" w:rsidRPr="00B6710C" w:rsidRDefault="00463682" w:rsidP="00545DB3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B6710C">
              <w:rPr>
                <w:rFonts w:ascii="Times New Roman" w:eastAsia="標楷體" w:hAnsi="Times New Roman" w:cs="Times New Roman"/>
                <w:sz w:val="26"/>
                <w:szCs w:val="26"/>
              </w:rPr>
              <w:t>1-1</w:t>
            </w:r>
          </w:p>
        </w:tc>
      </w:tr>
      <w:tr w:rsidR="00463682" w:rsidRPr="00463682" w:rsidTr="00545DB3">
        <w:trPr>
          <w:jc w:val="center"/>
        </w:trPr>
        <w:tc>
          <w:tcPr>
            <w:tcW w:w="648" w:type="dxa"/>
            <w:vAlign w:val="center"/>
          </w:tcPr>
          <w:p w:rsidR="00463682" w:rsidRPr="00B6710C" w:rsidRDefault="00463682" w:rsidP="00545DB3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B6710C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7200" w:type="dxa"/>
            <w:gridSpan w:val="2"/>
            <w:vAlign w:val="center"/>
          </w:tcPr>
          <w:p w:rsidR="00463682" w:rsidRPr="00B6710C" w:rsidRDefault="00571B18" w:rsidP="00545DB3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樣本</w:t>
            </w:r>
            <w:r w:rsidR="00463682" w:rsidRPr="00B6710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拒絕原因列表</w:t>
            </w:r>
          </w:p>
        </w:tc>
        <w:tc>
          <w:tcPr>
            <w:tcW w:w="720" w:type="dxa"/>
            <w:vAlign w:val="center"/>
          </w:tcPr>
          <w:p w:rsidR="00463682" w:rsidRPr="00B6710C" w:rsidRDefault="00463682" w:rsidP="00545DB3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B6710C">
              <w:rPr>
                <w:rFonts w:ascii="Times New Roman" w:eastAsia="標楷體" w:hAnsi="Times New Roman" w:cs="Times New Roman"/>
                <w:sz w:val="26"/>
                <w:szCs w:val="26"/>
              </w:rPr>
              <w:t>1-</w:t>
            </w:r>
            <w:r w:rsidR="00DF3A4F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463682" w:rsidRPr="00463682" w:rsidTr="00545DB3">
        <w:trPr>
          <w:jc w:val="center"/>
        </w:trPr>
        <w:tc>
          <w:tcPr>
            <w:tcW w:w="648" w:type="dxa"/>
            <w:vAlign w:val="center"/>
          </w:tcPr>
          <w:p w:rsidR="00463682" w:rsidRPr="00B6710C" w:rsidRDefault="00463682" w:rsidP="00545DB3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B6710C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7200" w:type="dxa"/>
            <w:gridSpan w:val="2"/>
            <w:vAlign w:val="center"/>
          </w:tcPr>
          <w:p w:rsidR="00463682" w:rsidRPr="00B6710C" w:rsidRDefault="00463682" w:rsidP="00545DB3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B6710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可比較</w:t>
            </w:r>
            <w:r w:rsidR="00571B18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對象</w:t>
            </w:r>
            <w:r w:rsidRPr="00B6710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之企業敘述</w:t>
            </w:r>
          </w:p>
        </w:tc>
        <w:tc>
          <w:tcPr>
            <w:tcW w:w="720" w:type="dxa"/>
            <w:vAlign w:val="center"/>
          </w:tcPr>
          <w:p w:rsidR="00463682" w:rsidRPr="00B6710C" w:rsidRDefault="00463682" w:rsidP="00545DB3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B6710C">
              <w:rPr>
                <w:rFonts w:ascii="Times New Roman" w:eastAsia="標楷體" w:hAnsi="Times New Roman" w:cs="Times New Roman"/>
                <w:sz w:val="26"/>
                <w:szCs w:val="26"/>
              </w:rPr>
              <w:t>1-</w:t>
            </w:r>
            <w:r w:rsidR="00DF3A4F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3</w:t>
            </w:r>
          </w:p>
        </w:tc>
      </w:tr>
      <w:tr w:rsidR="00463682" w:rsidRPr="00463682" w:rsidTr="00545DB3">
        <w:trPr>
          <w:jc w:val="center"/>
        </w:trPr>
        <w:tc>
          <w:tcPr>
            <w:tcW w:w="648" w:type="dxa"/>
            <w:vAlign w:val="center"/>
          </w:tcPr>
          <w:p w:rsidR="00463682" w:rsidRPr="00B6710C" w:rsidRDefault="00463682" w:rsidP="00545DB3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B6710C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7200" w:type="dxa"/>
            <w:gridSpan w:val="2"/>
            <w:vAlign w:val="center"/>
          </w:tcPr>
          <w:p w:rsidR="00463682" w:rsidRPr="00B6710C" w:rsidRDefault="00463682" w:rsidP="00545DB3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B6710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可比較對象</w:t>
            </w:r>
            <w:r w:rsidRPr="00B6710C">
              <w:rPr>
                <w:rFonts w:ascii="Times New Roman" w:eastAsia="標楷體" w:hAnsi="Times New Roman" w:cs="Times New Roman"/>
                <w:sz w:val="26"/>
                <w:szCs w:val="26"/>
              </w:rPr>
              <w:t>102~104</w:t>
            </w:r>
            <w:r w:rsidRPr="00B6710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度損益表</w:t>
            </w:r>
          </w:p>
        </w:tc>
        <w:tc>
          <w:tcPr>
            <w:tcW w:w="720" w:type="dxa"/>
            <w:vAlign w:val="center"/>
          </w:tcPr>
          <w:p w:rsidR="00463682" w:rsidRPr="00B6710C" w:rsidRDefault="00463682" w:rsidP="00545DB3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B6710C">
              <w:rPr>
                <w:rFonts w:ascii="Times New Roman" w:eastAsia="標楷體" w:hAnsi="Times New Roman" w:cs="Times New Roman"/>
                <w:sz w:val="26"/>
                <w:szCs w:val="26"/>
              </w:rPr>
              <w:t>1-1</w:t>
            </w:r>
            <w:r w:rsidR="00DF3A4F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0</w:t>
            </w:r>
          </w:p>
        </w:tc>
      </w:tr>
      <w:tr w:rsidR="00AC28DB" w:rsidRPr="00463682" w:rsidTr="00545DB3">
        <w:trPr>
          <w:jc w:val="center"/>
        </w:trPr>
        <w:tc>
          <w:tcPr>
            <w:tcW w:w="648" w:type="dxa"/>
            <w:vAlign w:val="center"/>
          </w:tcPr>
          <w:p w:rsidR="00AC28DB" w:rsidRPr="00B6710C" w:rsidRDefault="00AC28DB" w:rsidP="00545DB3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E</w:t>
            </w:r>
          </w:p>
        </w:tc>
        <w:tc>
          <w:tcPr>
            <w:tcW w:w="7200" w:type="dxa"/>
            <w:gridSpan w:val="2"/>
            <w:vAlign w:val="center"/>
          </w:tcPr>
          <w:p w:rsidR="00AC28DB" w:rsidRPr="00571B18" w:rsidRDefault="00571B18" w:rsidP="00545DB3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中華民國</w:t>
            </w:r>
            <w:r w:rsidR="00AC28DB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營利事業所得稅不合常規移轉訂價查核準則</w:t>
            </w:r>
          </w:p>
        </w:tc>
        <w:tc>
          <w:tcPr>
            <w:tcW w:w="720" w:type="dxa"/>
            <w:vAlign w:val="center"/>
          </w:tcPr>
          <w:p w:rsidR="00AC28DB" w:rsidRPr="00B6710C" w:rsidRDefault="00AC28DB" w:rsidP="00545DB3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1-21</w:t>
            </w:r>
          </w:p>
        </w:tc>
      </w:tr>
      <w:tr w:rsidR="00463682" w:rsidRPr="00FD66E5" w:rsidTr="00545DB3">
        <w:trPr>
          <w:gridAfter w:val="2"/>
          <w:wAfter w:w="7848" w:type="dxa"/>
          <w:jc w:val="center"/>
        </w:trPr>
        <w:tc>
          <w:tcPr>
            <w:tcW w:w="720" w:type="dxa"/>
            <w:gridSpan w:val="2"/>
            <w:vAlign w:val="center"/>
          </w:tcPr>
          <w:p w:rsidR="00463682" w:rsidRPr="00AC28DB" w:rsidRDefault="00463682" w:rsidP="00AC28DB">
            <w:pPr>
              <w:spacing w:line="360" w:lineRule="auto"/>
              <w:ind w:firstLineChars="50" w:firstLine="130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</w:tr>
      <w:tr w:rsidR="00463682" w:rsidRPr="00FD66E5" w:rsidTr="00545DB3">
        <w:trPr>
          <w:gridAfter w:val="2"/>
          <w:wAfter w:w="7848" w:type="dxa"/>
          <w:jc w:val="center"/>
        </w:trPr>
        <w:tc>
          <w:tcPr>
            <w:tcW w:w="720" w:type="dxa"/>
            <w:gridSpan w:val="2"/>
            <w:vAlign w:val="center"/>
          </w:tcPr>
          <w:p w:rsidR="00463682" w:rsidRPr="00FD66E5" w:rsidRDefault="00AC28DB" w:rsidP="00AC28DB">
            <w:pPr>
              <w:spacing w:line="360" w:lineRule="auto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 xml:space="preserve">   </w:t>
            </w:r>
          </w:p>
        </w:tc>
      </w:tr>
      <w:tr w:rsidR="00AC28DB" w:rsidRPr="00FD66E5" w:rsidTr="00545DB3">
        <w:trPr>
          <w:gridAfter w:val="2"/>
          <w:wAfter w:w="7848" w:type="dxa"/>
          <w:jc w:val="center"/>
        </w:trPr>
        <w:tc>
          <w:tcPr>
            <w:tcW w:w="720" w:type="dxa"/>
            <w:gridSpan w:val="2"/>
            <w:vAlign w:val="center"/>
          </w:tcPr>
          <w:p w:rsidR="00AC28DB" w:rsidRDefault="00AC28DB" w:rsidP="00545DB3">
            <w:pPr>
              <w:spacing w:line="36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 xml:space="preserve"> </w:t>
            </w:r>
          </w:p>
        </w:tc>
      </w:tr>
      <w:tr w:rsidR="00AC28DB" w:rsidRPr="00FD66E5" w:rsidTr="00545DB3">
        <w:trPr>
          <w:gridAfter w:val="2"/>
          <w:wAfter w:w="7848" w:type="dxa"/>
          <w:jc w:val="center"/>
        </w:trPr>
        <w:tc>
          <w:tcPr>
            <w:tcW w:w="720" w:type="dxa"/>
            <w:gridSpan w:val="2"/>
            <w:vAlign w:val="center"/>
          </w:tcPr>
          <w:p w:rsidR="00AC28DB" w:rsidRDefault="00AC28DB" w:rsidP="00545DB3">
            <w:pPr>
              <w:spacing w:line="36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AC28DB" w:rsidRPr="00FD66E5" w:rsidTr="00545DB3">
        <w:trPr>
          <w:gridAfter w:val="2"/>
          <w:wAfter w:w="7848" w:type="dxa"/>
          <w:jc w:val="center"/>
        </w:trPr>
        <w:tc>
          <w:tcPr>
            <w:tcW w:w="720" w:type="dxa"/>
            <w:gridSpan w:val="2"/>
            <w:vAlign w:val="center"/>
          </w:tcPr>
          <w:p w:rsidR="00AC28DB" w:rsidRDefault="00AC28DB" w:rsidP="00545DB3">
            <w:pPr>
              <w:spacing w:line="36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463682" w:rsidRDefault="00463682">
      <w:pPr>
        <w:rPr>
          <w:rFonts w:ascii="Garamond" w:eastAsia="標楷體" w:hAnsi="Garamond" w:cs="Times New Roman"/>
          <w:b/>
          <w:bCs/>
          <w:sz w:val="32"/>
          <w:szCs w:val="32"/>
        </w:rPr>
      </w:pPr>
    </w:p>
    <w:p w:rsidR="00FB4513" w:rsidRDefault="00FB4513">
      <w:pPr>
        <w:rPr>
          <w:rFonts w:ascii="Garamond" w:eastAsia="標楷體" w:hAnsi="Garamond" w:cs="Times New Roman"/>
          <w:b/>
          <w:bCs/>
          <w:sz w:val="32"/>
          <w:szCs w:val="32"/>
        </w:rPr>
        <w:sectPr w:rsidR="00FB4513" w:rsidSect="00FB4513">
          <w:type w:val="oddPage"/>
          <w:pgSz w:w="11906" w:h="16838"/>
          <w:pgMar w:top="1618" w:right="1800" w:bottom="1440" w:left="1800" w:header="851" w:footer="992" w:gutter="0"/>
          <w:cols w:space="425"/>
          <w:docGrid w:type="lines" w:linePitch="360"/>
        </w:sectPr>
      </w:pPr>
    </w:p>
    <w:p w:rsidR="00FB4513" w:rsidRDefault="00FB4513">
      <w:pPr>
        <w:rPr>
          <w:rFonts w:ascii="Garamond" w:eastAsia="標楷體" w:hAnsi="Garamond" w:cs="Times New Roman"/>
          <w:b/>
          <w:bCs/>
          <w:sz w:val="32"/>
          <w:szCs w:val="32"/>
        </w:rPr>
      </w:pPr>
    </w:p>
    <w:p w:rsidR="002C2679" w:rsidRPr="00751938" w:rsidRDefault="002C2679" w:rsidP="00CA09BB">
      <w:pPr>
        <w:numPr>
          <w:ilvl w:val="0"/>
          <w:numId w:val="5"/>
        </w:numPr>
        <w:spacing w:line="360" w:lineRule="auto"/>
        <w:ind w:left="709" w:hanging="709"/>
        <w:outlineLvl w:val="1"/>
        <w:rPr>
          <w:rFonts w:ascii="Garamond" w:eastAsia="標楷體" w:hAnsi="Garamond" w:cs="Times New Roman"/>
          <w:b/>
          <w:bCs/>
          <w:sz w:val="32"/>
          <w:szCs w:val="32"/>
        </w:rPr>
      </w:pPr>
      <w:r>
        <w:rPr>
          <w:rFonts w:ascii="Garamond" w:eastAsia="標楷體" w:hAnsi="Garamond" w:cs="Times New Roman" w:hint="eastAsia"/>
          <w:b/>
          <w:bCs/>
          <w:sz w:val="32"/>
          <w:szCs w:val="32"/>
        </w:rPr>
        <w:t>本文件之涵蓋範圍</w:t>
      </w:r>
    </w:p>
    <w:p w:rsidR="002C2679" w:rsidRDefault="002C2679" w:rsidP="00950710">
      <w:pPr>
        <w:spacing w:afterLines="50" w:after="180" w:line="360" w:lineRule="auto"/>
        <w:ind w:firstLineChars="200" w:firstLine="520"/>
        <w:jc w:val="both"/>
        <w:outlineLvl w:val="1"/>
        <w:rPr>
          <w:rFonts w:ascii="Times New Roman" w:eastAsia="標楷體" w:hAnsi="Times New Roman" w:cs="Times New Roman"/>
          <w:sz w:val="26"/>
          <w:szCs w:val="26"/>
        </w:rPr>
      </w:pPr>
      <w:r w:rsidRPr="00EA272E">
        <w:rPr>
          <w:rFonts w:eastAsia="標楷體"/>
          <w:sz w:val="26"/>
          <w:szCs w:val="26"/>
        </w:rPr>
        <w:t>正大聯合</w:t>
      </w:r>
      <w:r w:rsidRPr="0046646A">
        <w:rPr>
          <w:rFonts w:ascii="標楷體" w:eastAsia="標楷體" w:hAnsi="標楷體"/>
          <w:sz w:val="26"/>
          <w:szCs w:val="26"/>
        </w:rPr>
        <w:t>會</w:t>
      </w:r>
      <w:r w:rsidRPr="00EA272E">
        <w:rPr>
          <w:rFonts w:eastAsia="標楷體"/>
          <w:sz w:val="26"/>
          <w:szCs w:val="26"/>
        </w:rPr>
        <w:t>計師事務所（以下簡稱『本所』</w:t>
      </w:r>
      <w:r w:rsidRPr="00EA272E">
        <w:rPr>
          <w:rFonts w:eastAsia="標楷體" w:hint="eastAsia"/>
          <w:sz w:val="26"/>
          <w:szCs w:val="26"/>
        </w:rPr>
        <w:t>）</w:t>
      </w:r>
      <w:r w:rsidRPr="00EA272E">
        <w:rPr>
          <w:rFonts w:eastAsia="標楷體"/>
          <w:sz w:val="26"/>
          <w:szCs w:val="26"/>
        </w:rPr>
        <w:t>受</w:t>
      </w:r>
      <w:r w:rsidR="002D3004">
        <w:rPr>
          <w:rFonts w:ascii="Times New Roman" w:eastAsia="標楷體" w:hAnsi="Times New Roman" w:cs="Times New Roman" w:hint="eastAsia"/>
          <w:sz w:val="26"/>
          <w:szCs w:val="26"/>
        </w:rPr>
        <w:t>彩</w:t>
      </w:r>
      <w:proofErr w:type="gramStart"/>
      <w:r w:rsidR="002D3004">
        <w:rPr>
          <w:rFonts w:ascii="Times New Roman" w:eastAsia="標楷體" w:hAnsi="Times New Roman" w:cs="Times New Roman" w:hint="eastAsia"/>
          <w:sz w:val="26"/>
          <w:szCs w:val="26"/>
        </w:rPr>
        <w:t>諲</w:t>
      </w:r>
      <w:proofErr w:type="gramEnd"/>
      <w:r w:rsidR="00926FD5" w:rsidRPr="00926FD5">
        <w:rPr>
          <w:rFonts w:ascii="Times New Roman" w:eastAsia="標楷體" w:hAnsi="Times New Roman" w:cs="Times New Roman" w:hint="eastAsia"/>
          <w:sz w:val="26"/>
          <w:szCs w:val="26"/>
        </w:rPr>
        <w:t>股份有限公司</w:t>
      </w:r>
      <w:r w:rsidRPr="00DD64B3">
        <w:rPr>
          <w:rFonts w:ascii="Times New Roman" w:eastAsia="標楷體" w:hAnsi="Times New Roman" w:cs="Times New Roman"/>
          <w:sz w:val="26"/>
          <w:szCs w:val="26"/>
        </w:rPr>
        <w:t>（以下簡稱『</w:t>
      </w:r>
      <w:r w:rsidR="00124CC7">
        <w:rPr>
          <w:rFonts w:ascii="Times New Roman" w:eastAsia="標楷體" w:hAnsi="Times New Roman" w:cs="Times New Roman" w:hint="eastAsia"/>
          <w:sz w:val="26"/>
          <w:szCs w:val="26"/>
        </w:rPr>
        <w:t>彩</w:t>
      </w:r>
      <w:proofErr w:type="gramStart"/>
      <w:r w:rsidR="00124CC7">
        <w:rPr>
          <w:rFonts w:ascii="Times New Roman" w:eastAsia="標楷體" w:hAnsi="Times New Roman" w:cs="Times New Roman" w:hint="eastAsia"/>
          <w:sz w:val="26"/>
          <w:szCs w:val="26"/>
        </w:rPr>
        <w:t>諲</w:t>
      </w:r>
      <w:proofErr w:type="gramEnd"/>
      <w:r w:rsidR="00124CC7">
        <w:rPr>
          <w:rFonts w:ascii="Times New Roman" w:eastAsia="標楷體" w:hAnsi="Times New Roman" w:cs="Times New Roman" w:hint="eastAsia"/>
          <w:sz w:val="26"/>
          <w:szCs w:val="26"/>
        </w:rPr>
        <w:t>公司</w:t>
      </w:r>
      <w:r w:rsidRPr="00DD64B3">
        <w:rPr>
          <w:rFonts w:ascii="Times New Roman" w:eastAsia="標楷體" w:hAnsi="Times New Roman" w:cs="Times New Roman"/>
          <w:sz w:val="26"/>
          <w:szCs w:val="26"/>
        </w:rPr>
        <w:t>』）</w:t>
      </w:r>
      <w:r w:rsidRPr="00EA272E">
        <w:rPr>
          <w:rFonts w:eastAsia="標楷體"/>
          <w:sz w:val="26"/>
          <w:szCs w:val="26"/>
        </w:rPr>
        <w:t>委託，對該公司關係企業之往來交易</w:t>
      </w:r>
      <w:r w:rsidRPr="00EA272E">
        <w:rPr>
          <w:rFonts w:eastAsia="標楷體" w:hint="eastAsia"/>
          <w:sz w:val="26"/>
          <w:szCs w:val="26"/>
        </w:rPr>
        <w:t>（以下簡稱</w:t>
      </w:r>
      <w:r w:rsidRPr="00EA272E">
        <w:rPr>
          <w:rFonts w:eastAsia="標楷體"/>
          <w:sz w:val="26"/>
          <w:szCs w:val="26"/>
        </w:rPr>
        <w:t>『</w:t>
      </w:r>
      <w:r w:rsidRPr="00EA272E">
        <w:rPr>
          <w:rFonts w:eastAsia="標楷體" w:hint="eastAsia"/>
          <w:sz w:val="26"/>
          <w:szCs w:val="26"/>
        </w:rPr>
        <w:t>受控交易</w:t>
      </w:r>
      <w:r w:rsidRPr="00EA272E">
        <w:rPr>
          <w:rFonts w:eastAsia="標楷體"/>
          <w:sz w:val="26"/>
          <w:szCs w:val="26"/>
        </w:rPr>
        <w:t>』</w:t>
      </w:r>
      <w:r w:rsidRPr="00EA272E">
        <w:rPr>
          <w:rFonts w:eastAsia="標楷體" w:hint="eastAsia"/>
          <w:sz w:val="26"/>
          <w:szCs w:val="26"/>
        </w:rPr>
        <w:t>）</w:t>
      </w:r>
      <w:r w:rsidRPr="00EA272E">
        <w:rPr>
          <w:rFonts w:eastAsia="標楷體"/>
          <w:sz w:val="26"/>
          <w:szCs w:val="26"/>
        </w:rPr>
        <w:t>進行分析，本</w:t>
      </w:r>
      <w:r>
        <w:rPr>
          <w:rFonts w:eastAsia="標楷體" w:hint="eastAsia"/>
          <w:sz w:val="26"/>
          <w:szCs w:val="26"/>
        </w:rPr>
        <w:t>文件為</w:t>
      </w:r>
      <w:r w:rsidR="00822F02" w:rsidRPr="00822F02">
        <w:rPr>
          <w:rFonts w:eastAsia="標楷體" w:hint="eastAsia"/>
          <w:sz w:val="26"/>
          <w:szCs w:val="26"/>
        </w:rPr>
        <w:t>可比較對象之常規交易區間</w:t>
      </w:r>
      <w:r w:rsidR="00FB4513">
        <w:rPr>
          <w:rFonts w:eastAsia="標楷體" w:hint="eastAsia"/>
          <w:sz w:val="26"/>
          <w:szCs w:val="26"/>
        </w:rPr>
        <w:t>基準分析</w:t>
      </w:r>
      <w:r w:rsidR="00F56B20">
        <w:rPr>
          <w:rFonts w:eastAsia="標楷體" w:hint="eastAsia"/>
          <w:sz w:val="26"/>
          <w:szCs w:val="26"/>
        </w:rPr>
        <w:t>結果</w:t>
      </w:r>
      <w:r w:rsidRPr="00EA272E">
        <w:rPr>
          <w:rFonts w:eastAsia="標楷體"/>
          <w:sz w:val="26"/>
          <w:szCs w:val="26"/>
        </w:rPr>
        <w:t>。</w:t>
      </w:r>
    </w:p>
    <w:p w:rsidR="002C2679" w:rsidRDefault="001A55C9" w:rsidP="00950710">
      <w:pPr>
        <w:spacing w:beforeLines="50" w:before="180" w:afterLines="50" w:after="180" w:line="360" w:lineRule="auto"/>
        <w:ind w:firstLineChars="200" w:firstLine="520"/>
        <w:jc w:val="both"/>
        <w:outlineLvl w:val="1"/>
        <w:rPr>
          <w:rFonts w:ascii="Times New Roman" w:eastAsia="標楷體" w:hAnsi="Times New Roman" w:cs="Times New Roman"/>
          <w:sz w:val="26"/>
          <w:szCs w:val="26"/>
        </w:rPr>
      </w:pPr>
      <w:r w:rsidRPr="00EA272E">
        <w:rPr>
          <w:rFonts w:eastAsia="標楷體"/>
          <w:sz w:val="26"/>
          <w:szCs w:val="26"/>
        </w:rPr>
        <w:t>本所於本</w:t>
      </w:r>
      <w:r>
        <w:rPr>
          <w:rFonts w:eastAsia="標楷體" w:hint="eastAsia"/>
          <w:sz w:val="26"/>
          <w:szCs w:val="26"/>
        </w:rPr>
        <w:t>文件</w:t>
      </w:r>
      <w:r w:rsidRPr="00EA272E">
        <w:rPr>
          <w:rFonts w:eastAsia="標楷體"/>
          <w:sz w:val="26"/>
          <w:szCs w:val="26"/>
        </w:rPr>
        <w:t>中表示之意見完全基於</w:t>
      </w:r>
      <w:r w:rsidR="00124CC7">
        <w:rPr>
          <w:rFonts w:ascii="Times New Roman" w:eastAsia="標楷體" w:hAnsi="Times New Roman" w:cs="Times New Roman" w:hint="eastAsia"/>
          <w:sz w:val="26"/>
          <w:szCs w:val="26"/>
        </w:rPr>
        <w:t>彩</w:t>
      </w:r>
      <w:proofErr w:type="gramStart"/>
      <w:r w:rsidR="00124CC7">
        <w:rPr>
          <w:rFonts w:ascii="Times New Roman" w:eastAsia="標楷體" w:hAnsi="Times New Roman" w:cs="Times New Roman" w:hint="eastAsia"/>
          <w:sz w:val="26"/>
          <w:szCs w:val="26"/>
        </w:rPr>
        <w:t>諲</w:t>
      </w:r>
      <w:proofErr w:type="gramEnd"/>
      <w:r w:rsidR="00124CC7">
        <w:rPr>
          <w:rFonts w:ascii="Times New Roman" w:eastAsia="標楷體" w:hAnsi="Times New Roman" w:cs="Times New Roman" w:hint="eastAsia"/>
          <w:sz w:val="26"/>
          <w:szCs w:val="26"/>
        </w:rPr>
        <w:t>公司</w:t>
      </w:r>
      <w:r w:rsidRPr="00EA272E">
        <w:rPr>
          <w:rFonts w:eastAsia="標楷體"/>
          <w:sz w:val="26"/>
          <w:szCs w:val="26"/>
        </w:rPr>
        <w:t>提供之資料，本所並未</w:t>
      </w:r>
      <w:r w:rsidRPr="00EA272E">
        <w:rPr>
          <w:rFonts w:eastAsia="標楷體" w:hint="eastAsia"/>
          <w:sz w:val="26"/>
          <w:szCs w:val="26"/>
        </w:rPr>
        <w:t>就</w:t>
      </w:r>
      <w:r w:rsidR="00124CC7">
        <w:rPr>
          <w:rFonts w:ascii="Times New Roman" w:eastAsia="標楷體" w:hAnsi="Times New Roman" w:cs="Times New Roman" w:hint="eastAsia"/>
          <w:sz w:val="26"/>
          <w:szCs w:val="26"/>
        </w:rPr>
        <w:t>彩</w:t>
      </w:r>
      <w:proofErr w:type="gramStart"/>
      <w:r w:rsidR="00124CC7">
        <w:rPr>
          <w:rFonts w:ascii="Times New Roman" w:eastAsia="標楷體" w:hAnsi="Times New Roman" w:cs="Times New Roman" w:hint="eastAsia"/>
          <w:sz w:val="26"/>
          <w:szCs w:val="26"/>
        </w:rPr>
        <w:t>諲</w:t>
      </w:r>
      <w:proofErr w:type="gramEnd"/>
      <w:r w:rsidR="00124CC7">
        <w:rPr>
          <w:rFonts w:ascii="Times New Roman" w:eastAsia="標楷體" w:hAnsi="Times New Roman" w:cs="Times New Roman" w:hint="eastAsia"/>
          <w:sz w:val="26"/>
          <w:szCs w:val="26"/>
        </w:rPr>
        <w:t>公司</w:t>
      </w:r>
      <w:r w:rsidRPr="00EA272E">
        <w:rPr>
          <w:rFonts w:eastAsia="標楷體" w:hint="eastAsia"/>
          <w:sz w:val="26"/>
          <w:szCs w:val="26"/>
        </w:rPr>
        <w:t>提供之資料執行任何</w:t>
      </w:r>
      <w:r w:rsidRPr="00EA272E">
        <w:rPr>
          <w:rFonts w:eastAsia="標楷體"/>
          <w:sz w:val="26"/>
          <w:szCs w:val="26"/>
        </w:rPr>
        <w:t>查核</w:t>
      </w:r>
      <w:r w:rsidRPr="00EA272E">
        <w:rPr>
          <w:rFonts w:eastAsia="標楷體" w:hint="eastAsia"/>
          <w:sz w:val="26"/>
          <w:szCs w:val="26"/>
        </w:rPr>
        <w:t>程序</w:t>
      </w:r>
      <w:r w:rsidRPr="00EA272E">
        <w:rPr>
          <w:rFonts w:eastAsia="標楷體"/>
          <w:sz w:val="26"/>
          <w:szCs w:val="26"/>
        </w:rPr>
        <w:t>。倘若提供給本所之資料有須更正情事，本</w:t>
      </w:r>
      <w:r>
        <w:rPr>
          <w:rFonts w:eastAsia="標楷體" w:hint="eastAsia"/>
          <w:sz w:val="26"/>
          <w:szCs w:val="26"/>
        </w:rPr>
        <w:t>文件</w:t>
      </w:r>
      <w:r w:rsidRPr="00EA272E">
        <w:rPr>
          <w:rFonts w:eastAsia="標楷體"/>
          <w:sz w:val="26"/>
          <w:szCs w:val="26"/>
        </w:rPr>
        <w:t>之內容及結論亦可能會受影響。</w:t>
      </w:r>
    </w:p>
    <w:p w:rsidR="002C2679" w:rsidRPr="00D05CAD" w:rsidRDefault="002C2679" w:rsidP="00950710">
      <w:pPr>
        <w:spacing w:beforeLines="50" w:before="180" w:afterLines="50" w:after="180" w:line="360" w:lineRule="auto"/>
        <w:ind w:firstLineChars="200" w:firstLine="520"/>
        <w:jc w:val="both"/>
        <w:outlineLvl w:val="1"/>
        <w:rPr>
          <w:rFonts w:ascii="Times New Roman" w:eastAsia="標楷體" w:hAnsi="Times New Roman" w:cs="Times New Roman"/>
          <w:sz w:val="26"/>
          <w:szCs w:val="26"/>
        </w:rPr>
      </w:pPr>
      <w:r w:rsidRPr="00D05CAD">
        <w:rPr>
          <w:rFonts w:ascii="Times New Roman" w:eastAsia="標楷體" w:hAnsi="Times New Roman" w:cs="Times New Roman"/>
          <w:sz w:val="26"/>
          <w:szCs w:val="26"/>
        </w:rPr>
        <w:t>本所採用</w:t>
      </w:r>
      <w:r w:rsidR="00D41D0D">
        <w:rPr>
          <w:rFonts w:ascii="Times New Roman" w:eastAsia="標楷體" w:hAnsi="Times New Roman" w:cs="Times New Roman" w:hint="eastAsia"/>
          <w:sz w:val="26"/>
          <w:szCs w:val="26"/>
        </w:rPr>
        <w:t>ONESOURCE</w:t>
      </w:r>
      <w:r w:rsidRPr="00D05CAD">
        <w:rPr>
          <w:rFonts w:ascii="Times New Roman" w:eastAsia="標楷體" w:hAnsi="Times New Roman" w:cs="Times New Roman"/>
          <w:sz w:val="26"/>
          <w:szCs w:val="26"/>
        </w:rPr>
        <w:t>資料庫（</w:t>
      </w:r>
      <w:r w:rsidR="003A65F2" w:rsidRPr="003A65F2">
        <w:rPr>
          <w:rFonts w:ascii="Times New Roman" w:eastAsia="標楷體" w:hAnsi="Times New Roman" w:cs="Times New Roman"/>
          <w:color w:val="000000"/>
          <w:sz w:val="26"/>
          <w:szCs w:val="26"/>
        </w:rPr>
        <w:t>ONESOURCE Transfer Pricing</w:t>
      </w:r>
      <w:r w:rsidRPr="00D05CA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3A65F2">
        <w:rPr>
          <w:rFonts w:ascii="Times New Roman" w:eastAsia="標楷體" w:hAnsi="Times New Roman" w:cs="Times New Roman" w:hint="eastAsia"/>
          <w:sz w:val="26"/>
          <w:szCs w:val="26"/>
        </w:rPr>
        <w:t>D</w:t>
      </w:r>
      <w:r w:rsidRPr="00D05CAD">
        <w:rPr>
          <w:rFonts w:ascii="Times New Roman" w:eastAsia="標楷體" w:hAnsi="Times New Roman" w:cs="Times New Roman"/>
          <w:sz w:val="26"/>
          <w:szCs w:val="26"/>
        </w:rPr>
        <w:t>atabase</w:t>
      </w:r>
      <w:r w:rsidRPr="00D05CAD">
        <w:rPr>
          <w:rFonts w:ascii="Times New Roman" w:eastAsia="標楷體" w:hAnsi="Times New Roman" w:cs="Times New Roman"/>
          <w:sz w:val="26"/>
          <w:szCs w:val="26"/>
        </w:rPr>
        <w:t>）</w:t>
      </w:r>
      <w:r w:rsidR="00291C64" w:rsidRPr="00E11ED1">
        <w:rPr>
          <w:rFonts w:ascii="Times New Roman" w:eastAsia="標楷體" w:hAnsi="Times New Roman" w:cs="Times New Roman" w:hint="eastAsia"/>
          <w:sz w:val="26"/>
          <w:szCs w:val="26"/>
        </w:rPr>
        <w:t>20</w:t>
      </w:r>
      <w:r w:rsidR="005F0FEB" w:rsidRPr="00E11ED1">
        <w:rPr>
          <w:rFonts w:ascii="Times New Roman" w:eastAsia="標楷體" w:hAnsi="Times New Roman" w:cs="Times New Roman" w:hint="eastAsia"/>
          <w:sz w:val="26"/>
          <w:szCs w:val="26"/>
        </w:rPr>
        <w:t>1</w:t>
      </w:r>
      <w:r w:rsidR="00D144E2">
        <w:rPr>
          <w:rFonts w:ascii="Times New Roman" w:eastAsia="標楷體" w:hAnsi="Times New Roman" w:cs="Times New Roman" w:hint="eastAsia"/>
          <w:sz w:val="26"/>
          <w:szCs w:val="26"/>
        </w:rPr>
        <w:t>6</w:t>
      </w:r>
      <w:r w:rsidR="00291C64" w:rsidRPr="00E11ED1">
        <w:rPr>
          <w:rFonts w:ascii="Times New Roman" w:eastAsia="標楷體" w:hAnsi="Times New Roman" w:cs="Times New Roman"/>
          <w:sz w:val="26"/>
          <w:szCs w:val="26"/>
        </w:rPr>
        <w:t>年</w:t>
      </w:r>
      <w:r w:rsidR="00292450">
        <w:rPr>
          <w:rFonts w:ascii="Times New Roman" w:eastAsia="標楷體" w:hAnsi="Times New Roman" w:cs="Times New Roman" w:hint="eastAsia"/>
          <w:sz w:val="26"/>
          <w:szCs w:val="26"/>
        </w:rPr>
        <w:t>12</w:t>
      </w:r>
      <w:r w:rsidR="00D41D0D" w:rsidRPr="00E11ED1">
        <w:rPr>
          <w:rFonts w:ascii="Times New Roman" w:eastAsia="標楷體" w:hAnsi="Times New Roman" w:cs="Times New Roman"/>
          <w:sz w:val="26"/>
          <w:szCs w:val="26"/>
        </w:rPr>
        <w:t>月</w:t>
      </w:r>
      <w:r w:rsidR="00D41D0D" w:rsidRPr="00E11ED1">
        <w:rPr>
          <w:rFonts w:ascii="Times New Roman" w:eastAsia="標楷體" w:hAnsi="Times New Roman" w:cs="Times New Roman" w:hint="eastAsia"/>
          <w:sz w:val="26"/>
          <w:szCs w:val="26"/>
        </w:rPr>
        <w:t>版本</w:t>
      </w:r>
      <w:r w:rsidRPr="00D05CAD">
        <w:rPr>
          <w:rFonts w:ascii="Times New Roman" w:eastAsia="標楷體" w:hAnsi="Times New Roman" w:cs="Times New Roman"/>
          <w:sz w:val="26"/>
          <w:szCs w:val="26"/>
        </w:rPr>
        <w:t>，</w:t>
      </w:r>
      <w:r w:rsidR="005C48E7" w:rsidRPr="005C48E7">
        <w:rPr>
          <w:rFonts w:ascii="Times New Roman" w:eastAsia="標楷體" w:hAnsi="Times New Roman" w:cs="Times New Roman" w:hint="eastAsia"/>
          <w:sz w:val="26"/>
          <w:szCs w:val="26"/>
        </w:rPr>
        <w:t>預先</w:t>
      </w:r>
      <w:r w:rsidR="00F56B20">
        <w:rPr>
          <w:rFonts w:ascii="Times New Roman" w:eastAsia="標楷體" w:hAnsi="Times New Roman" w:cs="Times New Roman" w:hint="eastAsia"/>
          <w:sz w:val="26"/>
          <w:szCs w:val="26"/>
        </w:rPr>
        <w:t>搜尋</w:t>
      </w:r>
      <w:r w:rsidR="005C48E7" w:rsidRPr="005C48E7">
        <w:rPr>
          <w:rFonts w:ascii="Times New Roman" w:eastAsia="標楷體" w:hAnsi="Times New Roman" w:cs="Times New Roman" w:hint="eastAsia"/>
          <w:sz w:val="26"/>
          <w:szCs w:val="26"/>
        </w:rPr>
        <w:t>可比較對象之常規交易區間</w:t>
      </w:r>
      <w:r w:rsidRPr="00D05CAD">
        <w:rPr>
          <w:rFonts w:ascii="Times New Roman" w:eastAsia="標楷體" w:hAnsi="Times New Roman" w:cs="Times New Roman"/>
          <w:sz w:val="26"/>
          <w:szCs w:val="26"/>
        </w:rPr>
        <w:t>。</w:t>
      </w:r>
    </w:p>
    <w:p w:rsidR="00F56B20" w:rsidRDefault="00F56B20" w:rsidP="00F56B20">
      <w:pPr>
        <w:numPr>
          <w:ilvl w:val="0"/>
          <w:numId w:val="5"/>
        </w:numPr>
        <w:spacing w:line="360" w:lineRule="auto"/>
        <w:ind w:left="709" w:hanging="709"/>
        <w:outlineLvl w:val="1"/>
        <w:rPr>
          <w:rFonts w:ascii="Garamond" w:eastAsia="標楷體" w:hAnsi="Garamond" w:cs="Times New Roman"/>
          <w:b/>
          <w:sz w:val="32"/>
          <w:szCs w:val="32"/>
        </w:rPr>
      </w:pPr>
      <w:bookmarkStart w:id="11" w:name="_Toc185159980"/>
      <w:bookmarkEnd w:id="6"/>
      <w:bookmarkEnd w:id="7"/>
      <w:bookmarkEnd w:id="8"/>
      <w:bookmarkEnd w:id="9"/>
      <w:bookmarkEnd w:id="10"/>
      <w:r>
        <w:rPr>
          <w:rFonts w:ascii="Garamond" w:eastAsia="標楷體" w:hAnsi="Garamond" w:cs="Times New Roman" w:hint="eastAsia"/>
          <w:b/>
          <w:sz w:val="32"/>
          <w:szCs w:val="32"/>
        </w:rPr>
        <w:t>本文件分析之</w:t>
      </w:r>
      <w:r w:rsidR="00463682">
        <w:rPr>
          <w:rFonts w:ascii="Garamond" w:eastAsia="標楷體" w:hAnsi="Garamond" w:cs="Times New Roman" w:hint="eastAsia"/>
          <w:b/>
          <w:sz w:val="32"/>
          <w:szCs w:val="32"/>
        </w:rPr>
        <w:t>受</w:t>
      </w:r>
      <w:r>
        <w:rPr>
          <w:rFonts w:ascii="Garamond" w:eastAsia="標楷體" w:hAnsi="Garamond" w:cs="Times New Roman" w:hint="eastAsia"/>
          <w:b/>
          <w:sz w:val="32"/>
          <w:szCs w:val="32"/>
        </w:rPr>
        <w:t>控交易說明</w:t>
      </w:r>
    </w:p>
    <w:p w:rsidR="00F56B20" w:rsidRPr="00F56B20" w:rsidRDefault="005854A0" w:rsidP="00F56B20">
      <w:pPr>
        <w:numPr>
          <w:ilvl w:val="1"/>
          <w:numId w:val="24"/>
        </w:numPr>
        <w:spacing w:line="360" w:lineRule="auto"/>
        <w:outlineLvl w:val="1"/>
        <w:rPr>
          <w:rFonts w:ascii="Garamond" w:eastAsia="標楷體" w:hAnsi="Garamond" w:cs="Times New Roman"/>
          <w:b/>
          <w:sz w:val="28"/>
          <w:szCs w:val="28"/>
        </w:rPr>
      </w:pPr>
      <w:r>
        <w:rPr>
          <w:rFonts w:ascii="Garamond" w:eastAsia="標楷體" w:hAnsi="Garamond" w:cs="Times New Roman" w:hint="eastAsia"/>
          <w:b/>
          <w:sz w:val="28"/>
          <w:szCs w:val="28"/>
        </w:rPr>
        <w:t>有形資產之移轉</w:t>
      </w:r>
      <w:proofErr w:type="gramStart"/>
      <w:r w:rsidR="00F56B20" w:rsidRPr="00F56B20">
        <w:rPr>
          <w:rFonts w:ascii="Garamond" w:eastAsia="標楷體" w:hAnsi="Garamond" w:cs="Times New Roman"/>
          <w:b/>
          <w:sz w:val="28"/>
          <w:szCs w:val="28"/>
        </w:rPr>
        <w:t>—</w:t>
      </w:r>
      <w:proofErr w:type="gramEnd"/>
      <w:r w:rsidR="00962A81">
        <w:rPr>
          <w:rFonts w:ascii="Times New Roman" w:eastAsia="標楷體" w:cs="Times New Roman" w:hint="eastAsia"/>
          <w:b/>
          <w:color w:val="000000"/>
          <w:sz w:val="28"/>
          <w:szCs w:val="28"/>
        </w:rPr>
        <w:t>銷貨</w:t>
      </w:r>
    </w:p>
    <w:p w:rsidR="00F56B20" w:rsidRDefault="00D472DC" w:rsidP="00950710">
      <w:pPr>
        <w:spacing w:beforeLines="50" w:before="180" w:afterLines="50" w:after="180" w:line="360" w:lineRule="auto"/>
        <w:ind w:firstLineChars="200" w:firstLine="520"/>
        <w:jc w:val="both"/>
        <w:outlineLvl w:val="1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向非關係企業之供應商進服飾原料及相關配件，並</w:t>
      </w:r>
      <w:r w:rsidR="00D144E2">
        <w:rPr>
          <w:rFonts w:ascii="Times New Roman" w:eastAsia="標楷體" w:hAnsi="Times New Roman" w:cs="Times New Roman" w:hint="eastAsia"/>
          <w:sz w:val="26"/>
          <w:szCs w:val="26"/>
        </w:rPr>
        <w:t>銷售紡織布料予印尼關係企業進行成衣製成。</w:t>
      </w:r>
    </w:p>
    <w:p w:rsidR="00EF0C49" w:rsidRPr="00EF0C49" w:rsidRDefault="00EF0C49" w:rsidP="009A5D0A">
      <w:pPr>
        <w:widowControl w:val="0"/>
        <w:tabs>
          <w:tab w:val="left" w:pos="1134"/>
        </w:tabs>
        <w:spacing w:beforeLines="50" w:before="180" w:afterLines="50" w:after="180" w:line="360" w:lineRule="auto"/>
        <w:jc w:val="both"/>
        <w:rPr>
          <w:rFonts w:ascii="Times New Roman" w:eastAsia="標楷體" w:hAnsi="Times New Roman" w:cs="Times New Roman"/>
          <w:kern w:val="2"/>
          <w:sz w:val="26"/>
          <w:szCs w:val="26"/>
        </w:rPr>
      </w:pPr>
      <w:r w:rsidRPr="00EF0C49">
        <w:rPr>
          <w:rFonts w:ascii="Times New Roman" w:eastAsia="標楷體" w:hAnsi="標楷體" w:cs="Times New Roman" w:hint="eastAsia"/>
          <w:kern w:val="2"/>
          <w:sz w:val="26"/>
          <w:szCs w:val="26"/>
        </w:rPr>
        <w:t>彩</w:t>
      </w:r>
      <w:proofErr w:type="gramStart"/>
      <w:r w:rsidRPr="00EF0C49">
        <w:rPr>
          <w:rFonts w:ascii="Times New Roman" w:eastAsia="標楷體" w:hAnsi="標楷體" w:cs="Times New Roman" w:hint="eastAsia"/>
          <w:kern w:val="2"/>
          <w:sz w:val="26"/>
          <w:szCs w:val="26"/>
        </w:rPr>
        <w:t>諲</w:t>
      </w:r>
      <w:proofErr w:type="gramEnd"/>
      <w:r w:rsidRPr="00EF0C49">
        <w:rPr>
          <w:rFonts w:ascii="Times New Roman" w:eastAsia="標楷體" w:hAnsi="標楷體" w:cs="Times New Roman" w:hint="eastAsia"/>
          <w:kern w:val="2"/>
          <w:sz w:val="26"/>
          <w:szCs w:val="26"/>
        </w:rPr>
        <w:t>公司</w:t>
      </w:r>
      <w:r>
        <w:rPr>
          <w:rFonts w:ascii="Times New Roman" w:eastAsia="標楷體" w:hAnsi="標楷體" w:cs="Times New Roman"/>
          <w:kern w:val="2"/>
          <w:sz w:val="26"/>
          <w:szCs w:val="26"/>
        </w:rPr>
        <w:t>與</w:t>
      </w:r>
      <w:r w:rsidR="002D49C8">
        <w:rPr>
          <w:rFonts w:ascii="Times New Roman" w:eastAsia="標楷體" w:hAnsi="標楷體" w:cs="Times New Roman" w:hint="eastAsia"/>
          <w:kern w:val="2"/>
          <w:sz w:val="26"/>
          <w:szCs w:val="26"/>
        </w:rPr>
        <w:t>關係</w:t>
      </w:r>
      <w:r>
        <w:rPr>
          <w:rFonts w:ascii="Times New Roman" w:eastAsia="標楷體" w:hAnsi="標楷體" w:cs="Times New Roman" w:hint="eastAsia"/>
          <w:kern w:val="2"/>
          <w:sz w:val="26"/>
          <w:szCs w:val="26"/>
        </w:rPr>
        <w:t>企業</w:t>
      </w:r>
      <w:r w:rsidR="002D49C8">
        <w:rPr>
          <w:rFonts w:ascii="Times New Roman" w:eastAsia="標楷體" w:hAnsi="標楷體" w:cs="Times New Roman" w:hint="eastAsia"/>
          <w:kern w:val="2"/>
          <w:sz w:val="26"/>
          <w:szCs w:val="26"/>
        </w:rPr>
        <w:t>及非關係企業</w:t>
      </w:r>
      <w:r w:rsidR="002D49C8">
        <w:rPr>
          <w:rFonts w:ascii="Times New Roman" w:eastAsia="標楷體" w:hAnsi="標楷體" w:cs="Times New Roman"/>
          <w:kern w:val="2"/>
          <w:sz w:val="26"/>
          <w:szCs w:val="26"/>
        </w:rPr>
        <w:t>間</w:t>
      </w:r>
      <w:r w:rsidRPr="00EF0C49">
        <w:rPr>
          <w:rFonts w:ascii="Times New Roman" w:eastAsia="標楷體" w:hAnsi="標楷體" w:cs="Times New Roman"/>
          <w:kern w:val="2"/>
          <w:sz w:val="26"/>
          <w:szCs w:val="26"/>
        </w:rPr>
        <w:t>交易流程如下圖所示：</w:t>
      </w:r>
    </w:p>
    <w:p w:rsidR="00EF0C49" w:rsidRPr="00EF0C49" w:rsidRDefault="009A5D0A" w:rsidP="00EF0C49">
      <w:pPr>
        <w:widowControl w:val="0"/>
        <w:tabs>
          <w:tab w:val="left" w:pos="1134"/>
        </w:tabs>
        <w:spacing w:beforeLines="50" w:before="180" w:afterLines="50" w:after="180" w:line="360" w:lineRule="auto"/>
        <w:ind w:left="960"/>
        <w:jc w:val="both"/>
        <w:rPr>
          <w:rFonts w:ascii="Times New Roman" w:eastAsia="標楷體" w:hAnsi="Times New Roman" w:cs="Times New Roman"/>
          <w:kern w:val="2"/>
          <w:sz w:val="26"/>
          <w:szCs w:val="26"/>
        </w:rPr>
      </w:pPr>
      <w:r w:rsidRPr="00EF0C49">
        <w:rPr>
          <w:rFonts w:ascii="Times New Roman" w:eastAsia="標楷體" w:hAnsi="Times New Roman" w:cs="Times New Roman"/>
          <w:noProof/>
          <w:kern w:val="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1F9CDB" wp14:editId="0BD14F4F">
                <wp:simplePos x="0" y="0"/>
                <wp:positionH relativeFrom="column">
                  <wp:posOffset>76200</wp:posOffset>
                </wp:positionH>
                <wp:positionV relativeFrom="paragraph">
                  <wp:posOffset>172720</wp:posOffset>
                </wp:positionV>
                <wp:extent cx="749935" cy="1104900"/>
                <wp:effectExtent l="0" t="0" r="12065" b="19050"/>
                <wp:wrapNone/>
                <wp:docPr id="4" name="Rectangl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935" cy="1104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9C8" w:rsidRPr="00C64A77" w:rsidRDefault="00C60248" w:rsidP="009A5D0A">
                            <w:pPr>
                              <w:spacing w:beforeLines="100" w:before="360"/>
                              <w:jc w:val="center"/>
                              <w:rPr>
                                <w:rFonts w:eastAsia="標楷體"/>
                                <w:sz w:val="26"/>
                                <w:szCs w:val="26"/>
                              </w:rPr>
                            </w:pPr>
                            <w:r w:rsidRPr="00C64A77">
                              <w:rPr>
                                <w:rFonts w:eastAsia="標楷體" w:hint="eastAsia"/>
                                <w:sz w:val="26"/>
                                <w:szCs w:val="26"/>
                              </w:rPr>
                              <w:t>非關係企業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1" o:spid="_x0000_s1027" style="position:absolute;left:0;text-align:left;margin-left:6pt;margin-top:13.6pt;width:59.05pt;height:8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" fillcolor="white [3201]" strokecolor="#9bbb59 [3206]" strokeweight="2pt">
                <v:textbox>
                  <w:txbxContent>
                    <w:p w:rsidR="002D49C8" w:rsidRPr="00C64A77" w:rsidRDefault="00C60248" w:rsidP="009A5D0A">
                      <w:pPr>
                        <w:spacing w:beforeLines="100" w:before="360"/>
                        <w:jc w:val="center"/>
                        <w:rPr>
                          <w:rFonts w:eastAsia="標楷體"/>
                          <w:sz w:val="26"/>
                          <w:szCs w:val="26"/>
                        </w:rPr>
                      </w:pPr>
                      <w:r w:rsidRPr="00C64A77">
                        <w:rPr>
                          <w:rFonts w:eastAsia="標楷體" w:hint="eastAsia"/>
                          <w:sz w:val="26"/>
                          <w:szCs w:val="26"/>
                        </w:rPr>
                        <w:t>非關係企業</w:t>
                      </w:r>
                    </w:p>
                  </w:txbxContent>
                </v:textbox>
              </v:rect>
            </w:pict>
          </mc:Fallback>
        </mc:AlternateContent>
      </w:r>
      <w:r w:rsidRPr="00EF0C49">
        <w:rPr>
          <w:rFonts w:ascii="Times New Roman" w:eastAsia="標楷體" w:hAnsi="Times New Roman" w:cs="Times New Roman"/>
          <w:noProof/>
          <w:kern w:val="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C43B1" wp14:editId="581DCDC4">
                <wp:simplePos x="0" y="0"/>
                <wp:positionH relativeFrom="column">
                  <wp:posOffset>3057525</wp:posOffset>
                </wp:positionH>
                <wp:positionV relativeFrom="paragraph">
                  <wp:posOffset>172720</wp:posOffset>
                </wp:positionV>
                <wp:extent cx="790575" cy="1104900"/>
                <wp:effectExtent l="0" t="0" r="28575" b="19050"/>
                <wp:wrapNone/>
                <wp:docPr id="28" name="Rectangl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1104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D0A" w:rsidRDefault="009A5D0A" w:rsidP="009A5D0A">
                            <w:pPr>
                              <w:spacing w:beforeLines="50" w:before="180" w:line="276" w:lineRule="auto"/>
                              <w:jc w:val="center"/>
                              <w:rPr>
                                <w:rFonts w:eastAsia="標楷體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6"/>
                                <w:szCs w:val="26"/>
                              </w:rPr>
                              <w:t>印尼</w:t>
                            </w:r>
                          </w:p>
                          <w:p w:rsidR="00C64A77" w:rsidRPr="00C64A77" w:rsidRDefault="002D49C8" w:rsidP="00C64A77">
                            <w:pPr>
                              <w:spacing w:line="276" w:lineRule="auto"/>
                              <w:jc w:val="center"/>
                              <w:rPr>
                                <w:rFonts w:eastAsia="標楷體"/>
                                <w:sz w:val="26"/>
                                <w:szCs w:val="26"/>
                              </w:rPr>
                            </w:pPr>
                            <w:r w:rsidRPr="00C64A77">
                              <w:rPr>
                                <w:rFonts w:eastAsia="標楷體" w:hint="eastAsia"/>
                                <w:sz w:val="26"/>
                                <w:szCs w:val="26"/>
                              </w:rPr>
                              <w:t>關係</w:t>
                            </w:r>
                          </w:p>
                          <w:p w:rsidR="00EF0C49" w:rsidRPr="00C64A77" w:rsidRDefault="002D49C8" w:rsidP="00EF0C49">
                            <w:pPr>
                              <w:jc w:val="center"/>
                              <w:rPr>
                                <w:rFonts w:eastAsia="標楷體"/>
                                <w:sz w:val="26"/>
                                <w:szCs w:val="26"/>
                              </w:rPr>
                            </w:pPr>
                            <w:r w:rsidRPr="00C64A77">
                              <w:rPr>
                                <w:rFonts w:eastAsia="標楷體" w:hint="eastAsia"/>
                                <w:sz w:val="26"/>
                                <w:szCs w:val="26"/>
                              </w:rPr>
                              <w:t>企業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240.75pt;margin-top:13.6pt;width:62.25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" fillcolor="white [3201]" strokecolor="#4f81bd [3204]" strokeweight="2pt">
                <v:textbox>
                  <w:txbxContent>
                    <w:p w:rsidR="009A5D0A" w:rsidRDefault="009A5D0A" w:rsidP="009A5D0A">
                      <w:pPr>
                        <w:spacing w:beforeLines="50" w:before="180" w:line="276" w:lineRule="auto"/>
                        <w:jc w:val="center"/>
                        <w:rPr>
                          <w:rFonts w:eastAsia="標楷體"/>
                          <w:sz w:val="26"/>
                          <w:szCs w:val="26"/>
                        </w:rPr>
                      </w:pPr>
                      <w:r>
                        <w:rPr>
                          <w:rFonts w:eastAsia="標楷體" w:hint="eastAsia"/>
                          <w:sz w:val="26"/>
                          <w:szCs w:val="26"/>
                        </w:rPr>
                        <w:t>印尼</w:t>
                      </w:r>
                    </w:p>
                    <w:p w:rsidR="00C64A77" w:rsidRPr="00C64A77" w:rsidRDefault="002D49C8" w:rsidP="00C64A77">
                      <w:pPr>
                        <w:spacing w:line="276" w:lineRule="auto"/>
                        <w:jc w:val="center"/>
                        <w:rPr>
                          <w:rFonts w:eastAsia="標楷體"/>
                          <w:sz w:val="26"/>
                          <w:szCs w:val="26"/>
                        </w:rPr>
                      </w:pPr>
                      <w:r w:rsidRPr="00C64A77">
                        <w:rPr>
                          <w:rFonts w:eastAsia="標楷體" w:hint="eastAsia"/>
                          <w:sz w:val="26"/>
                          <w:szCs w:val="26"/>
                        </w:rPr>
                        <w:t>關係</w:t>
                      </w:r>
                    </w:p>
                    <w:p w:rsidR="00EF0C49" w:rsidRPr="00C64A77" w:rsidRDefault="002D49C8" w:rsidP="00EF0C49">
                      <w:pPr>
                        <w:jc w:val="center"/>
                        <w:rPr>
                          <w:rFonts w:eastAsia="標楷體"/>
                          <w:sz w:val="26"/>
                          <w:szCs w:val="26"/>
                        </w:rPr>
                      </w:pPr>
                      <w:r w:rsidRPr="00C64A77">
                        <w:rPr>
                          <w:rFonts w:eastAsia="標楷體" w:hint="eastAsia"/>
                          <w:sz w:val="26"/>
                          <w:szCs w:val="26"/>
                        </w:rPr>
                        <w:t>企業</w:t>
                      </w:r>
                    </w:p>
                  </w:txbxContent>
                </v:textbox>
              </v:rect>
            </w:pict>
          </mc:Fallback>
        </mc:AlternateContent>
      </w:r>
      <w:r w:rsidRPr="00EF0C49">
        <w:rPr>
          <w:rFonts w:ascii="Times New Roman" w:eastAsia="標楷體" w:hAnsi="Times New Roman" w:cs="Times New Roman"/>
          <w:noProof/>
          <w:kern w:val="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6BCAC6" wp14:editId="644EB6FD">
                <wp:simplePos x="0" y="0"/>
                <wp:positionH relativeFrom="column">
                  <wp:posOffset>1619250</wp:posOffset>
                </wp:positionH>
                <wp:positionV relativeFrom="paragraph">
                  <wp:posOffset>172720</wp:posOffset>
                </wp:positionV>
                <wp:extent cx="704850" cy="1104900"/>
                <wp:effectExtent l="0" t="0" r="19050" b="19050"/>
                <wp:wrapNone/>
                <wp:docPr id="3" name="Rectangl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1104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9C8" w:rsidRPr="00C64A77" w:rsidRDefault="002D49C8" w:rsidP="009A5D0A">
                            <w:pPr>
                              <w:spacing w:beforeLines="100" w:before="360" w:line="276" w:lineRule="auto"/>
                              <w:jc w:val="center"/>
                              <w:rPr>
                                <w:rFonts w:eastAsia="標楷體"/>
                                <w:sz w:val="26"/>
                                <w:szCs w:val="26"/>
                              </w:rPr>
                            </w:pPr>
                            <w:r w:rsidRPr="00C64A77">
                              <w:rPr>
                                <w:rFonts w:eastAsia="標楷體" w:hint="eastAsia"/>
                                <w:sz w:val="26"/>
                                <w:szCs w:val="26"/>
                              </w:rPr>
                              <w:t>彩</w:t>
                            </w:r>
                            <w:proofErr w:type="gramStart"/>
                            <w:r w:rsidRPr="00C64A77">
                              <w:rPr>
                                <w:rFonts w:eastAsia="標楷體" w:hint="eastAsia"/>
                                <w:sz w:val="26"/>
                                <w:szCs w:val="26"/>
                              </w:rPr>
                              <w:t>諲</w:t>
                            </w:r>
                            <w:proofErr w:type="gramEnd"/>
                          </w:p>
                          <w:p w:rsidR="002D49C8" w:rsidRPr="00E73A03" w:rsidRDefault="002D49C8" w:rsidP="002D49C8">
                            <w:pPr>
                              <w:jc w:val="center"/>
                              <w:rPr>
                                <w:rFonts w:eastAsia="標楷體"/>
                                <w:sz w:val="30"/>
                                <w:szCs w:val="30"/>
                              </w:rPr>
                            </w:pPr>
                            <w:r w:rsidRPr="00C64A77">
                              <w:rPr>
                                <w:rFonts w:eastAsia="標楷體" w:hint="eastAsia"/>
                                <w:sz w:val="26"/>
                                <w:szCs w:val="26"/>
                              </w:rPr>
                              <w:t>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127.5pt;margin-top:13.6pt;width:55.5pt;height:8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" fillcolor="white [3201]" strokecolor="#4f81bd [3204]" strokeweight="2pt">
                <v:textbox>
                  <w:txbxContent>
                    <w:p w:rsidR="002D49C8" w:rsidRPr="00C64A77" w:rsidRDefault="002D49C8" w:rsidP="009A5D0A">
                      <w:pPr>
                        <w:spacing w:beforeLines="100" w:before="360" w:line="276" w:lineRule="auto"/>
                        <w:jc w:val="center"/>
                        <w:rPr>
                          <w:rFonts w:eastAsia="標楷體"/>
                          <w:sz w:val="26"/>
                          <w:szCs w:val="26"/>
                        </w:rPr>
                      </w:pPr>
                      <w:r w:rsidRPr="00C64A77">
                        <w:rPr>
                          <w:rFonts w:eastAsia="標楷體" w:hint="eastAsia"/>
                          <w:sz w:val="26"/>
                          <w:szCs w:val="26"/>
                        </w:rPr>
                        <w:t>彩</w:t>
                      </w:r>
                      <w:proofErr w:type="gramStart"/>
                      <w:r w:rsidRPr="00C64A77">
                        <w:rPr>
                          <w:rFonts w:eastAsia="標楷體" w:hint="eastAsia"/>
                          <w:sz w:val="26"/>
                          <w:szCs w:val="26"/>
                        </w:rPr>
                        <w:t>諲</w:t>
                      </w:r>
                      <w:proofErr w:type="gramEnd"/>
                    </w:p>
                    <w:p w:rsidR="002D49C8" w:rsidRPr="00E73A03" w:rsidRDefault="002D49C8" w:rsidP="002D49C8">
                      <w:pPr>
                        <w:jc w:val="center"/>
                        <w:rPr>
                          <w:rFonts w:eastAsia="標楷體"/>
                          <w:sz w:val="30"/>
                          <w:szCs w:val="30"/>
                        </w:rPr>
                      </w:pPr>
                      <w:r w:rsidRPr="00C64A77">
                        <w:rPr>
                          <w:rFonts w:eastAsia="標楷體" w:hint="eastAsia"/>
                          <w:sz w:val="26"/>
                          <w:szCs w:val="26"/>
                        </w:rPr>
                        <w:t>公司</w:t>
                      </w:r>
                    </w:p>
                  </w:txbxContent>
                </v:textbox>
              </v:rect>
            </w:pict>
          </mc:Fallback>
        </mc:AlternateContent>
      </w:r>
      <w:r w:rsidRPr="00EF0C49">
        <w:rPr>
          <w:rFonts w:ascii="Times New Roman" w:eastAsia="標楷體" w:hAnsi="Times New Roman" w:cs="Times New Roman"/>
          <w:noProof/>
          <w:kern w:val="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EF66E" wp14:editId="30D0B0BB">
                <wp:simplePos x="0" y="0"/>
                <wp:positionH relativeFrom="column">
                  <wp:posOffset>4533900</wp:posOffset>
                </wp:positionH>
                <wp:positionV relativeFrom="paragraph">
                  <wp:posOffset>172720</wp:posOffset>
                </wp:positionV>
                <wp:extent cx="742950" cy="1098704"/>
                <wp:effectExtent l="0" t="0" r="19050" b="25400"/>
                <wp:wrapNone/>
                <wp:docPr id="27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109870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C49" w:rsidRPr="00C64A77" w:rsidRDefault="00C64A77" w:rsidP="009A5D0A">
                            <w:pPr>
                              <w:spacing w:beforeLines="100" w:before="360" w:line="276" w:lineRule="auto"/>
                              <w:jc w:val="center"/>
                              <w:rPr>
                                <w:rFonts w:eastAsia="標楷體"/>
                                <w:sz w:val="26"/>
                                <w:szCs w:val="26"/>
                              </w:rPr>
                            </w:pPr>
                            <w:r w:rsidRPr="00C64A77">
                              <w:rPr>
                                <w:rFonts w:eastAsia="標楷體" w:hint="eastAsia"/>
                                <w:sz w:val="26"/>
                                <w:szCs w:val="26"/>
                              </w:rPr>
                              <w:t>非關係企業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4" o:spid="_x0000_s1030" style="position:absolute;left:0;text-align:left;margin-left:357pt;margin-top:13.6pt;width:58.5pt;height:8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" fillcolor="white [3201]" strokecolor="#9bbb59 [3206]" strokeweight="2pt">
                <v:textbox>
                  <w:txbxContent>
                    <w:p w:rsidR="00EF0C49" w:rsidRPr="00C64A77" w:rsidRDefault="00C64A77" w:rsidP="009A5D0A">
                      <w:pPr>
                        <w:spacing w:beforeLines="100" w:before="360" w:line="276" w:lineRule="auto"/>
                        <w:jc w:val="center"/>
                        <w:rPr>
                          <w:rFonts w:eastAsia="標楷體"/>
                          <w:sz w:val="26"/>
                          <w:szCs w:val="26"/>
                        </w:rPr>
                      </w:pPr>
                      <w:r w:rsidRPr="00C64A77">
                        <w:rPr>
                          <w:rFonts w:eastAsia="標楷體" w:hint="eastAsia"/>
                          <w:sz w:val="26"/>
                          <w:szCs w:val="26"/>
                        </w:rPr>
                        <w:t>非關係企業</w:t>
                      </w:r>
                    </w:p>
                  </w:txbxContent>
                </v:textbox>
              </v:rect>
            </w:pict>
          </mc:Fallback>
        </mc:AlternateContent>
      </w:r>
    </w:p>
    <w:p w:rsidR="00EF0C49" w:rsidRPr="00EF0C49" w:rsidRDefault="009A5D0A" w:rsidP="00EF0C49">
      <w:pPr>
        <w:widowControl w:val="0"/>
        <w:tabs>
          <w:tab w:val="left" w:pos="1134"/>
        </w:tabs>
        <w:spacing w:beforeLines="50" w:before="180" w:afterLines="50" w:after="180" w:line="360" w:lineRule="auto"/>
        <w:ind w:left="960"/>
        <w:jc w:val="both"/>
        <w:rPr>
          <w:rFonts w:ascii="Times New Roman" w:eastAsia="標楷體" w:hAnsi="Times New Roman" w:cs="Times New Roman"/>
          <w:kern w:val="2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18B672" wp14:editId="3C1C1C50">
                <wp:simplePos x="0" y="0"/>
                <wp:positionH relativeFrom="column">
                  <wp:posOffset>3848100</wp:posOffset>
                </wp:positionH>
                <wp:positionV relativeFrom="paragraph">
                  <wp:posOffset>258445</wp:posOffset>
                </wp:positionV>
                <wp:extent cx="685800" cy="0"/>
                <wp:effectExtent l="0" t="76200" r="19050" b="95250"/>
                <wp:wrapNone/>
                <wp:docPr id="3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303pt;margin-top:20.35pt;width:54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770E4B" wp14:editId="7B6C15EE">
                <wp:simplePos x="0" y="0"/>
                <wp:positionH relativeFrom="column">
                  <wp:posOffset>2324100</wp:posOffset>
                </wp:positionH>
                <wp:positionV relativeFrom="paragraph">
                  <wp:posOffset>258445</wp:posOffset>
                </wp:positionV>
                <wp:extent cx="685800" cy="0"/>
                <wp:effectExtent l="0" t="76200" r="19050" b="952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utoShape 6" o:spid="_x0000_s1026" type="#_x0000_t32" style="position:absolute;margin-left:183pt;margin-top:20.35pt;width:54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" strokeweight="2pt">
                <v:stroke dashstyle="1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923E9F" wp14:editId="11796103">
                <wp:simplePos x="0" y="0"/>
                <wp:positionH relativeFrom="column">
                  <wp:posOffset>828675</wp:posOffset>
                </wp:positionH>
                <wp:positionV relativeFrom="paragraph">
                  <wp:posOffset>258445</wp:posOffset>
                </wp:positionV>
                <wp:extent cx="714375" cy="0"/>
                <wp:effectExtent l="0" t="76200" r="28575" b="95250"/>
                <wp:wrapNone/>
                <wp:docPr id="3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utoShape 6" o:spid="_x0000_s1026" type="#_x0000_t32" style="position:absolute;margin-left:65.25pt;margin-top:20.35pt;width:56.2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" strokeweight="2pt">
                <v:stroke dashstyle="1 1" endarrow="block"/>
              </v:shape>
            </w:pict>
          </mc:Fallback>
        </mc:AlternateContent>
      </w:r>
    </w:p>
    <w:p w:rsidR="00EF0C49" w:rsidRPr="00EF0C49" w:rsidRDefault="002D49C8" w:rsidP="00B27738">
      <w:pPr>
        <w:widowControl w:val="0"/>
        <w:tabs>
          <w:tab w:val="left" w:pos="2030"/>
          <w:tab w:val="center" w:pos="4633"/>
          <w:tab w:val="left" w:pos="6900"/>
        </w:tabs>
        <w:spacing w:beforeLines="50" w:before="180" w:afterLines="50" w:after="180" w:line="360" w:lineRule="auto"/>
        <w:ind w:left="960"/>
        <w:jc w:val="both"/>
        <w:rPr>
          <w:rFonts w:ascii="Times New Roman" w:eastAsia="標楷體" w:hAnsi="Times New Roman" w:cs="Times New Roman"/>
          <w:kern w:val="2"/>
          <w:sz w:val="26"/>
          <w:szCs w:val="26"/>
        </w:rPr>
      </w:pPr>
      <w:r>
        <w:rPr>
          <w:rFonts w:ascii="Times New Roman" w:eastAsia="標楷體" w:hAnsi="Times New Roman" w:cs="Times New Roman"/>
          <w:kern w:val="2"/>
          <w:sz w:val="26"/>
          <w:szCs w:val="26"/>
        </w:rPr>
        <w:tab/>
      </w:r>
      <w:r>
        <w:rPr>
          <w:rFonts w:ascii="Times New Roman" w:eastAsia="標楷體" w:hAnsi="Times New Roman" w:cs="Times New Roman"/>
          <w:kern w:val="2"/>
          <w:sz w:val="26"/>
          <w:szCs w:val="26"/>
        </w:rPr>
        <w:tab/>
      </w:r>
      <w:r w:rsidR="00AA26A0">
        <w:rPr>
          <w:rFonts w:ascii="Times New Roman" w:eastAsia="標楷體" w:hAnsi="Times New Roman" w:cs="Times New Roman"/>
          <w:kern w:val="2"/>
          <w:sz w:val="26"/>
          <w:szCs w:val="26"/>
        </w:rPr>
        <w:tab/>
      </w:r>
    </w:p>
    <w:p w:rsidR="00EF0C49" w:rsidRPr="00EF0C49" w:rsidRDefault="009A5D0A" w:rsidP="00EF0C49">
      <w:pPr>
        <w:widowControl w:val="0"/>
        <w:tabs>
          <w:tab w:val="left" w:pos="1134"/>
        </w:tabs>
        <w:spacing w:beforeLines="50" w:before="180" w:afterLines="50" w:after="180" w:line="360" w:lineRule="auto"/>
        <w:ind w:left="960"/>
        <w:jc w:val="both"/>
        <w:rPr>
          <w:rFonts w:ascii="Times New Roman" w:eastAsia="標楷體" w:hAnsi="Times New Roman" w:cs="Times New Roman"/>
          <w:kern w:val="2"/>
          <w:sz w:val="26"/>
          <w:szCs w:val="26"/>
        </w:rPr>
      </w:pPr>
      <w:r>
        <w:rPr>
          <w:rFonts w:eastAsia="標楷體" w:hAnsi="標楷體"/>
          <w:noProof/>
          <w:sz w:val="36"/>
          <w:szCs w:val="4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88B5E51" wp14:editId="15AE4C67">
                <wp:simplePos x="0" y="0"/>
                <wp:positionH relativeFrom="column">
                  <wp:posOffset>2803525</wp:posOffset>
                </wp:positionH>
                <wp:positionV relativeFrom="paragraph">
                  <wp:posOffset>199390</wp:posOffset>
                </wp:positionV>
                <wp:extent cx="1847850" cy="424180"/>
                <wp:effectExtent l="0" t="0" r="38100" b="0"/>
                <wp:wrapNone/>
                <wp:docPr id="33" name="群組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850" cy="424180"/>
                          <a:chOff x="3254" y="11223"/>
                          <a:chExt cx="2620" cy="535"/>
                        </a:xfrm>
                      </wpg:grpSpPr>
                      <wps:wsp>
                        <wps:cNvPr id="34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5063" y="11438"/>
                            <a:ext cx="811" cy="0"/>
                          </a:xfrm>
                          <a:prstGeom prst="straightConnector1">
                            <a:avLst/>
                          </a:prstGeom>
                          <a:noFill/>
                          <a:ln w="254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254" y="11223"/>
                            <a:ext cx="1842" cy="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49C8" w:rsidRPr="001F2230" w:rsidRDefault="008A3218" w:rsidP="002D49C8">
                              <w:pPr>
                                <w:rPr>
                                  <w:rFonts w:ascii="標楷體" w:eastAsia="標楷體" w:hAnsi="標楷體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>成品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33" o:spid="_x0000_s1031" style="position:absolute;left:0;text-align:left;margin-left:220.75pt;margin-top:15.7pt;width:145.5pt;height:33.4pt;z-index:251681792" coordorigin="3254,11223" coordsize="2620,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2" type="#_x0000_t32" style="position:absolute;left:5063;top:11438;width: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8NKcQAAADbAAAADwAAAGRycy9kb3ducmV2LnhtbESPT2vCQBTE74LfYXmCt7pRS5XoKv6h&#10;VSgVjB48PrLPJJh9G7Nbjd/eLRQ8DjPzG2Y6b0wpblS7wrKCfi8CQZxaXXCm4Hj4fBuDcB5ZY2mZ&#10;FDzIwXzWbk0x1vbOe7olPhMBwi5GBbn3VSylS3My6Hq2Ig7e2dYGfZB1JnWN9wA3pRxE0Yc0WHBY&#10;yLGiVU7pJfk1CowbDXfWf113P3a7/n4kfDosN0p1O81iAsJT41/h//ZWKxi+w9+X8APk7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3w0pxAAAANsAAAAPAAAAAAAAAAAA&#10;AAAAAKECAABkcnMvZG93bnJldi54bWxQSwUGAAAAAAQABAD5AAAAkgMAAAAA&#10;" strokeweight="2pt">
                  <v:stroke endarrow="block"/>
                </v:shape>
                <v:shape id="Text Box 10" o:spid="_x0000_s1033" type="#_x0000_t202" style="position:absolute;left:3254;top:11223;width:1842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2D49C8" w:rsidRPr="001F2230" w:rsidRDefault="008A3218" w:rsidP="002D49C8">
                        <w:pPr>
                          <w:rPr>
                            <w:rFonts w:ascii="標楷體" w:eastAsia="標楷體" w:hAnsi="標楷體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</w:rPr>
                          <w:t>成品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標楷體" w:hAnsi="標楷體"/>
          <w:noProof/>
          <w:sz w:val="36"/>
          <w:szCs w:val="4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AB5D260" wp14:editId="0C54873E">
                <wp:simplePos x="0" y="0"/>
                <wp:positionH relativeFrom="column">
                  <wp:posOffset>351790</wp:posOffset>
                </wp:positionH>
                <wp:positionV relativeFrom="paragraph">
                  <wp:posOffset>239395</wp:posOffset>
                </wp:positionV>
                <wp:extent cx="1847850" cy="304800"/>
                <wp:effectExtent l="0" t="0" r="38100" b="0"/>
                <wp:wrapNone/>
                <wp:docPr id="11" name="群組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850" cy="304800"/>
                          <a:chOff x="5217" y="10695"/>
                          <a:chExt cx="2682" cy="864"/>
                        </a:xfrm>
                      </wpg:grpSpPr>
                      <wps:wsp>
                        <wps:cNvPr id="12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7107" y="11148"/>
                            <a:ext cx="792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0695"/>
                            <a:ext cx="1830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49C8" w:rsidRPr="001F2230" w:rsidRDefault="00F502E3" w:rsidP="002D49C8">
                              <w:pPr>
                                <w:rPr>
                                  <w:rFonts w:ascii="標楷體" w:eastAsia="標楷體" w:hAnsi="標楷體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>原物料及半成品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11" o:spid="_x0000_s1034" style="position:absolute;left:0;text-align:left;margin-left:27.7pt;margin-top:18.85pt;width:145.5pt;height:24pt;z-index:251677696" coordorigin="5217,10695" coordsize="2682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">
                <v:shape id="AutoShape 6" o:spid="_x0000_s1035" type="#_x0000_t32" style="position:absolute;left:7107;top:11148;width:7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PXTMIAAADbAAAADwAAAGRycy9kb3ducmV2LnhtbERPTWvCQBC9F/wPywje6sYUWkldRSSh&#10;hh7EWHoestMkmJ0N2TWJ/94tFHqbx/uczW4yrRiod41lBatlBIK4tLrhSsHXJXteg3AeWWNrmRTc&#10;ycFuO3vaYKLtyGcaCl+JEMIuQQW1910ipStrMuiWtiMO3I/tDfoA+0rqHscQbloZR9GrNNhwaKix&#10;o0NN5bW4GQVDVqx0dHqLq7T8/Pb5x5DmLyelFvNp/w7C0+T/xX/uow7zY/j9JRwgt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7PXTMIAAADbAAAADwAAAAAAAAAAAAAA&#10;AAChAgAAZHJzL2Rvd25yZXYueG1sUEsFBgAAAAAEAAQA+QAAAJADAAAAAA==&#10;" strokeweight="2pt">
                  <v:stroke dashstyle="1 1" endarrow="block"/>
                </v:shape>
                <v:shape id="Text Box 7" o:spid="_x0000_s1036" type="#_x0000_t202" style="position:absolute;left:5217;top:10695;width:1830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YXc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Zz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mF3BAAAA2wAAAA8AAAAAAAAAAAAAAAAAmAIAAGRycy9kb3du&#10;cmV2LnhtbFBLBQYAAAAABAAEAPUAAACGAwAAAAA=&#10;" stroked="f">
                  <v:textbox>
                    <w:txbxContent>
                      <w:p w:rsidR="002D49C8" w:rsidRPr="001F2230" w:rsidRDefault="00F502E3" w:rsidP="002D49C8">
                        <w:pPr>
                          <w:rPr>
                            <w:rFonts w:ascii="標楷體" w:eastAsia="標楷體" w:hAnsi="標楷體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</w:rPr>
                          <w:t>原物料及半成品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F0C49" w:rsidRPr="00EF0C49" w:rsidRDefault="00EF0C49" w:rsidP="00B27738">
      <w:pPr>
        <w:widowControl w:val="0"/>
        <w:tabs>
          <w:tab w:val="left" w:pos="1134"/>
        </w:tabs>
        <w:spacing w:beforeLines="50" w:before="180" w:afterLines="50" w:after="180" w:line="360" w:lineRule="auto"/>
        <w:jc w:val="both"/>
        <w:rPr>
          <w:rFonts w:ascii="Times New Roman" w:eastAsia="標楷體" w:hAnsi="Times New Roman" w:cs="Times New Roman"/>
          <w:kern w:val="2"/>
          <w:sz w:val="26"/>
          <w:szCs w:val="26"/>
        </w:rPr>
      </w:pPr>
    </w:p>
    <w:p w:rsidR="00AA26A0" w:rsidRPr="00B27738" w:rsidRDefault="00AA26A0" w:rsidP="003B0DC3">
      <w:pPr>
        <w:widowControl w:val="0"/>
        <w:tabs>
          <w:tab w:val="left" w:pos="7620"/>
        </w:tabs>
        <w:spacing w:beforeLines="50" w:before="180" w:afterLines="50" w:after="180" w:line="360" w:lineRule="auto"/>
        <w:jc w:val="both"/>
        <w:rPr>
          <w:rFonts w:ascii="Times New Roman" w:eastAsia="標楷體" w:hAnsi="Times New Roman" w:cs="Times New Roman"/>
          <w:kern w:val="2"/>
          <w:sz w:val="26"/>
          <w:szCs w:val="26"/>
        </w:rPr>
      </w:pPr>
    </w:p>
    <w:p w:rsidR="00F53E3D" w:rsidRDefault="00F56B20" w:rsidP="00CA09BB">
      <w:pPr>
        <w:numPr>
          <w:ilvl w:val="0"/>
          <w:numId w:val="5"/>
        </w:numPr>
        <w:spacing w:line="360" w:lineRule="auto"/>
        <w:ind w:left="709" w:hanging="709"/>
        <w:outlineLvl w:val="1"/>
        <w:rPr>
          <w:rFonts w:ascii="Garamond" w:eastAsia="標楷體" w:hAnsi="Garamond" w:cs="Times New Roman"/>
          <w:b/>
          <w:sz w:val="32"/>
          <w:szCs w:val="32"/>
        </w:rPr>
      </w:pPr>
      <w:r w:rsidRPr="00751938">
        <w:rPr>
          <w:rFonts w:ascii="Garamond" w:eastAsia="標楷體" w:hAnsi="Garamond" w:cs="Times New Roman"/>
          <w:b/>
          <w:sz w:val="32"/>
          <w:szCs w:val="32"/>
        </w:rPr>
        <w:lastRenderedPageBreak/>
        <w:t>可比較對象</w:t>
      </w:r>
      <w:r>
        <w:rPr>
          <w:rFonts w:ascii="Garamond" w:eastAsia="標楷體" w:hAnsi="Garamond" w:cs="Times New Roman" w:hint="eastAsia"/>
          <w:b/>
          <w:sz w:val="32"/>
          <w:szCs w:val="32"/>
        </w:rPr>
        <w:t>篩選過程</w:t>
      </w:r>
      <w:bookmarkEnd w:id="11"/>
    </w:p>
    <w:p w:rsidR="00DC0824" w:rsidRDefault="00666AD0" w:rsidP="00950710">
      <w:pPr>
        <w:pStyle w:val="3"/>
        <w:numPr>
          <w:ilvl w:val="0"/>
          <w:numId w:val="31"/>
        </w:numPr>
        <w:spacing w:beforeLines="50" w:before="180" w:afterLines="50" w:after="180" w:line="240" w:lineRule="auto"/>
        <w:jc w:val="both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ONESOURCE</w:t>
      </w:r>
      <w:r w:rsidR="00D070E5" w:rsidRPr="00190C41">
        <w:rPr>
          <w:rFonts w:ascii="Times New Roman" w:eastAsia="標楷體" w:hAnsi="Times New Roman" w:hint="eastAsia"/>
          <w:sz w:val="32"/>
        </w:rPr>
        <w:t>資料庫</w:t>
      </w:r>
    </w:p>
    <w:p w:rsidR="00DC0824" w:rsidRDefault="008D0632" w:rsidP="00950710">
      <w:pPr>
        <w:widowControl w:val="0"/>
        <w:numPr>
          <w:ilvl w:val="1"/>
          <w:numId w:val="32"/>
        </w:numPr>
        <w:tabs>
          <w:tab w:val="left" w:pos="960"/>
          <w:tab w:val="left" w:pos="1134"/>
        </w:tabs>
        <w:spacing w:beforeLines="50" w:before="180" w:afterLines="50" w:after="18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8D0632">
        <w:rPr>
          <w:rFonts w:ascii="Times New Roman" w:eastAsia="標楷體" w:cs="Times New Roman" w:hint="eastAsia"/>
          <w:b/>
          <w:sz w:val="28"/>
          <w:szCs w:val="28"/>
        </w:rPr>
        <w:t>設定篩選條件</w:t>
      </w:r>
    </w:p>
    <w:p w:rsidR="00DC0824" w:rsidRDefault="00366142" w:rsidP="00950710">
      <w:pPr>
        <w:numPr>
          <w:ilvl w:val="0"/>
          <w:numId w:val="33"/>
        </w:numPr>
        <w:tabs>
          <w:tab w:val="left" w:pos="1560"/>
        </w:tabs>
        <w:spacing w:beforeLines="50" w:before="180" w:afterLines="50" w:after="180"/>
        <w:ind w:left="567" w:firstLine="0"/>
        <w:jc w:val="both"/>
        <w:rPr>
          <w:rFonts w:eastAsia="標楷體"/>
          <w:b/>
          <w:sz w:val="26"/>
          <w:szCs w:val="26"/>
        </w:rPr>
      </w:pPr>
      <w:r w:rsidRPr="00366142">
        <w:rPr>
          <w:rFonts w:eastAsia="標楷體"/>
          <w:b/>
          <w:sz w:val="26"/>
          <w:szCs w:val="26"/>
        </w:rPr>
        <w:t>受測個體執行之功能及產品種類</w:t>
      </w:r>
    </w:p>
    <w:p w:rsidR="00366142" w:rsidRDefault="00124CC7" w:rsidP="00950710">
      <w:pPr>
        <w:spacing w:beforeLines="50" w:before="180" w:afterLines="50" w:after="180" w:line="360" w:lineRule="auto"/>
        <w:ind w:leftChars="400" w:left="960" w:firstLineChars="200" w:firstLine="520"/>
        <w:jc w:val="both"/>
        <w:rPr>
          <w:rFonts w:ascii="Times New Roman" w:eastAsia="標楷體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彩諲公司</w:t>
      </w:r>
      <w:r w:rsidR="008D0632" w:rsidRPr="008D0632">
        <w:rPr>
          <w:rFonts w:ascii="Times New Roman" w:eastAsia="標楷體" w:cs="Times New Roman" w:hint="eastAsia"/>
          <w:sz w:val="26"/>
          <w:szCs w:val="26"/>
        </w:rPr>
        <w:t>為</w:t>
      </w:r>
      <w:r w:rsidR="00221D9B" w:rsidRPr="00236344">
        <w:rPr>
          <w:rFonts w:eastAsia="標楷體"/>
          <w:bCs/>
          <w:sz w:val="26"/>
          <w:szCs w:val="26"/>
        </w:rPr>
        <w:t>布</w:t>
      </w:r>
      <w:r w:rsidR="00221D9B">
        <w:rPr>
          <w:rFonts w:eastAsia="標楷體" w:hint="eastAsia"/>
          <w:bCs/>
          <w:sz w:val="26"/>
          <w:szCs w:val="26"/>
        </w:rPr>
        <w:t>疋批發</w:t>
      </w:r>
      <w:r w:rsidR="00221D9B" w:rsidRPr="00236344">
        <w:rPr>
          <w:rFonts w:eastAsia="標楷體"/>
          <w:bCs/>
          <w:sz w:val="26"/>
          <w:szCs w:val="26"/>
        </w:rPr>
        <w:t>商</w:t>
      </w:r>
      <w:r w:rsidR="008D0632" w:rsidRPr="008D0632">
        <w:rPr>
          <w:rFonts w:ascii="Times New Roman" w:eastAsia="標楷體" w:cs="Times New Roman" w:hint="eastAsia"/>
          <w:sz w:val="26"/>
          <w:szCs w:val="26"/>
        </w:rPr>
        <w:t>，本所認為自下列</w:t>
      </w:r>
      <w:r w:rsidR="008D0632" w:rsidRPr="008D0632">
        <w:rPr>
          <w:rFonts w:ascii="Times New Roman" w:eastAsia="標楷體" w:hAnsi="Times New Roman" w:cs="Times New Roman"/>
          <w:sz w:val="26"/>
          <w:szCs w:val="26"/>
        </w:rPr>
        <w:t>SIC Codes</w:t>
      </w:r>
      <w:r w:rsidR="008D0632" w:rsidRPr="008D0632">
        <w:rPr>
          <w:rFonts w:ascii="Times New Roman" w:eastAsia="標楷體" w:cs="Times New Roman"/>
          <w:sz w:val="26"/>
          <w:szCs w:val="26"/>
        </w:rPr>
        <w:t>細項分類中最可能找出與</w:t>
      </w:r>
      <w:r>
        <w:rPr>
          <w:rFonts w:ascii="Times New Roman" w:eastAsia="標楷體" w:hAnsi="Times New Roman" w:cs="Times New Roman" w:hint="eastAsia"/>
          <w:sz w:val="26"/>
          <w:szCs w:val="26"/>
        </w:rPr>
        <w:t>彩諲公司</w:t>
      </w:r>
      <w:r w:rsidR="008D0632" w:rsidRPr="008D0632">
        <w:rPr>
          <w:rFonts w:ascii="Times New Roman" w:eastAsia="標楷體" w:cs="Times New Roman"/>
          <w:sz w:val="26"/>
          <w:szCs w:val="26"/>
        </w:rPr>
        <w:t>執行之功能及產品種類相似之樣本</w:t>
      </w:r>
      <w:r w:rsidR="00AA57AC" w:rsidRPr="00A53174">
        <w:rPr>
          <w:rFonts w:eastAsia="標楷體" w:hAnsi="標楷體"/>
          <w:sz w:val="26"/>
          <w:szCs w:val="26"/>
        </w:rPr>
        <w:t>（資料庫篩選過程請參見附件</w:t>
      </w:r>
      <w:r w:rsidR="00AA57AC" w:rsidRPr="00AA57AC">
        <w:rPr>
          <w:rFonts w:ascii="Times New Roman" w:eastAsia="標楷體" w:hAnsi="Times New Roman" w:cs="Times New Roman"/>
          <w:sz w:val="26"/>
          <w:szCs w:val="26"/>
        </w:rPr>
        <w:t>A</w:t>
      </w:r>
      <w:r w:rsidR="00AA57AC" w:rsidRPr="00A53174">
        <w:rPr>
          <w:rFonts w:eastAsia="標楷體" w:hAnsi="標楷體"/>
          <w:sz w:val="26"/>
          <w:szCs w:val="26"/>
        </w:rPr>
        <w:t>）</w:t>
      </w:r>
      <w:r w:rsidR="00160FA9">
        <w:rPr>
          <w:rFonts w:eastAsia="標楷體" w:hAnsi="標楷體" w:hint="eastAsia"/>
          <w:sz w:val="26"/>
          <w:szCs w:val="26"/>
        </w:rPr>
        <w:t>。</w:t>
      </w:r>
    </w:p>
    <w:tbl>
      <w:tblPr>
        <w:tblW w:w="0" w:type="auto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6012"/>
      </w:tblGrid>
      <w:tr w:rsidR="00090100" w:rsidRPr="00667515" w:rsidTr="00C64A77">
        <w:trPr>
          <w:trHeight w:val="567"/>
          <w:tblHeader/>
        </w:trPr>
        <w:tc>
          <w:tcPr>
            <w:tcW w:w="1550" w:type="dxa"/>
            <w:shd w:val="clear" w:color="auto" w:fill="4F81BD"/>
            <w:vAlign w:val="center"/>
          </w:tcPr>
          <w:p w:rsidR="00090100" w:rsidRPr="00BA3DFF" w:rsidRDefault="00090100" w:rsidP="005A7F28">
            <w:pPr>
              <w:tabs>
                <w:tab w:val="left" w:pos="1134"/>
              </w:tabs>
              <w:jc w:val="center"/>
              <w:rPr>
                <w:rFonts w:ascii="Times New Roman" w:eastAsia="標楷體" w:hAnsi="Times New Roman" w:cs="Times New Roman"/>
                <w:color w:val="FFFFFF"/>
                <w:sz w:val="26"/>
                <w:szCs w:val="26"/>
              </w:rPr>
            </w:pPr>
            <w:r w:rsidRPr="00BA3DFF">
              <w:rPr>
                <w:rFonts w:ascii="Times New Roman" w:eastAsia="標楷體" w:hAnsi="Times New Roman" w:cs="Times New Roman"/>
                <w:color w:val="FFFFFF"/>
                <w:sz w:val="26"/>
                <w:szCs w:val="26"/>
              </w:rPr>
              <w:t>SIC Codes</w:t>
            </w:r>
          </w:p>
        </w:tc>
        <w:tc>
          <w:tcPr>
            <w:tcW w:w="6012" w:type="dxa"/>
            <w:shd w:val="clear" w:color="auto" w:fill="4F81BD"/>
            <w:vAlign w:val="center"/>
          </w:tcPr>
          <w:p w:rsidR="00090100" w:rsidRPr="00BA3DFF" w:rsidRDefault="00090100" w:rsidP="005A7F28">
            <w:pPr>
              <w:tabs>
                <w:tab w:val="left" w:pos="1134"/>
              </w:tabs>
              <w:jc w:val="center"/>
              <w:rPr>
                <w:rFonts w:ascii="Times New Roman" w:eastAsia="標楷體" w:hAnsi="Times New Roman" w:cs="Times New Roman"/>
                <w:color w:val="FFFFFF"/>
                <w:sz w:val="26"/>
                <w:szCs w:val="26"/>
              </w:rPr>
            </w:pPr>
            <w:r w:rsidRPr="00BA3DFF">
              <w:rPr>
                <w:rFonts w:ascii="Times New Roman" w:eastAsia="標楷體" w:cs="Times New Roman"/>
                <w:color w:val="FFFFFF"/>
                <w:sz w:val="26"/>
                <w:szCs w:val="26"/>
              </w:rPr>
              <w:t>說明</w:t>
            </w:r>
          </w:p>
        </w:tc>
      </w:tr>
      <w:tr w:rsidR="00532277" w:rsidRPr="00667515" w:rsidTr="00C64A77">
        <w:trPr>
          <w:trHeight w:val="567"/>
        </w:trPr>
        <w:tc>
          <w:tcPr>
            <w:tcW w:w="1550" w:type="dxa"/>
            <w:vAlign w:val="center"/>
          </w:tcPr>
          <w:p w:rsidR="00532277" w:rsidRPr="00532277" w:rsidRDefault="00532277" w:rsidP="00532277">
            <w:pPr>
              <w:tabs>
                <w:tab w:val="left" w:pos="1134"/>
              </w:tabs>
              <w:spacing w:beforeLines="25" w:before="90" w:afterLines="25" w:after="9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53227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2253</w:t>
            </w:r>
          </w:p>
        </w:tc>
        <w:tc>
          <w:tcPr>
            <w:tcW w:w="6012" w:type="dxa"/>
            <w:vAlign w:val="center"/>
          </w:tcPr>
          <w:p w:rsidR="00532277" w:rsidRPr="00532277" w:rsidRDefault="00532277" w:rsidP="00532277">
            <w:pPr>
              <w:tabs>
                <w:tab w:val="num" w:pos="960"/>
                <w:tab w:val="left" w:pos="1134"/>
              </w:tabs>
              <w:spacing w:beforeLines="25" w:before="90" w:afterLines="25" w:after="90"/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532277">
              <w:rPr>
                <w:rFonts w:ascii="Times New Roman" w:eastAsia="標楷體" w:hAnsi="Times New Roman" w:cs="Times New Roman"/>
                <w:sz w:val="26"/>
                <w:szCs w:val="26"/>
              </w:rPr>
              <w:t>Knit Outerwear Mills</w:t>
            </w:r>
            <w:r w:rsidRPr="0053227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(</w:t>
            </w:r>
            <w:r w:rsidRPr="0053227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針織外套</w:t>
            </w:r>
            <w:r w:rsidRPr="0053227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)</w:t>
            </w:r>
          </w:p>
        </w:tc>
      </w:tr>
      <w:tr w:rsidR="00532277" w:rsidRPr="00667515" w:rsidTr="00C64A77">
        <w:trPr>
          <w:trHeight w:val="567"/>
        </w:trPr>
        <w:tc>
          <w:tcPr>
            <w:tcW w:w="1550" w:type="dxa"/>
            <w:vAlign w:val="center"/>
          </w:tcPr>
          <w:p w:rsidR="00532277" w:rsidRPr="00532277" w:rsidRDefault="00532277" w:rsidP="00532277">
            <w:pPr>
              <w:tabs>
                <w:tab w:val="left" w:pos="1134"/>
              </w:tabs>
              <w:spacing w:beforeLines="25" w:before="90" w:afterLines="25" w:after="9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53227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2311</w:t>
            </w:r>
          </w:p>
        </w:tc>
        <w:tc>
          <w:tcPr>
            <w:tcW w:w="6012" w:type="dxa"/>
            <w:vAlign w:val="center"/>
          </w:tcPr>
          <w:p w:rsidR="00532277" w:rsidRPr="00532277" w:rsidRDefault="00532277" w:rsidP="00532277">
            <w:pPr>
              <w:tabs>
                <w:tab w:val="num" w:pos="960"/>
                <w:tab w:val="left" w:pos="1134"/>
              </w:tabs>
              <w:spacing w:beforeLines="25" w:before="90" w:afterLines="25" w:after="90"/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532277">
              <w:rPr>
                <w:rFonts w:ascii="Times New Roman" w:eastAsia="標楷體" w:hAnsi="Times New Roman" w:cs="Times New Roman"/>
                <w:sz w:val="26"/>
                <w:szCs w:val="26"/>
              </w:rPr>
              <w:t>Men's &amp; Boys' Suits &amp; Coats</w:t>
            </w:r>
            <w:r w:rsidRPr="0053227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(</w:t>
            </w:r>
            <w:r w:rsidRPr="0053227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男裝服飾及大衣</w:t>
            </w:r>
            <w:r w:rsidRPr="0053227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)</w:t>
            </w:r>
          </w:p>
        </w:tc>
      </w:tr>
      <w:tr w:rsidR="00532277" w:rsidRPr="00667515" w:rsidTr="00C64A77">
        <w:trPr>
          <w:trHeight w:val="567"/>
        </w:trPr>
        <w:tc>
          <w:tcPr>
            <w:tcW w:w="1550" w:type="dxa"/>
            <w:vAlign w:val="center"/>
          </w:tcPr>
          <w:p w:rsidR="00532277" w:rsidRPr="00532277" w:rsidRDefault="00532277" w:rsidP="00532277">
            <w:pPr>
              <w:tabs>
                <w:tab w:val="left" w:pos="1134"/>
              </w:tabs>
              <w:spacing w:beforeLines="25" w:before="90" w:afterLines="25" w:after="9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53227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2339</w:t>
            </w:r>
          </w:p>
        </w:tc>
        <w:tc>
          <w:tcPr>
            <w:tcW w:w="6012" w:type="dxa"/>
            <w:vAlign w:val="center"/>
          </w:tcPr>
          <w:p w:rsidR="00532277" w:rsidRPr="00532277" w:rsidRDefault="00532277" w:rsidP="00532277">
            <w:pPr>
              <w:tabs>
                <w:tab w:val="num" w:pos="960"/>
                <w:tab w:val="left" w:pos="1134"/>
              </w:tabs>
              <w:spacing w:beforeLines="25" w:before="90" w:afterLines="25" w:after="90"/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532277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Women's &amp; Misses' Outerwear, </w:t>
            </w:r>
            <w:proofErr w:type="spellStart"/>
            <w:r w:rsidRPr="00532277">
              <w:rPr>
                <w:rFonts w:ascii="Times New Roman" w:eastAsia="標楷體" w:hAnsi="Times New Roman" w:cs="Times New Roman"/>
                <w:sz w:val="26"/>
                <w:szCs w:val="26"/>
              </w:rPr>
              <w:t>nec</w:t>
            </w:r>
            <w:proofErr w:type="spellEnd"/>
            <w:r w:rsidRPr="0053227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(</w:t>
            </w:r>
            <w:r w:rsidRPr="0053227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女裝服飾及大衣</w:t>
            </w:r>
            <w:r w:rsidRPr="0053227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)</w:t>
            </w:r>
          </w:p>
        </w:tc>
      </w:tr>
      <w:tr w:rsidR="00532277" w:rsidRPr="00667515" w:rsidTr="00C64A77">
        <w:trPr>
          <w:trHeight w:val="567"/>
        </w:trPr>
        <w:tc>
          <w:tcPr>
            <w:tcW w:w="1550" w:type="dxa"/>
            <w:vAlign w:val="center"/>
          </w:tcPr>
          <w:p w:rsidR="00532277" w:rsidRPr="00532277" w:rsidRDefault="00532277" w:rsidP="00532277">
            <w:pPr>
              <w:tabs>
                <w:tab w:val="left" w:pos="1134"/>
              </w:tabs>
              <w:spacing w:beforeLines="25" w:before="90" w:afterLines="25" w:after="9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53227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2341</w:t>
            </w:r>
          </w:p>
        </w:tc>
        <w:tc>
          <w:tcPr>
            <w:tcW w:w="6012" w:type="dxa"/>
            <w:vAlign w:val="center"/>
          </w:tcPr>
          <w:p w:rsidR="00532277" w:rsidRPr="00532277" w:rsidRDefault="00532277" w:rsidP="00532277">
            <w:pPr>
              <w:tabs>
                <w:tab w:val="num" w:pos="960"/>
                <w:tab w:val="left" w:pos="1134"/>
              </w:tabs>
              <w:spacing w:beforeLines="25" w:before="90" w:afterLines="25" w:after="90"/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532277">
              <w:rPr>
                <w:rFonts w:ascii="Times New Roman" w:eastAsia="標楷體" w:hAnsi="Times New Roman" w:cs="Times New Roman"/>
                <w:sz w:val="26"/>
                <w:szCs w:val="26"/>
              </w:rPr>
              <w:t>Women's &amp; Children's Underwear</w:t>
            </w:r>
            <w:r w:rsidRPr="0053227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(</w:t>
            </w:r>
            <w:r w:rsidRPr="0053227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婦女及幼童內衣</w:t>
            </w:r>
            <w:r w:rsidRPr="0053227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)</w:t>
            </w:r>
          </w:p>
        </w:tc>
      </w:tr>
      <w:tr w:rsidR="009B666F" w:rsidRPr="00667515" w:rsidTr="00C64A77">
        <w:trPr>
          <w:trHeight w:val="567"/>
        </w:trPr>
        <w:tc>
          <w:tcPr>
            <w:tcW w:w="1550" w:type="dxa"/>
            <w:vAlign w:val="center"/>
          </w:tcPr>
          <w:p w:rsidR="009B666F" w:rsidRPr="00F9566D" w:rsidRDefault="00FC7068" w:rsidP="00950710">
            <w:pPr>
              <w:tabs>
                <w:tab w:val="left" w:pos="1134"/>
              </w:tabs>
              <w:spacing w:beforeLines="25" w:before="90" w:afterLines="25" w:after="9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C7068">
              <w:rPr>
                <w:rFonts w:ascii="Times New Roman" w:eastAsia="標楷體" w:hAnsi="Times New Roman" w:cs="Times New Roman"/>
                <w:sz w:val="26"/>
                <w:szCs w:val="26"/>
              </w:rPr>
              <w:t>5131</w:t>
            </w:r>
          </w:p>
        </w:tc>
        <w:tc>
          <w:tcPr>
            <w:tcW w:w="6012" w:type="dxa"/>
            <w:vAlign w:val="center"/>
          </w:tcPr>
          <w:p w:rsidR="009B666F" w:rsidRPr="00F9566D" w:rsidRDefault="00FC7068" w:rsidP="00FC7068">
            <w:pPr>
              <w:tabs>
                <w:tab w:val="left" w:pos="1134"/>
              </w:tabs>
              <w:spacing w:beforeLines="25" w:before="90" w:afterLines="25" w:after="90"/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C7068">
              <w:rPr>
                <w:rFonts w:ascii="Times New Roman" w:eastAsia="標楷體" w:hAnsi="Times New Roman" w:cs="Times New Roman"/>
                <w:sz w:val="26"/>
                <w:szCs w:val="26"/>
              </w:rPr>
              <w:t>Piece Goods &amp; Notations</w:t>
            </w:r>
            <w:r w:rsidR="00050853" w:rsidRPr="00F9566D">
              <w:rPr>
                <w:rFonts w:ascii="Times New Roman" w:eastAsia="標楷體" w:cs="Times New Roman"/>
                <w:sz w:val="26"/>
                <w:szCs w:val="26"/>
              </w:rPr>
              <w:t>（</w:t>
            </w:r>
            <w:r w:rsidR="0014148E">
              <w:rPr>
                <w:rFonts w:eastAsia="標楷體" w:hint="eastAsia"/>
                <w:sz w:val="26"/>
                <w:szCs w:val="26"/>
              </w:rPr>
              <w:t>布匹、鈕扣</w:t>
            </w:r>
            <w:r w:rsidR="00050853" w:rsidRPr="00F9566D">
              <w:rPr>
                <w:rFonts w:ascii="Times New Roman" w:eastAsia="標楷體" w:cs="Times New Roman"/>
                <w:sz w:val="26"/>
                <w:szCs w:val="26"/>
              </w:rPr>
              <w:t>）</w:t>
            </w:r>
          </w:p>
        </w:tc>
      </w:tr>
      <w:tr w:rsidR="00311682" w:rsidRPr="00667515" w:rsidTr="00C64A77">
        <w:trPr>
          <w:trHeight w:val="567"/>
        </w:trPr>
        <w:tc>
          <w:tcPr>
            <w:tcW w:w="1550" w:type="dxa"/>
            <w:vAlign w:val="center"/>
          </w:tcPr>
          <w:p w:rsidR="00311682" w:rsidRPr="00F9566D" w:rsidRDefault="00FC7068" w:rsidP="00950710">
            <w:pPr>
              <w:tabs>
                <w:tab w:val="left" w:pos="1134"/>
              </w:tabs>
              <w:spacing w:beforeLines="25" w:before="90" w:afterLines="25" w:after="9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C7068">
              <w:rPr>
                <w:rFonts w:ascii="Times New Roman" w:eastAsia="標楷體" w:hAnsi="Times New Roman" w:cs="Times New Roman"/>
                <w:sz w:val="26"/>
                <w:szCs w:val="26"/>
              </w:rPr>
              <w:t>5136</w:t>
            </w:r>
          </w:p>
        </w:tc>
        <w:tc>
          <w:tcPr>
            <w:tcW w:w="6012" w:type="dxa"/>
            <w:vAlign w:val="center"/>
          </w:tcPr>
          <w:p w:rsidR="00311682" w:rsidRPr="00F9566D" w:rsidRDefault="00FC7068" w:rsidP="00FC7068">
            <w:pPr>
              <w:tabs>
                <w:tab w:val="left" w:pos="1134"/>
              </w:tabs>
              <w:spacing w:beforeLines="25" w:before="90" w:afterLines="25" w:after="90"/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C7068">
              <w:rPr>
                <w:rFonts w:ascii="Times New Roman" w:eastAsia="標楷體" w:hAnsi="Times New Roman" w:cs="Times New Roman"/>
                <w:sz w:val="26"/>
                <w:szCs w:val="26"/>
              </w:rPr>
              <w:t>Men's &amp; Boys' Clothing</w:t>
            </w:r>
            <w:r w:rsidR="00050853" w:rsidRPr="00F9566D">
              <w:rPr>
                <w:rFonts w:ascii="Times New Roman" w:eastAsia="標楷體" w:cs="Times New Roman"/>
                <w:sz w:val="26"/>
                <w:szCs w:val="26"/>
              </w:rPr>
              <w:t>（</w:t>
            </w:r>
            <w:r w:rsidR="0014148E">
              <w:rPr>
                <w:rFonts w:eastAsia="標楷體" w:hint="eastAsia"/>
                <w:sz w:val="26"/>
                <w:szCs w:val="26"/>
              </w:rPr>
              <w:t>男裝服飾及大衣</w:t>
            </w:r>
            <w:r w:rsidR="00050853" w:rsidRPr="00F9566D">
              <w:rPr>
                <w:rFonts w:ascii="Times New Roman" w:eastAsia="標楷體" w:cs="Times New Roman"/>
                <w:sz w:val="26"/>
                <w:szCs w:val="26"/>
              </w:rPr>
              <w:t>）</w:t>
            </w:r>
          </w:p>
        </w:tc>
      </w:tr>
      <w:tr w:rsidR="00311682" w:rsidRPr="00667515" w:rsidTr="00C64A77">
        <w:trPr>
          <w:trHeight w:val="567"/>
        </w:trPr>
        <w:tc>
          <w:tcPr>
            <w:tcW w:w="1550" w:type="dxa"/>
            <w:vAlign w:val="center"/>
          </w:tcPr>
          <w:p w:rsidR="00311682" w:rsidRPr="00F9566D" w:rsidRDefault="00D72478" w:rsidP="00950710">
            <w:pPr>
              <w:tabs>
                <w:tab w:val="left" w:pos="1134"/>
              </w:tabs>
              <w:spacing w:beforeLines="25" w:before="90" w:afterLines="25" w:after="9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5137</w:t>
            </w:r>
          </w:p>
        </w:tc>
        <w:tc>
          <w:tcPr>
            <w:tcW w:w="6012" w:type="dxa"/>
            <w:vAlign w:val="center"/>
          </w:tcPr>
          <w:p w:rsidR="00311682" w:rsidRPr="00F9566D" w:rsidRDefault="00FC7068" w:rsidP="00950710">
            <w:pPr>
              <w:tabs>
                <w:tab w:val="left" w:pos="1134"/>
              </w:tabs>
              <w:spacing w:beforeLines="25" w:before="90" w:afterLines="25" w:after="90"/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C7068">
              <w:rPr>
                <w:rFonts w:ascii="Times New Roman" w:eastAsia="標楷體" w:hAnsi="Times New Roman" w:cs="Times New Roman"/>
                <w:sz w:val="26"/>
                <w:szCs w:val="26"/>
              </w:rPr>
              <w:t>Women's &amp; Children's Clothing</w:t>
            </w:r>
            <w:r w:rsidR="00D72478">
              <w:rPr>
                <w:rFonts w:ascii="Times New Roman" w:eastAsia="標楷體" w:hAnsi="Times New Roman" w:cs="Times New Roman"/>
                <w:sz w:val="26"/>
                <w:szCs w:val="26"/>
              </w:rPr>
              <w:t>（</w:t>
            </w:r>
            <w:r w:rsidR="0014148E">
              <w:rPr>
                <w:rFonts w:eastAsia="標楷體" w:hint="eastAsia"/>
                <w:sz w:val="26"/>
                <w:szCs w:val="26"/>
              </w:rPr>
              <w:t>婦幼服飾</w:t>
            </w:r>
            <w:r w:rsidR="00311682" w:rsidRPr="00F9566D">
              <w:rPr>
                <w:rFonts w:ascii="Times New Roman" w:eastAsia="標楷體" w:hAnsi="Times New Roman" w:cs="Times New Roman"/>
                <w:sz w:val="26"/>
                <w:szCs w:val="26"/>
              </w:rPr>
              <w:t>）</w:t>
            </w:r>
          </w:p>
        </w:tc>
      </w:tr>
    </w:tbl>
    <w:p w:rsidR="00DC0824" w:rsidRDefault="008D0632" w:rsidP="00950710">
      <w:pPr>
        <w:numPr>
          <w:ilvl w:val="0"/>
          <w:numId w:val="33"/>
        </w:numPr>
        <w:tabs>
          <w:tab w:val="left" w:pos="1560"/>
        </w:tabs>
        <w:spacing w:beforeLines="50" w:before="180" w:afterLines="50" w:after="180"/>
        <w:ind w:left="567" w:firstLine="0"/>
        <w:jc w:val="both"/>
        <w:rPr>
          <w:rFonts w:eastAsia="標楷體"/>
          <w:b/>
          <w:sz w:val="26"/>
          <w:szCs w:val="26"/>
        </w:rPr>
      </w:pPr>
      <w:r w:rsidRPr="008D0632">
        <w:rPr>
          <w:rFonts w:eastAsia="標楷體" w:hint="eastAsia"/>
          <w:b/>
          <w:sz w:val="26"/>
          <w:szCs w:val="26"/>
        </w:rPr>
        <w:t>關鍵字篩選</w:t>
      </w:r>
    </w:p>
    <w:p w:rsidR="00366142" w:rsidRDefault="00124CC7" w:rsidP="00124CC7">
      <w:pPr>
        <w:spacing w:beforeLines="50" w:before="180" w:afterLines="50" w:after="180" w:line="360" w:lineRule="auto"/>
        <w:ind w:leftChars="400" w:left="960" w:firstLineChars="200" w:firstLine="520"/>
        <w:jc w:val="both"/>
        <w:rPr>
          <w:rFonts w:ascii="Times New Roman" w:eastAsia="標楷體" w:hAnsi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彩</w:t>
      </w:r>
      <w:proofErr w:type="gramStart"/>
      <w:r>
        <w:rPr>
          <w:rFonts w:ascii="Times New Roman" w:eastAsia="標楷體" w:hAnsi="Times New Roman" w:cs="Times New Roman" w:hint="eastAsia"/>
          <w:sz w:val="26"/>
          <w:szCs w:val="26"/>
        </w:rPr>
        <w:t>諲</w:t>
      </w:r>
      <w:proofErr w:type="gramEnd"/>
      <w:r w:rsidRPr="00236344">
        <w:rPr>
          <w:rFonts w:eastAsia="標楷體" w:hint="eastAsia"/>
          <w:bCs/>
          <w:sz w:val="26"/>
          <w:szCs w:val="26"/>
        </w:rPr>
        <w:t>公司為</w:t>
      </w:r>
      <w:r w:rsidRPr="00236344">
        <w:rPr>
          <w:rFonts w:eastAsia="標楷體"/>
          <w:bCs/>
          <w:sz w:val="26"/>
          <w:szCs w:val="26"/>
        </w:rPr>
        <w:t>布</w:t>
      </w:r>
      <w:proofErr w:type="gramStart"/>
      <w:r w:rsidR="00D472DC">
        <w:rPr>
          <w:rFonts w:eastAsia="標楷體" w:hint="eastAsia"/>
          <w:bCs/>
          <w:sz w:val="26"/>
          <w:szCs w:val="26"/>
        </w:rPr>
        <w:t>疋</w:t>
      </w:r>
      <w:proofErr w:type="gramEnd"/>
      <w:r w:rsidR="00877EB9">
        <w:rPr>
          <w:rFonts w:eastAsia="標楷體" w:hint="eastAsia"/>
          <w:bCs/>
          <w:sz w:val="26"/>
          <w:szCs w:val="26"/>
        </w:rPr>
        <w:t>批發</w:t>
      </w:r>
      <w:r w:rsidRPr="00236344">
        <w:rPr>
          <w:rFonts w:eastAsia="標楷體"/>
          <w:bCs/>
          <w:sz w:val="26"/>
          <w:szCs w:val="26"/>
        </w:rPr>
        <w:t>商</w:t>
      </w:r>
      <w:r>
        <w:rPr>
          <w:rFonts w:eastAsia="標楷體" w:hint="eastAsia"/>
          <w:bCs/>
          <w:sz w:val="26"/>
          <w:szCs w:val="26"/>
        </w:rPr>
        <w:t>，</w:t>
      </w:r>
      <w:r w:rsidR="00366142" w:rsidRPr="00271C26">
        <w:rPr>
          <w:rFonts w:ascii="Times New Roman" w:eastAsia="標楷體" w:hAnsi="Times New Roman" w:hint="eastAsia"/>
          <w:spacing w:val="-2"/>
          <w:sz w:val="26"/>
          <w:szCs w:val="26"/>
        </w:rPr>
        <w:t>為增加樣本之可比較性，</w:t>
      </w:r>
      <w:r w:rsidR="00366142" w:rsidRPr="00271C26">
        <w:rPr>
          <w:rFonts w:ascii="Times New Roman" w:eastAsia="標楷體" w:hAnsi="Times New Roman" w:hint="eastAsia"/>
          <w:color w:val="000000"/>
          <w:sz w:val="26"/>
          <w:szCs w:val="26"/>
        </w:rPr>
        <w:t>本所以下列</w:t>
      </w:r>
      <w:r w:rsidR="00366142">
        <w:rPr>
          <w:rFonts w:ascii="Times New Roman" w:eastAsia="標楷體" w:hAnsi="Times New Roman" w:hint="eastAsia"/>
          <w:color w:val="000000"/>
          <w:sz w:val="26"/>
          <w:szCs w:val="26"/>
        </w:rPr>
        <w:t>與</w:t>
      </w:r>
      <w:r>
        <w:rPr>
          <w:rFonts w:ascii="Times New Roman" w:eastAsia="標楷體" w:hAnsi="Times New Roman" w:cs="Times New Roman" w:hint="eastAsia"/>
          <w:sz w:val="26"/>
          <w:szCs w:val="26"/>
        </w:rPr>
        <w:t>彩</w:t>
      </w:r>
      <w:proofErr w:type="gramStart"/>
      <w:r>
        <w:rPr>
          <w:rFonts w:ascii="Times New Roman" w:eastAsia="標楷體" w:hAnsi="Times New Roman" w:cs="Times New Roman" w:hint="eastAsia"/>
          <w:sz w:val="26"/>
          <w:szCs w:val="26"/>
        </w:rPr>
        <w:t>諲</w:t>
      </w:r>
      <w:proofErr w:type="gramEnd"/>
      <w:r w:rsidRPr="00236344">
        <w:rPr>
          <w:rFonts w:eastAsia="標楷體" w:hint="eastAsia"/>
          <w:bCs/>
          <w:sz w:val="26"/>
          <w:szCs w:val="26"/>
        </w:rPr>
        <w:t>公司</w:t>
      </w:r>
      <w:r w:rsidR="00366142">
        <w:rPr>
          <w:rFonts w:ascii="Times New Roman" w:eastAsia="標楷體" w:hAnsi="Times New Roman" w:hint="eastAsia"/>
          <w:color w:val="000000"/>
          <w:sz w:val="26"/>
          <w:szCs w:val="26"/>
        </w:rPr>
        <w:t>具有相關聯</w:t>
      </w:r>
      <w:r w:rsidR="00366142" w:rsidRPr="00271C26">
        <w:rPr>
          <w:rFonts w:ascii="Times New Roman" w:eastAsia="標楷體" w:hAnsi="Times New Roman" w:hint="eastAsia"/>
          <w:color w:val="000000"/>
          <w:sz w:val="26"/>
          <w:szCs w:val="26"/>
        </w:rPr>
        <w:t>之關鍵字進行篩選</w:t>
      </w:r>
      <w:r w:rsidR="00366142" w:rsidRPr="00271C26">
        <w:rPr>
          <w:rFonts w:ascii="Times New Roman" w:eastAsia="標楷體" w:hAnsi="Times New Roman" w:hint="eastAsia"/>
          <w:sz w:val="26"/>
          <w:szCs w:val="26"/>
        </w:rPr>
        <w:t>：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7"/>
        <w:gridCol w:w="4094"/>
      </w:tblGrid>
      <w:tr w:rsidR="00366142" w:rsidRPr="00BB4352" w:rsidTr="00C64A77">
        <w:trPr>
          <w:trHeight w:val="567"/>
          <w:tblHeader/>
        </w:trPr>
        <w:tc>
          <w:tcPr>
            <w:tcW w:w="3327" w:type="dxa"/>
            <w:shd w:val="clear" w:color="auto" w:fill="4F81BD"/>
          </w:tcPr>
          <w:p w:rsidR="00366142" w:rsidRPr="00BB4352" w:rsidRDefault="00366142" w:rsidP="00950710">
            <w:pPr>
              <w:spacing w:beforeLines="25" w:before="90" w:afterLines="25" w:after="90"/>
              <w:jc w:val="center"/>
              <w:rPr>
                <w:rFonts w:eastAsia="標楷體"/>
                <w:bCs/>
                <w:color w:val="FFFFFF"/>
                <w:sz w:val="26"/>
                <w:szCs w:val="26"/>
              </w:rPr>
            </w:pPr>
            <w:r w:rsidRPr="00BB4352">
              <w:rPr>
                <w:rFonts w:eastAsia="標楷體" w:hint="eastAsia"/>
                <w:bCs/>
                <w:color w:val="FFFFFF"/>
                <w:sz w:val="26"/>
                <w:szCs w:val="26"/>
              </w:rPr>
              <w:t>關鍵字</w:t>
            </w:r>
          </w:p>
        </w:tc>
        <w:tc>
          <w:tcPr>
            <w:tcW w:w="4094" w:type="dxa"/>
            <w:shd w:val="clear" w:color="auto" w:fill="4F81BD"/>
          </w:tcPr>
          <w:p w:rsidR="00366142" w:rsidRPr="00BB4352" w:rsidRDefault="00366142" w:rsidP="00950710">
            <w:pPr>
              <w:spacing w:beforeLines="25" w:before="90" w:afterLines="25" w:after="90"/>
              <w:jc w:val="center"/>
              <w:rPr>
                <w:rFonts w:eastAsia="標楷體"/>
                <w:bCs/>
                <w:color w:val="FFFFFF"/>
                <w:sz w:val="26"/>
                <w:szCs w:val="26"/>
              </w:rPr>
            </w:pPr>
            <w:r w:rsidRPr="00BB4352">
              <w:rPr>
                <w:rFonts w:eastAsia="標楷體" w:hint="eastAsia"/>
                <w:bCs/>
                <w:color w:val="FFFFFF"/>
                <w:sz w:val="26"/>
                <w:szCs w:val="26"/>
              </w:rPr>
              <w:t>選擇原因</w:t>
            </w:r>
          </w:p>
        </w:tc>
      </w:tr>
      <w:tr w:rsidR="00366142" w:rsidRPr="00667515" w:rsidTr="00C64A77">
        <w:trPr>
          <w:trHeight w:val="567"/>
        </w:trPr>
        <w:tc>
          <w:tcPr>
            <w:tcW w:w="3327" w:type="dxa"/>
            <w:vAlign w:val="center"/>
          </w:tcPr>
          <w:p w:rsidR="00366142" w:rsidRPr="0014148E" w:rsidRDefault="0014148E" w:rsidP="0014148E">
            <w:pPr>
              <w:widowControl w:val="0"/>
              <w:jc w:val="center"/>
              <w:rPr>
                <w:rFonts w:ascii="Times New Roman" w:eastAsia="標楷體" w:hAnsi="Times New Roman" w:cs="Times New Roman"/>
                <w:bCs/>
                <w:kern w:val="2"/>
                <w:sz w:val="26"/>
                <w:szCs w:val="26"/>
              </w:rPr>
            </w:pPr>
            <w:r w:rsidRPr="0014148E">
              <w:rPr>
                <w:rFonts w:ascii="Times New Roman" w:eastAsia="標楷體" w:hAnsi="Times New Roman" w:cs="Times New Roman"/>
                <w:bCs/>
                <w:kern w:val="2"/>
                <w:sz w:val="26"/>
                <w:szCs w:val="26"/>
              </w:rPr>
              <w:t>Hat</w:t>
            </w:r>
            <w:r w:rsidRPr="0014148E"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t>(</w:t>
            </w:r>
            <w:r w:rsidRPr="0014148E"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t>帽子</w:t>
            </w:r>
            <w:r w:rsidRPr="0014148E"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t>)</w:t>
            </w:r>
          </w:p>
        </w:tc>
        <w:tc>
          <w:tcPr>
            <w:tcW w:w="4094" w:type="dxa"/>
          </w:tcPr>
          <w:p w:rsidR="00366142" w:rsidRDefault="0014148E" w:rsidP="00950710">
            <w:pPr>
              <w:spacing w:beforeLines="25" w:before="90" w:afterLines="25" w:after="90"/>
              <w:jc w:val="center"/>
              <w:rPr>
                <w:rFonts w:eastAsia="標楷體"/>
                <w:bCs/>
                <w:color w:val="000000"/>
                <w:sz w:val="26"/>
                <w:szCs w:val="26"/>
              </w:rPr>
            </w:pPr>
            <w:r>
              <w:rPr>
                <w:rFonts w:eastAsia="標楷體" w:hint="eastAsia"/>
                <w:bCs/>
                <w:color w:val="000000"/>
                <w:sz w:val="26"/>
                <w:szCs w:val="26"/>
              </w:rPr>
              <w:t>與銷售商品相關</w:t>
            </w:r>
          </w:p>
        </w:tc>
      </w:tr>
      <w:tr w:rsidR="00366142" w:rsidRPr="00667515" w:rsidTr="00C64A77">
        <w:trPr>
          <w:trHeight w:val="567"/>
        </w:trPr>
        <w:tc>
          <w:tcPr>
            <w:tcW w:w="3327" w:type="dxa"/>
            <w:vAlign w:val="center"/>
          </w:tcPr>
          <w:p w:rsidR="00366142" w:rsidRPr="0014148E" w:rsidRDefault="0014148E" w:rsidP="0014148E">
            <w:pPr>
              <w:widowControl w:val="0"/>
              <w:jc w:val="center"/>
              <w:rPr>
                <w:rFonts w:ascii="Times New Roman" w:eastAsia="標楷體" w:hAnsi="Times New Roman" w:cs="Times New Roman"/>
                <w:bCs/>
                <w:kern w:val="2"/>
                <w:sz w:val="26"/>
                <w:szCs w:val="26"/>
              </w:rPr>
            </w:pPr>
            <w:r w:rsidRPr="0014148E">
              <w:rPr>
                <w:rFonts w:ascii="Times New Roman" w:eastAsia="標楷體" w:hAnsi="Times New Roman" w:cs="Times New Roman"/>
                <w:bCs/>
                <w:kern w:val="2"/>
                <w:sz w:val="26"/>
                <w:szCs w:val="26"/>
              </w:rPr>
              <w:t>Fabric</w:t>
            </w:r>
            <w:r w:rsidRPr="0014148E"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t>(</w:t>
            </w:r>
            <w:r w:rsidRPr="0014148E"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t>布</w:t>
            </w:r>
            <w:r w:rsidRPr="0014148E"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t>)</w:t>
            </w:r>
          </w:p>
        </w:tc>
        <w:tc>
          <w:tcPr>
            <w:tcW w:w="4094" w:type="dxa"/>
          </w:tcPr>
          <w:p w:rsidR="00366142" w:rsidRDefault="0014148E" w:rsidP="00950710">
            <w:pPr>
              <w:spacing w:beforeLines="25" w:before="90" w:afterLines="25" w:after="90"/>
              <w:jc w:val="center"/>
              <w:rPr>
                <w:rFonts w:eastAsia="標楷體"/>
                <w:bCs/>
                <w:color w:val="000000"/>
                <w:sz w:val="26"/>
                <w:szCs w:val="26"/>
              </w:rPr>
            </w:pPr>
            <w:r>
              <w:rPr>
                <w:rFonts w:eastAsia="標楷體" w:hint="eastAsia"/>
                <w:bCs/>
                <w:color w:val="000000"/>
                <w:sz w:val="26"/>
                <w:szCs w:val="26"/>
              </w:rPr>
              <w:t>與銷售商品相關</w:t>
            </w:r>
          </w:p>
        </w:tc>
      </w:tr>
      <w:tr w:rsidR="00366142" w:rsidRPr="00667515" w:rsidTr="00C64A77">
        <w:trPr>
          <w:trHeight w:val="567"/>
        </w:trPr>
        <w:tc>
          <w:tcPr>
            <w:tcW w:w="3327" w:type="dxa"/>
            <w:vAlign w:val="center"/>
          </w:tcPr>
          <w:p w:rsidR="00366142" w:rsidRPr="0014148E" w:rsidRDefault="0014148E" w:rsidP="0014148E">
            <w:pPr>
              <w:widowControl w:val="0"/>
              <w:jc w:val="center"/>
              <w:rPr>
                <w:rFonts w:ascii="Times New Roman" w:eastAsia="標楷體" w:hAnsi="Times New Roman" w:cs="Times New Roman"/>
                <w:bCs/>
                <w:kern w:val="2"/>
                <w:sz w:val="26"/>
                <w:szCs w:val="26"/>
              </w:rPr>
            </w:pPr>
            <w:r w:rsidRPr="0014148E"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lastRenderedPageBreak/>
              <w:t>C</w:t>
            </w:r>
            <w:r w:rsidRPr="0014148E">
              <w:rPr>
                <w:rFonts w:ascii="Times New Roman" w:eastAsia="標楷體" w:hAnsi="Times New Roman" w:cs="Times New Roman"/>
                <w:bCs/>
                <w:kern w:val="2"/>
                <w:sz w:val="26"/>
                <w:szCs w:val="26"/>
              </w:rPr>
              <w:t>loth</w:t>
            </w:r>
            <w:r w:rsidRPr="0014148E"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t>(</w:t>
            </w:r>
            <w:r w:rsidRPr="0014148E"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t>布</w:t>
            </w:r>
            <w:r w:rsidRPr="0014148E"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t>)</w:t>
            </w:r>
          </w:p>
        </w:tc>
        <w:tc>
          <w:tcPr>
            <w:tcW w:w="4094" w:type="dxa"/>
          </w:tcPr>
          <w:p w:rsidR="00366142" w:rsidRDefault="0014148E" w:rsidP="00950710">
            <w:pPr>
              <w:spacing w:beforeLines="25" w:before="90" w:afterLines="25" w:after="90"/>
              <w:jc w:val="center"/>
              <w:rPr>
                <w:rFonts w:eastAsia="標楷體"/>
                <w:bCs/>
                <w:color w:val="000000"/>
                <w:sz w:val="26"/>
                <w:szCs w:val="26"/>
              </w:rPr>
            </w:pPr>
            <w:r>
              <w:rPr>
                <w:rFonts w:eastAsia="標楷體" w:hint="eastAsia"/>
                <w:bCs/>
                <w:color w:val="000000"/>
                <w:sz w:val="26"/>
                <w:szCs w:val="26"/>
              </w:rPr>
              <w:t>與銷售商品相關</w:t>
            </w:r>
          </w:p>
        </w:tc>
      </w:tr>
      <w:tr w:rsidR="00532277" w:rsidRPr="00667515" w:rsidTr="00C64A77">
        <w:trPr>
          <w:trHeight w:val="567"/>
        </w:trPr>
        <w:tc>
          <w:tcPr>
            <w:tcW w:w="3327" w:type="dxa"/>
            <w:vAlign w:val="center"/>
          </w:tcPr>
          <w:p w:rsidR="00532277" w:rsidRPr="0014148E" w:rsidRDefault="00532277" w:rsidP="0014148E">
            <w:pPr>
              <w:widowControl w:val="0"/>
              <w:jc w:val="center"/>
              <w:rPr>
                <w:rFonts w:ascii="Times New Roman" w:eastAsia="標楷體" w:hAnsi="Times New Roman" w:cs="Times New Roman"/>
                <w:bCs/>
                <w:kern w:val="2"/>
                <w:sz w:val="26"/>
                <w:szCs w:val="26"/>
              </w:rPr>
            </w:pPr>
            <w:r w:rsidRPr="00532277"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t>T</w:t>
            </w:r>
            <w:r w:rsidRPr="00532277">
              <w:rPr>
                <w:rFonts w:ascii="Times New Roman" w:eastAsia="標楷體" w:hAnsi="Times New Roman" w:cs="Times New Roman"/>
                <w:bCs/>
                <w:kern w:val="2"/>
                <w:sz w:val="26"/>
                <w:szCs w:val="26"/>
              </w:rPr>
              <w:t>extile</w:t>
            </w:r>
            <w:r w:rsidRPr="00532277"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t>(</w:t>
            </w:r>
            <w:r w:rsidRPr="00532277"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t>紡織品</w:t>
            </w:r>
            <w:r w:rsidRPr="00532277"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t>)</w:t>
            </w:r>
          </w:p>
        </w:tc>
        <w:tc>
          <w:tcPr>
            <w:tcW w:w="4094" w:type="dxa"/>
          </w:tcPr>
          <w:p w:rsidR="00532277" w:rsidRDefault="00532277" w:rsidP="00532277">
            <w:pPr>
              <w:spacing w:beforeLines="25" w:before="90" w:afterLines="25" w:after="90"/>
              <w:jc w:val="center"/>
              <w:rPr>
                <w:rFonts w:eastAsia="標楷體"/>
                <w:bCs/>
                <w:color w:val="000000"/>
                <w:sz w:val="26"/>
                <w:szCs w:val="26"/>
              </w:rPr>
            </w:pPr>
            <w:r>
              <w:rPr>
                <w:rFonts w:eastAsia="標楷體" w:hint="eastAsia"/>
                <w:bCs/>
                <w:color w:val="000000"/>
                <w:sz w:val="26"/>
                <w:szCs w:val="26"/>
              </w:rPr>
              <w:t>與銷售商品相關</w:t>
            </w:r>
          </w:p>
        </w:tc>
      </w:tr>
      <w:tr w:rsidR="00532277" w:rsidRPr="00667515" w:rsidTr="00C64A77">
        <w:trPr>
          <w:trHeight w:val="567"/>
        </w:trPr>
        <w:tc>
          <w:tcPr>
            <w:tcW w:w="3327" w:type="dxa"/>
            <w:vAlign w:val="center"/>
          </w:tcPr>
          <w:p w:rsidR="00532277" w:rsidRPr="0014148E" w:rsidRDefault="00532277" w:rsidP="0014148E">
            <w:pPr>
              <w:widowControl w:val="0"/>
              <w:jc w:val="center"/>
              <w:rPr>
                <w:rFonts w:ascii="Times New Roman" w:eastAsia="標楷體" w:hAnsi="Times New Roman" w:cs="Times New Roman"/>
                <w:bCs/>
                <w:kern w:val="2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t>Wear(</w:t>
            </w:r>
            <w:r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t>衣著</w:t>
            </w:r>
            <w:r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t>)</w:t>
            </w:r>
          </w:p>
        </w:tc>
        <w:tc>
          <w:tcPr>
            <w:tcW w:w="4094" w:type="dxa"/>
          </w:tcPr>
          <w:p w:rsidR="00532277" w:rsidRDefault="00532277" w:rsidP="00532277">
            <w:pPr>
              <w:spacing w:beforeLines="25" w:before="90" w:afterLines="25" w:after="90"/>
              <w:jc w:val="center"/>
              <w:rPr>
                <w:rFonts w:eastAsia="標楷體"/>
                <w:bCs/>
                <w:color w:val="000000"/>
                <w:sz w:val="26"/>
                <w:szCs w:val="26"/>
              </w:rPr>
            </w:pPr>
            <w:r>
              <w:rPr>
                <w:rFonts w:eastAsia="標楷體" w:hint="eastAsia"/>
                <w:bCs/>
                <w:color w:val="000000"/>
                <w:sz w:val="26"/>
                <w:szCs w:val="26"/>
              </w:rPr>
              <w:t>與銷售商品相關</w:t>
            </w:r>
          </w:p>
        </w:tc>
      </w:tr>
      <w:tr w:rsidR="00532277" w:rsidRPr="00667515" w:rsidTr="00C64A77">
        <w:trPr>
          <w:trHeight w:val="567"/>
        </w:trPr>
        <w:tc>
          <w:tcPr>
            <w:tcW w:w="3327" w:type="dxa"/>
            <w:vAlign w:val="center"/>
          </w:tcPr>
          <w:p w:rsidR="00532277" w:rsidRPr="0014148E" w:rsidRDefault="00532277" w:rsidP="0014148E">
            <w:pPr>
              <w:widowControl w:val="0"/>
              <w:jc w:val="center"/>
              <w:rPr>
                <w:rFonts w:ascii="Times New Roman" w:eastAsia="標楷體" w:hAnsi="Times New Roman" w:cs="Times New Roman"/>
                <w:bCs/>
                <w:kern w:val="2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t>Fiber(</w:t>
            </w:r>
            <w:r w:rsidRPr="00532277"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t>纖維</w:t>
            </w:r>
            <w:r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t>)</w:t>
            </w:r>
          </w:p>
        </w:tc>
        <w:tc>
          <w:tcPr>
            <w:tcW w:w="4094" w:type="dxa"/>
          </w:tcPr>
          <w:p w:rsidR="00532277" w:rsidRDefault="00532277" w:rsidP="00532277">
            <w:pPr>
              <w:spacing w:beforeLines="25" w:before="90" w:afterLines="25" w:after="90"/>
              <w:jc w:val="center"/>
              <w:rPr>
                <w:rFonts w:eastAsia="標楷體"/>
                <w:bCs/>
                <w:color w:val="000000"/>
                <w:sz w:val="26"/>
                <w:szCs w:val="26"/>
              </w:rPr>
            </w:pPr>
            <w:r>
              <w:rPr>
                <w:rFonts w:eastAsia="標楷體" w:hint="eastAsia"/>
                <w:bCs/>
                <w:color w:val="000000"/>
                <w:sz w:val="26"/>
                <w:szCs w:val="26"/>
              </w:rPr>
              <w:t>與銷售商品相關</w:t>
            </w:r>
          </w:p>
        </w:tc>
      </w:tr>
      <w:tr w:rsidR="00AF5C31" w:rsidRPr="00667515" w:rsidTr="00C64A77">
        <w:trPr>
          <w:trHeight w:val="567"/>
        </w:trPr>
        <w:tc>
          <w:tcPr>
            <w:tcW w:w="3327" w:type="dxa"/>
            <w:vAlign w:val="center"/>
          </w:tcPr>
          <w:p w:rsidR="00AF5C31" w:rsidRDefault="00AF5C31" w:rsidP="0014148E">
            <w:pPr>
              <w:widowControl w:val="0"/>
              <w:jc w:val="center"/>
              <w:rPr>
                <w:rFonts w:ascii="Times New Roman" w:eastAsia="標楷體" w:hAnsi="Times New Roman" w:cs="Times New Roman"/>
                <w:bCs/>
                <w:kern w:val="2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t>A</w:t>
            </w:r>
            <w:r w:rsidRPr="00AF5C31">
              <w:rPr>
                <w:rFonts w:ascii="Times New Roman" w:eastAsia="標楷體" w:hAnsi="Times New Roman" w:cs="Times New Roman"/>
                <w:bCs/>
                <w:kern w:val="2"/>
                <w:sz w:val="26"/>
                <w:szCs w:val="26"/>
              </w:rPr>
              <w:t>pparels</w:t>
            </w:r>
            <w:r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t>(</w:t>
            </w:r>
            <w:r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t>衣著</w:t>
            </w:r>
            <w:r>
              <w:rPr>
                <w:rFonts w:ascii="Times New Roman" w:eastAsia="標楷體" w:hAnsi="Times New Roman" w:cs="Times New Roman" w:hint="eastAsia"/>
                <w:bCs/>
                <w:kern w:val="2"/>
                <w:sz w:val="26"/>
                <w:szCs w:val="26"/>
              </w:rPr>
              <w:t>)</w:t>
            </w:r>
          </w:p>
        </w:tc>
        <w:tc>
          <w:tcPr>
            <w:tcW w:w="4094" w:type="dxa"/>
          </w:tcPr>
          <w:p w:rsidR="00AF5C31" w:rsidRDefault="00AF5C31" w:rsidP="00532277">
            <w:pPr>
              <w:spacing w:beforeLines="25" w:before="90" w:afterLines="25" w:after="90"/>
              <w:jc w:val="center"/>
              <w:rPr>
                <w:rFonts w:eastAsia="標楷體"/>
                <w:bCs/>
                <w:color w:val="000000"/>
                <w:sz w:val="26"/>
                <w:szCs w:val="26"/>
              </w:rPr>
            </w:pPr>
            <w:r>
              <w:rPr>
                <w:rFonts w:eastAsia="標楷體" w:hint="eastAsia"/>
                <w:bCs/>
                <w:color w:val="000000"/>
                <w:sz w:val="26"/>
                <w:szCs w:val="26"/>
              </w:rPr>
              <w:t>與銷售商品相關</w:t>
            </w:r>
          </w:p>
        </w:tc>
      </w:tr>
    </w:tbl>
    <w:p w:rsidR="00FA0A83" w:rsidRPr="00924642" w:rsidRDefault="00FA0A83" w:rsidP="00950710">
      <w:pPr>
        <w:numPr>
          <w:ilvl w:val="0"/>
          <w:numId w:val="33"/>
        </w:numPr>
        <w:tabs>
          <w:tab w:val="left" w:pos="1560"/>
        </w:tabs>
        <w:spacing w:beforeLines="50" w:before="180" w:afterLines="50" w:after="180" w:line="360" w:lineRule="auto"/>
        <w:ind w:left="567" w:firstLine="0"/>
        <w:jc w:val="both"/>
        <w:rPr>
          <w:rFonts w:ascii="Times New Roman" w:eastAsia="標楷體" w:hAnsi="Times New Roman" w:cs="Times New Roman"/>
          <w:b/>
          <w:sz w:val="26"/>
          <w:szCs w:val="26"/>
        </w:rPr>
      </w:pPr>
      <w:r w:rsidRPr="00924642">
        <w:rPr>
          <w:rFonts w:ascii="Times New Roman" w:eastAsia="標楷體" w:cs="Times New Roman"/>
          <w:b/>
          <w:sz w:val="26"/>
          <w:szCs w:val="26"/>
        </w:rPr>
        <w:t>檢視財務資料充分性（</w:t>
      </w:r>
      <w:r w:rsidRPr="00924642">
        <w:rPr>
          <w:rFonts w:ascii="Times New Roman" w:eastAsia="標楷體" w:hAnsi="Times New Roman" w:cs="Times New Roman"/>
          <w:b/>
          <w:sz w:val="26"/>
          <w:szCs w:val="26"/>
        </w:rPr>
        <w:t>Sufficient</w:t>
      </w:r>
      <w:r w:rsidRPr="00924642">
        <w:rPr>
          <w:rFonts w:ascii="Times New Roman" w:eastAsia="標楷體" w:cs="Times New Roman"/>
          <w:b/>
          <w:sz w:val="26"/>
          <w:szCs w:val="26"/>
        </w:rPr>
        <w:t>）及可用性（</w:t>
      </w:r>
      <w:r w:rsidRPr="00924642">
        <w:rPr>
          <w:rFonts w:ascii="Times New Roman" w:eastAsia="標楷體" w:hAnsi="Times New Roman" w:cs="Times New Roman"/>
          <w:b/>
          <w:sz w:val="26"/>
          <w:szCs w:val="26"/>
        </w:rPr>
        <w:t>Viability</w:t>
      </w:r>
      <w:r w:rsidRPr="00924642">
        <w:rPr>
          <w:rFonts w:ascii="Times New Roman" w:eastAsia="標楷體" w:cs="Times New Roman"/>
          <w:b/>
          <w:sz w:val="26"/>
          <w:szCs w:val="26"/>
        </w:rPr>
        <w:t>）</w:t>
      </w:r>
    </w:p>
    <w:p w:rsidR="00366142" w:rsidRPr="00E11ED1" w:rsidRDefault="006D3BFC" w:rsidP="00950710">
      <w:pPr>
        <w:spacing w:beforeLines="50" w:before="180" w:afterLines="50" w:after="180" w:line="360" w:lineRule="auto"/>
        <w:ind w:leftChars="400" w:left="960" w:firstLineChars="200" w:firstLine="520"/>
        <w:jc w:val="both"/>
        <w:rPr>
          <w:rFonts w:ascii="Times New Roman" w:eastAsia="標楷體" w:cs="Times New Roman"/>
          <w:sz w:val="26"/>
          <w:szCs w:val="26"/>
        </w:rPr>
      </w:pPr>
      <w:r w:rsidRPr="00E11ED1">
        <w:rPr>
          <w:rFonts w:eastAsia="標楷體" w:hint="eastAsia"/>
          <w:bCs/>
          <w:sz w:val="26"/>
          <w:szCs w:val="26"/>
        </w:rPr>
        <w:t>本所要求樣本需具</w:t>
      </w:r>
      <w:r w:rsidR="00950710" w:rsidRPr="00B6710C">
        <w:rPr>
          <w:rFonts w:ascii="Times New Roman" w:eastAsia="標楷體" w:hAnsi="Times New Roman" w:cs="Times New Roman"/>
          <w:bCs/>
          <w:sz w:val="26"/>
          <w:szCs w:val="26"/>
        </w:rPr>
        <w:t>1</w:t>
      </w:r>
      <w:r w:rsidR="00950710" w:rsidRPr="00D144E2">
        <w:rPr>
          <w:rFonts w:ascii="Times New Roman" w:eastAsia="標楷體" w:hAnsi="Times New Roman" w:cs="Times New Roman"/>
          <w:bCs/>
          <w:sz w:val="26"/>
          <w:szCs w:val="26"/>
        </w:rPr>
        <w:t>0</w:t>
      </w:r>
      <w:r w:rsidR="003128C7" w:rsidRPr="0067758D">
        <w:rPr>
          <w:rFonts w:ascii="Times New Roman" w:eastAsia="標楷體" w:hAnsi="Times New Roman" w:cs="Times New Roman"/>
          <w:bCs/>
          <w:sz w:val="26"/>
          <w:szCs w:val="26"/>
        </w:rPr>
        <w:t>2</w:t>
      </w:r>
      <w:r w:rsidRPr="00B6710C">
        <w:rPr>
          <w:rFonts w:ascii="Times New Roman" w:eastAsia="標楷體" w:hAnsi="Times New Roman" w:cs="Times New Roman" w:hint="eastAsia"/>
          <w:bCs/>
          <w:sz w:val="26"/>
          <w:szCs w:val="26"/>
        </w:rPr>
        <w:t>至</w:t>
      </w:r>
      <w:r w:rsidR="00950710" w:rsidRPr="00D144E2">
        <w:rPr>
          <w:rFonts w:ascii="Times New Roman" w:eastAsia="標楷體" w:hAnsi="Times New Roman" w:cs="Times New Roman"/>
          <w:bCs/>
          <w:sz w:val="26"/>
          <w:szCs w:val="26"/>
        </w:rPr>
        <w:t>10</w:t>
      </w:r>
      <w:r w:rsidR="003128C7" w:rsidRPr="00E11ED1">
        <w:rPr>
          <w:rFonts w:ascii="Times New Roman" w:eastAsia="標楷體" w:hAnsi="Times New Roman" w:cs="Times New Roman" w:hint="eastAsia"/>
          <w:bCs/>
          <w:sz w:val="26"/>
          <w:szCs w:val="26"/>
        </w:rPr>
        <w:t>4</w:t>
      </w:r>
      <w:r w:rsidRPr="00E11ED1">
        <w:rPr>
          <w:rFonts w:eastAsia="標楷體" w:hint="eastAsia"/>
          <w:bCs/>
          <w:sz w:val="26"/>
          <w:szCs w:val="26"/>
        </w:rPr>
        <w:t>年財務資訊。且樣本財務資料之年度認定係以會計年度結束日為</w:t>
      </w:r>
      <w:r w:rsidR="00950710" w:rsidRPr="00E11ED1">
        <w:rPr>
          <w:rFonts w:ascii="Times New Roman" w:eastAsia="標楷體" w:hAnsi="Times New Roman" w:cs="Times New Roman"/>
          <w:bCs/>
          <w:sz w:val="26"/>
          <w:szCs w:val="26"/>
        </w:rPr>
        <w:t>10</w:t>
      </w:r>
      <w:r w:rsidR="003128C7" w:rsidRPr="00E11ED1">
        <w:rPr>
          <w:rFonts w:ascii="Times New Roman" w:eastAsia="標楷體" w:hAnsi="Times New Roman" w:cs="Times New Roman" w:hint="eastAsia"/>
          <w:bCs/>
          <w:sz w:val="26"/>
          <w:szCs w:val="26"/>
        </w:rPr>
        <w:t>4</w:t>
      </w:r>
      <w:r w:rsidRPr="00E11ED1">
        <w:rPr>
          <w:rFonts w:eastAsia="標楷體" w:hint="eastAsia"/>
          <w:bCs/>
          <w:sz w:val="26"/>
          <w:szCs w:val="26"/>
        </w:rPr>
        <w:t>年</w:t>
      </w:r>
      <w:r w:rsidRPr="00E11ED1">
        <w:rPr>
          <w:rFonts w:ascii="Times New Roman" w:eastAsia="標楷體" w:hAnsi="Times New Roman" w:cs="Times New Roman"/>
          <w:bCs/>
          <w:sz w:val="26"/>
          <w:szCs w:val="26"/>
        </w:rPr>
        <w:t>12</w:t>
      </w:r>
      <w:r w:rsidRPr="00E11ED1">
        <w:rPr>
          <w:rFonts w:eastAsia="標楷體" w:hint="eastAsia"/>
          <w:bCs/>
          <w:sz w:val="26"/>
          <w:szCs w:val="26"/>
        </w:rPr>
        <w:t>月之前後半年為基準。</w:t>
      </w:r>
    </w:p>
    <w:p w:rsidR="00F53E3D" w:rsidRDefault="00366142" w:rsidP="00950710">
      <w:pPr>
        <w:spacing w:beforeLines="50" w:before="180" w:afterLines="50" w:after="180" w:line="360" w:lineRule="auto"/>
        <w:ind w:leftChars="400" w:left="960" w:firstLineChars="200" w:firstLine="520"/>
        <w:jc w:val="both"/>
        <w:rPr>
          <w:rFonts w:eastAsia="標楷體"/>
          <w:sz w:val="26"/>
          <w:szCs w:val="26"/>
        </w:rPr>
      </w:pPr>
      <w:r w:rsidRPr="00E11ED1">
        <w:rPr>
          <w:rFonts w:eastAsia="標楷體"/>
          <w:sz w:val="26"/>
          <w:szCs w:val="26"/>
        </w:rPr>
        <w:t>自</w:t>
      </w:r>
      <w:r w:rsidRPr="00E11ED1">
        <w:rPr>
          <w:rFonts w:ascii="Times New Roman" w:eastAsia="標楷體" w:hAnsi="Times New Roman" w:cs="Times New Roman"/>
          <w:sz w:val="26"/>
          <w:szCs w:val="26"/>
        </w:rPr>
        <w:t>SIC Codes</w:t>
      </w:r>
      <w:r w:rsidRPr="00E11ED1">
        <w:rPr>
          <w:rFonts w:eastAsia="標楷體"/>
          <w:sz w:val="26"/>
          <w:szCs w:val="26"/>
        </w:rPr>
        <w:t>篩選出之樣本中，本所將上述關鍵字聯集作為條件，剔除企業敍述中不含上述關鍵字之樣本並排除不具備</w:t>
      </w:r>
      <w:r w:rsidR="00950710" w:rsidRPr="00E11ED1">
        <w:rPr>
          <w:rFonts w:ascii="Times New Roman" w:eastAsia="標楷體" w:hAnsi="Times New Roman" w:cs="Times New Roman" w:hint="eastAsia"/>
          <w:sz w:val="26"/>
          <w:szCs w:val="26"/>
        </w:rPr>
        <w:t>10</w:t>
      </w:r>
      <w:r w:rsidR="003128C7" w:rsidRPr="00E11ED1">
        <w:rPr>
          <w:rFonts w:ascii="Times New Roman" w:eastAsia="標楷體" w:hAnsi="Times New Roman" w:cs="Times New Roman" w:hint="eastAsia"/>
          <w:sz w:val="26"/>
          <w:szCs w:val="26"/>
        </w:rPr>
        <w:t>2</w:t>
      </w:r>
      <w:r w:rsidRPr="00E11ED1">
        <w:rPr>
          <w:rFonts w:eastAsia="標楷體" w:hint="eastAsia"/>
          <w:sz w:val="26"/>
          <w:szCs w:val="26"/>
        </w:rPr>
        <w:t>至</w:t>
      </w:r>
      <w:r w:rsidR="00950710" w:rsidRPr="00E11ED1">
        <w:rPr>
          <w:rFonts w:ascii="Times New Roman" w:eastAsia="標楷體" w:hAnsi="Times New Roman" w:cs="Times New Roman" w:hint="eastAsia"/>
          <w:sz w:val="26"/>
          <w:szCs w:val="26"/>
        </w:rPr>
        <w:t>10</w:t>
      </w:r>
      <w:r w:rsidR="003128C7" w:rsidRPr="00E11ED1">
        <w:rPr>
          <w:rFonts w:ascii="Times New Roman" w:eastAsia="標楷體" w:hAnsi="Times New Roman" w:cs="Times New Roman" w:hint="eastAsia"/>
          <w:sz w:val="26"/>
          <w:szCs w:val="26"/>
        </w:rPr>
        <w:t>4</w:t>
      </w:r>
      <w:r w:rsidRPr="00E11ED1">
        <w:rPr>
          <w:rFonts w:eastAsia="標楷體" w:hint="eastAsia"/>
          <w:sz w:val="26"/>
          <w:szCs w:val="26"/>
        </w:rPr>
        <w:t>年任一年度的</w:t>
      </w:r>
      <w:r w:rsidRPr="00E11ED1">
        <w:rPr>
          <w:rFonts w:eastAsia="標楷體"/>
          <w:sz w:val="26"/>
          <w:szCs w:val="26"/>
        </w:rPr>
        <w:t>財務資料樣本，經過初步篩選後，共計篩選出</w:t>
      </w:r>
      <w:r w:rsidR="00AF5C31">
        <w:rPr>
          <w:rFonts w:ascii="Times New Roman" w:eastAsia="標楷體" w:hAnsi="Times New Roman" w:cs="Times New Roman" w:hint="eastAsia"/>
          <w:sz w:val="26"/>
          <w:szCs w:val="26"/>
        </w:rPr>
        <w:t>127</w:t>
      </w:r>
      <w:r w:rsidRPr="00E11ED1">
        <w:rPr>
          <w:rFonts w:eastAsia="標楷體"/>
          <w:sz w:val="26"/>
          <w:szCs w:val="26"/>
        </w:rPr>
        <w:t>家樣本。</w:t>
      </w:r>
    </w:p>
    <w:p w:rsidR="00052CC1" w:rsidRPr="00052CC1" w:rsidRDefault="00052CC1" w:rsidP="00052CC1">
      <w:pPr>
        <w:widowControl w:val="0"/>
        <w:numPr>
          <w:ilvl w:val="1"/>
          <w:numId w:val="32"/>
        </w:numPr>
        <w:tabs>
          <w:tab w:val="left" w:pos="960"/>
          <w:tab w:val="left" w:pos="1134"/>
        </w:tabs>
        <w:spacing w:beforeLines="50" w:before="180" w:afterLines="50" w:after="180" w:line="360" w:lineRule="auto"/>
        <w:jc w:val="both"/>
        <w:rPr>
          <w:rFonts w:eastAsia="標楷體"/>
          <w:b/>
          <w:sz w:val="28"/>
          <w:szCs w:val="28"/>
        </w:rPr>
      </w:pPr>
      <w:r w:rsidRPr="00052CC1">
        <w:rPr>
          <w:rFonts w:eastAsia="標楷體"/>
          <w:b/>
          <w:sz w:val="28"/>
          <w:szCs w:val="28"/>
        </w:rPr>
        <w:t>定量篩選分析</w:t>
      </w:r>
    </w:p>
    <w:p w:rsidR="00052CC1" w:rsidRDefault="008D0632" w:rsidP="00052CC1">
      <w:pPr>
        <w:widowControl w:val="0"/>
        <w:numPr>
          <w:ilvl w:val="0"/>
          <w:numId w:val="35"/>
        </w:numPr>
        <w:tabs>
          <w:tab w:val="left" w:pos="1560"/>
        </w:tabs>
        <w:spacing w:beforeLines="50" w:before="180" w:afterLines="50" w:after="180" w:line="360" w:lineRule="auto"/>
        <w:ind w:leftChars="350" w:left="1320"/>
        <w:jc w:val="both"/>
        <w:rPr>
          <w:rFonts w:eastAsia="標楷體"/>
          <w:b/>
          <w:sz w:val="26"/>
          <w:szCs w:val="26"/>
        </w:rPr>
      </w:pPr>
      <w:r w:rsidRPr="00B6710C">
        <w:rPr>
          <w:rFonts w:eastAsia="標楷體" w:hAnsi="標楷體" w:hint="eastAsia"/>
          <w:b/>
          <w:sz w:val="26"/>
          <w:szCs w:val="26"/>
        </w:rPr>
        <w:t>定量篩選分析</w:t>
      </w:r>
      <w:r w:rsidR="00052CC1" w:rsidRPr="00A53174">
        <w:rPr>
          <w:rFonts w:eastAsia="標楷體" w:hAnsi="標楷體"/>
          <w:b/>
          <w:sz w:val="26"/>
          <w:szCs w:val="26"/>
        </w:rPr>
        <w:t>排除連續虧損企業</w:t>
      </w:r>
    </w:p>
    <w:p w:rsidR="00052CC1" w:rsidRPr="00052CC1" w:rsidRDefault="00052CC1" w:rsidP="00052CC1">
      <w:pPr>
        <w:tabs>
          <w:tab w:val="left" w:pos="1134"/>
        </w:tabs>
        <w:spacing w:beforeLines="50" w:before="180" w:afterLines="50" w:after="180" w:line="360" w:lineRule="auto"/>
        <w:ind w:leftChars="400" w:left="960" w:firstLineChars="200" w:firstLine="520"/>
        <w:jc w:val="both"/>
        <w:rPr>
          <w:rFonts w:eastAsia="標楷體" w:hAnsi="標楷體"/>
          <w:sz w:val="26"/>
          <w:szCs w:val="26"/>
        </w:rPr>
      </w:pPr>
      <w:r w:rsidRPr="00A53174">
        <w:rPr>
          <w:rFonts w:eastAsia="標楷體" w:hAnsi="標楷體"/>
          <w:sz w:val="26"/>
          <w:szCs w:val="26"/>
        </w:rPr>
        <w:t>為排除財務異常之可比較對象，故要求可比較對象之營業淨利不得連續三年虧損</w:t>
      </w:r>
      <w:r w:rsidRPr="00B6710C">
        <w:rPr>
          <w:rFonts w:ascii="Times New Roman" w:eastAsia="標楷體" w:hAnsi="Times New Roman" w:cs="Times New Roman"/>
          <w:sz w:val="26"/>
          <w:szCs w:val="26"/>
        </w:rPr>
        <w:t>，經此步驟得出</w:t>
      </w:r>
      <w:r w:rsidR="00AF5C31">
        <w:rPr>
          <w:rFonts w:ascii="Times New Roman" w:eastAsia="標楷體" w:hAnsi="Times New Roman" w:cs="Times New Roman" w:hint="eastAsia"/>
          <w:sz w:val="26"/>
          <w:szCs w:val="26"/>
        </w:rPr>
        <w:t>114</w:t>
      </w:r>
      <w:r w:rsidRPr="00B6710C">
        <w:rPr>
          <w:rFonts w:ascii="Times New Roman" w:eastAsia="標楷體" w:hAnsi="Times New Roman" w:cs="Times New Roman"/>
          <w:sz w:val="26"/>
          <w:szCs w:val="26"/>
        </w:rPr>
        <w:t>個樣本</w:t>
      </w:r>
      <w:r w:rsidRPr="00A53174">
        <w:rPr>
          <w:rFonts w:eastAsia="標楷體" w:hAnsi="標楷體"/>
          <w:sz w:val="26"/>
          <w:szCs w:val="26"/>
        </w:rPr>
        <w:t>。</w:t>
      </w:r>
    </w:p>
    <w:p w:rsidR="00052CC1" w:rsidRPr="00052CC1" w:rsidRDefault="00052CC1" w:rsidP="00052CC1">
      <w:pPr>
        <w:widowControl w:val="0"/>
        <w:numPr>
          <w:ilvl w:val="0"/>
          <w:numId w:val="35"/>
        </w:numPr>
        <w:tabs>
          <w:tab w:val="left" w:pos="1560"/>
        </w:tabs>
        <w:spacing w:beforeLines="50" w:before="180" w:afterLines="50" w:after="180" w:line="360" w:lineRule="auto"/>
        <w:ind w:leftChars="350" w:left="1320"/>
        <w:jc w:val="both"/>
        <w:rPr>
          <w:rFonts w:ascii="Times New Roman" w:eastAsia="標楷體" w:hAnsi="標楷體" w:cs="Times New Roman"/>
          <w:b/>
          <w:kern w:val="2"/>
          <w:sz w:val="26"/>
          <w:szCs w:val="26"/>
        </w:rPr>
      </w:pPr>
      <w:r w:rsidRPr="00052CC1">
        <w:rPr>
          <w:rFonts w:ascii="Times New Roman" w:eastAsia="標楷體" w:hAnsi="標楷體" w:cs="Times New Roman"/>
          <w:b/>
          <w:kern w:val="2"/>
          <w:sz w:val="26"/>
          <w:szCs w:val="26"/>
        </w:rPr>
        <w:t>排除具有研發費用者</w:t>
      </w:r>
    </w:p>
    <w:p w:rsidR="00052CC1" w:rsidRDefault="00052CC1" w:rsidP="00052CC1">
      <w:pPr>
        <w:tabs>
          <w:tab w:val="left" w:pos="1134"/>
        </w:tabs>
        <w:spacing w:beforeLines="50" w:before="180" w:afterLines="50" w:after="180" w:line="360" w:lineRule="auto"/>
        <w:ind w:leftChars="400" w:left="960" w:firstLineChars="200" w:firstLine="520"/>
        <w:jc w:val="both"/>
        <w:rPr>
          <w:rFonts w:eastAsia="標楷體" w:hAnsi="標楷體"/>
          <w:bCs/>
          <w:sz w:val="26"/>
          <w:szCs w:val="26"/>
        </w:rPr>
      </w:pPr>
      <w:r w:rsidRPr="00261BD8">
        <w:rPr>
          <w:rFonts w:eastAsia="標楷體" w:hAnsi="標楷體"/>
          <w:bCs/>
          <w:sz w:val="26"/>
          <w:szCs w:val="26"/>
        </w:rPr>
        <w:t>因</w:t>
      </w:r>
      <w:r w:rsidR="00846496" w:rsidRPr="00261BD8">
        <w:rPr>
          <w:rFonts w:ascii="Times New Roman" w:eastAsia="標楷體" w:hAnsi="Times New Roman" w:cs="Times New Roman" w:hint="eastAsia"/>
          <w:sz w:val="26"/>
          <w:szCs w:val="26"/>
        </w:rPr>
        <w:t>彩</w:t>
      </w:r>
      <w:proofErr w:type="gramStart"/>
      <w:r w:rsidR="00846496" w:rsidRPr="00261BD8">
        <w:rPr>
          <w:rFonts w:ascii="Times New Roman" w:eastAsia="標楷體" w:hAnsi="Times New Roman" w:cs="Times New Roman" w:hint="eastAsia"/>
          <w:sz w:val="26"/>
          <w:szCs w:val="26"/>
        </w:rPr>
        <w:t>諲</w:t>
      </w:r>
      <w:proofErr w:type="gramEnd"/>
      <w:r w:rsidR="00846496" w:rsidRPr="00261BD8">
        <w:rPr>
          <w:rFonts w:ascii="Times New Roman" w:eastAsia="標楷體" w:hAnsi="Times New Roman" w:cs="Times New Roman" w:hint="eastAsia"/>
          <w:sz w:val="26"/>
          <w:szCs w:val="26"/>
        </w:rPr>
        <w:t>公司</w:t>
      </w:r>
      <w:r w:rsidR="00846496" w:rsidRPr="00261BD8">
        <w:rPr>
          <w:rFonts w:eastAsia="標楷體" w:hAnsi="標楷體" w:hint="eastAsia"/>
          <w:bCs/>
          <w:sz w:val="26"/>
          <w:szCs w:val="26"/>
        </w:rPr>
        <w:t>主要營業活動為批發</w:t>
      </w:r>
      <w:r w:rsidRPr="00261BD8">
        <w:rPr>
          <w:rFonts w:eastAsia="標楷體" w:hAnsi="標楷體"/>
          <w:bCs/>
          <w:sz w:val="26"/>
          <w:szCs w:val="26"/>
        </w:rPr>
        <w:t>，並</w:t>
      </w:r>
      <w:r w:rsidRPr="00A53174">
        <w:rPr>
          <w:rFonts w:eastAsia="標楷體" w:hAnsi="標楷體"/>
          <w:bCs/>
          <w:sz w:val="26"/>
          <w:szCs w:val="26"/>
        </w:rPr>
        <w:t>無從事研究與發展活動，故應將具有研發功能之可比較對象加以剔除，經此步驟得出</w:t>
      </w:r>
      <w:r w:rsidR="00AF5C31" w:rsidRPr="005E5BD4">
        <w:rPr>
          <w:rFonts w:ascii="Times New Roman" w:eastAsia="標楷體" w:hAnsi="Times New Roman" w:cs="Times New Roman"/>
          <w:bCs/>
          <w:sz w:val="26"/>
          <w:szCs w:val="26"/>
        </w:rPr>
        <w:t>91</w:t>
      </w:r>
      <w:r w:rsidRPr="00A53174">
        <w:rPr>
          <w:rFonts w:eastAsia="標楷體" w:hAnsi="標楷體"/>
          <w:bCs/>
          <w:sz w:val="26"/>
          <w:szCs w:val="26"/>
        </w:rPr>
        <w:t>個樣本。</w:t>
      </w:r>
    </w:p>
    <w:p w:rsidR="00052CC1" w:rsidRDefault="00052CC1" w:rsidP="00052CC1">
      <w:pPr>
        <w:widowControl w:val="0"/>
        <w:numPr>
          <w:ilvl w:val="0"/>
          <w:numId w:val="35"/>
        </w:numPr>
        <w:tabs>
          <w:tab w:val="left" w:pos="1560"/>
        </w:tabs>
        <w:spacing w:beforeLines="50" w:before="180" w:afterLines="50" w:after="180" w:line="360" w:lineRule="auto"/>
        <w:ind w:leftChars="350" w:left="1320"/>
        <w:jc w:val="both"/>
        <w:rPr>
          <w:rFonts w:eastAsia="標楷體"/>
          <w:b/>
          <w:sz w:val="26"/>
          <w:szCs w:val="26"/>
        </w:rPr>
      </w:pPr>
      <w:bookmarkStart w:id="12" w:name="_GoBack"/>
      <w:bookmarkEnd w:id="12"/>
      <w:r w:rsidRPr="00A53174">
        <w:rPr>
          <w:rFonts w:eastAsia="標楷體" w:hAnsi="標楷體"/>
          <w:b/>
          <w:sz w:val="26"/>
          <w:szCs w:val="26"/>
        </w:rPr>
        <w:lastRenderedPageBreak/>
        <w:t>關鍵字篩選</w:t>
      </w:r>
      <w:r w:rsidRPr="00A53174">
        <w:rPr>
          <w:rFonts w:eastAsia="標楷體"/>
          <w:b/>
          <w:sz w:val="26"/>
          <w:szCs w:val="26"/>
        </w:rPr>
        <w:t>-(A)</w:t>
      </w:r>
    </w:p>
    <w:p w:rsidR="00052CC1" w:rsidRPr="00C51473" w:rsidRDefault="00052CC1" w:rsidP="00C64A77">
      <w:pPr>
        <w:tabs>
          <w:tab w:val="left" w:pos="1134"/>
        </w:tabs>
        <w:spacing w:beforeLines="50" w:before="180" w:afterLines="50" w:after="180" w:line="360" w:lineRule="auto"/>
        <w:ind w:leftChars="400" w:left="960" w:firstLineChars="200" w:firstLine="520"/>
        <w:jc w:val="both"/>
        <w:rPr>
          <w:rFonts w:eastAsia="標楷體" w:hAnsi="標楷體"/>
          <w:bCs/>
          <w:sz w:val="26"/>
          <w:szCs w:val="26"/>
        </w:rPr>
      </w:pPr>
      <w:r w:rsidRPr="00A53174">
        <w:rPr>
          <w:rFonts w:eastAsia="標楷體" w:hAnsi="標楷體"/>
          <w:bCs/>
          <w:sz w:val="26"/>
          <w:szCs w:val="26"/>
        </w:rPr>
        <w:t>因</w:t>
      </w:r>
      <w:r w:rsidR="00846496">
        <w:rPr>
          <w:rFonts w:ascii="Times New Roman" w:eastAsia="標楷體" w:hAnsi="Times New Roman" w:cs="Times New Roman" w:hint="eastAsia"/>
          <w:sz w:val="26"/>
          <w:szCs w:val="26"/>
        </w:rPr>
        <w:t>彩</w:t>
      </w:r>
      <w:proofErr w:type="gramStart"/>
      <w:r w:rsidR="00846496">
        <w:rPr>
          <w:rFonts w:ascii="Times New Roman" w:eastAsia="標楷體" w:hAnsi="Times New Roman" w:cs="Times New Roman" w:hint="eastAsia"/>
          <w:sz w:val="26"/>
          <w:szCs w:val="26"/>
        </w:rPr>
        <w:t>諲</w:t>
      </w:r>
      <w:proofErr w:type="gramEnd"/>
      <w:r w:rsidR="00846496">
        <w:rPr>
          <w:rFonts w:ascii="Times New Roman" w:eastAsia="標楷體" w:hAnsi="Times New Roman" w:cs="Times New Roman" w:hint="eastAsia"/>
          <w:sz w:val="26"/>
          <w:szCs w:val="26"/>
        </w:rPr>
        <w:t>公司</w:t>
      </w:r>
      <w:r w:rsidR="00846496">
        <w:rPr>
          <w:rFonts w:eastAsia="標楷體" w:hAnsi="標楷體" w:hint="eastAsia"/>
          <w:bCs/>
          <w:sz w:val="26"/>
          <w:szCs w:val="26"/>
        </w:rPr>
        <w:t>主要營業活動為批發</w:t>
      </w:r>
      <w:r w:rsidRPr="00A53174">
        <w:rPr>
          <w:rFonts w:eastAsia="標楷體" w:hAnsi="標楷體"/>
          <w:bCs/>
          <w:sz w:val="26"/>
          <w:szCs w:val="26"/>
        </w:rPr>
        <w:t>，並無從事製造活動，故應將業務說明</w:t>
      </w:r>
      <w:r w:rsidRPr="00B6710C">
        <w:rPr>
          <w:rFonts w:ascii="Times New Roman" w:eastAsia="標楷體" w:hAnsi="Times New Roman" w:cs="Times New Roman"/>
          <w:bCs/>
          <w:sz w:val="26"/>
          <w:szCs w:val="26"/>
        </w:rPr>
        <w:t>具</w:t>
      </w:r>
      <w:r w:rsidRPr="00B6710C">
        <w:rPr>
          <w:rFonts w:ascii="Times New Roman" w:eastAsia="標楷體" w:hAnsi="Times New Roman" w:cs="Times New Roman"/>
          <w:bCs/>
          <w:sz w:val="26"/>
          <w:szCs w:val="26"/>
        </w:rPr>
        <w:t>manufacture</w:t>
      </w:r>
      <w:r w:rsidRPr="00B6710C">
        <w:rPr>
          <w:rFonts w:ascii="Times New Roman" w:eastAsia="標楷體" w:hAnsi="Times New Roman" w:cs="Times New Roman"/>
          <w:bCs/>
          <w:sz w:val="26"/>
          <w:szCs w:val="26"/>
        </w:rPr>
        <w:t>之可比較對象加以剔除，經此步驟得出</w:t>
      </w:r>
      <w:r w:rsidR="00AF5C31">
        <w:rPr>
          <w:rFonts w:ascii="Times New Roman" w:eastAsia="標楷體" w:hAnsi="Times New Roman" w:cs="Times New Roman" w:hint="eastAsia"/>
          <w:sz w:val="26"/>
          <w:szCs w:val="26"/>
        </w:rPr>
        <w:t>47</w:t>
      </w:r>
      <w:r w:rsidRPr="00B6710C">
        <w:rPr>
          <w:rFonts w:ascii="Times New Roman" w:eastAsia="標楷體" w:hAnsi="Times New Roman" w:cs="Times New Roman"/>
          <w:bCs/>
          <w:sz w:val="26"/>
          <w:szCs w:val="26"/>
        </w:rPr>
        <w:t>個樣本。</w:t>
      </w:r>
    </w:p>
    <w:p w:rsidR="00052CC1" w:rsidRDefault="00052CC1" w:rsidP="00052CC1">
      <w:pPr>
        <w:widowControl w:val="0"/>
        <w:numPr>
          <w:ilvl w:val="0"/>
          <w:numId w:val="35"/>
        </w:numPr>
        <w:tabs>
          <w:tab w:val="left" w:pos="1560"/>
        </w:tabs>
        <w:spacing w:beforeLines="50" w:before="180" w:afterLines="50" w:after="180" w:line="360" w:lineRule="auto"/>
        <w:ind w:leftChars="350" w:left="1320"/>
        <w:jc w:val="both"/>
        <w:rPr>
          <w:rFonts w:eastAsia="標楷體"/>
          <w:b/>
          <w:bCs/>
          <w:sz w:val="26"/>
          <w:szCs w:val="26"/>
        </w:rPr>
      </w:pPr>
      <w:r w:rsidRPr="00A53174">
        <w:rPr>
          <w:rFonts w:eastAsia="標楷體" w:hAnsi="標楷體"/>
          <w:b/>
          <w:bCs/>
          <w:sz w:val="26"/>
          <w:szCs w:val="26"/>
        </w:rPr>
        <w:t>關鍵字篩選</w:t>
      </w:r>
      <w:r w:rsidRPr="00A53174">
        <w:rPr>
          <w:rFonts w:eastAsia="標楷體"/>
          <w:b/>
          <w:sz w:val="26"/>
          <w:szCs w:val="26"/>
        </w:rPr>
        <w:t>-(B)</w:t>
      </w:r>
    </w:p>
    <w:p w:rsidR="00052CC1" w:rsidRPr="009A5D0A" w:rsidRDefault="00052CC1" w:rsidP="009A5D0A">
      <w:pPr>
        <w:tabs>
          <w:tab w:val="left" w:pos="1134"/>
        </w:tabs>
        <w:spacing w:beforeLines="50" w:before="180" w:afterLines="50" w:after="180" w:line="360" w:lineRule="auto"/>
        <w:ind w:leftChars="400" w:left="960" w:firstLineChars="200" w:firstLine="520"/>
        <w:jc w:val="both"/>
        <w:rPr>
          <w:rFonts w:eastAsia="標楷體"/>
          <w:b/>
          <w:sz w:val="28"/>
          <w:szCs w:val="28"/>
        </w:rPr>
      </w:pPr>
      <w:r w:rsidRPr="00A53174">
        <w:rPr>
          <w:rFonts w:eastAsia="標楷體" w:hAnsi="標楷體"/>
          <w:bCs/>
          <w:sz w:val="26"/>
          <w:szCs w:val="26"/>
        </w:rPr>
        <w:t>因</w:t>
      </w:r>
      <w:r w:rsidR="00846496">
        <w:rPr>
          <w:rFonts w:ascii="Times New Roman" w:eastAsia="標楷體" w:hAnsi="Times New Roman" w:cs="Times New Roman" w:hint="eastAsia"/>
          <w:sz w:val="26"/>
          <w:szCs w:val="26"/>
        </w:rPr>
        <w:t>彩</w:t>
      </w:r>
      <w:proofErr w:type="gramStart"/>
      <w:r w:rsidR="00846496">
        <w:rPr>
          <w:rFonts w:ascii="Times New Roman" w:eastAsia="標楷體" w:hAnsi="Times New Roman" w:cs="Times New Roman" w:hint="eastAsia"/>
          <w:sz w:val="26"/>
          <w:szCs w:val="26"/>
        </w:rPr>
        <w:t>諲</w:t>
      </w:r>
      <w:proofErr w:type="gramEnd"/>
      <w:r w:rsidR="00846496">
        <w:rPr>
          <w:rFonts w:ascii="Times New Roman" w:eastAsia="標楷體" w:hAnsi="Times New Roman" w:cs="Times New Roman" w:hint="eastAsia"/>
          <w:sz w:val="26"/>
          <w:szCs w:val="26"/>
        </w:rPr>
        <w:t>公司</w:t>
      </w:r>
      <w:r w:rsidR="00846496">
        <w:rPr>
          <w:rFonts w:eastAsia="標楷體" w:hAnsi="標楷體" w:hint="eastAsia"/>
          <w:bCs/>
          <w:sz w:val="26"/>
          <w:szCs w:val="26"/>
        </w:rPr>
        <w:t>主要營業活動為批發</w:t>
      </w:r>
      <w:r w:rsidRPr="00A53174">
        <w:rPr>
          <w:rFonts w:eastAsia="標楷體" w:hAnsi="標楷體"/>
          <w:bCs/>
          <w:sz w:val="26"/>
          <w:szCs w:val="26"/>
        </w:rPr>
        <w:t>，並無從事設計活動，故應將業務說明具</w:t>
      </w:r>
      <w:r w:rsidRPr="00B6710C">
        <w:rPr>
          <w:rFonts w:ascii="Times New Roman" w:eastAsia="標楷體" w:hAnsi="Times New Roman" w:cs="Times New Roman"/>
          <w:bCs/>
          <w:sz w:val="26"/>
          <w:szCs w:val="26"/>
        </w:rPr>
        <w:t>design</w:t>
      </w:r>
      <w:r w:rsidRPr="00A53174">
        <w:rPr>
          <w:rFonts w:eastAsia="標楷體" w:hAnsi="標楷體"/>
          <w:bCs/>
          <w:sz w:val="26"/>
          <w:szCs w:val="26"/>
        </w:rPr>
        <w:t>之可比較對象加以剔除，經此步驟得出</w:t>
      </w:r>
      <w:r w:rsidR="00AF5C31">
        <w:rPr>
          <w:rFonts w:ascii="Times New Roman" w:eastAsia="標楷體" w:hAnsi="Times New Roman" w:cs="Times New Roman" w:hint="eastAsia"/>
          <w:sz w:val="26"/>
          <w:szCs w:val="26"/>
        </w:rPr>
        <w:t>37</w:t>
      </w:r>
      <w:r w:rsidRPr="00A53174">
        <w:rPr>
          <w:rFonts w:eastAsia="標楷體" w:hAnsi="標楷體"/>
          <w:bCs/>
          <w:sz w:val="26"/>
          <w:szCs w:val="26"/>
        </w:rPr>
        <w:t>個樣本。</w:t>
      </w:r>
    </w:p>
    <w:p w:rsidR="0057707A" w:rsidRPr="006650B1" w:rsidRDefault="0057707A" w:rsidP="00950710">
      <w:pPr>
        <w:widowControl w:val="0"/>
        <w:numPr>
          <w:ilvl w:val="1"/>
          <w:numId w:val="32"/>
        </w:numPr>
        <w:tabs>
          <w:tab w:val="left" w:pos="960"/>
          <w:tab w:val="left" w:pos="1134"/>
        </w:tabs>
        <w:spacing w:beforeLines="50" w:before="180" w:afterLines="50" w:after="180" w:line="360" w:lineRule="auto"/>
        <w:jc w:val="both"/>
        <w:rPr>
          <w:rFonts w:eastAsia="標楷體"/>
          <w:b/>
          <w:sz w:val="28"/>
          <w:szCs w:val="28"/>
        </w:rPr>
      </w:pPr>
      <w:r w:rsidRPr="006650B1">
        <w:rPr>
          <w:rFonts w:eastAsia="標楷體"/>
          <w:b/>
          <w:sz w:val="28"/>
          <w:szCs w:val="28"/>
        </w:rPr>
        <w:t>企業敘述篩選</w:t>
      </w:r>
    </w:p>
    <w:p w:rsidR="003B0DC3" w:rsidRDefault="008F21B7" w:rsidP="003B0DC3">
      <w:pPr>
        <w:widowControl w:val="0"/>
        <w:spacing w:beforeLines="50" w:before="180" w:afterLines="50" w:after="180" w:line="360" w:lineRule="auto"/>
        <w:ind w:leftChars="300" w:left="720" w:firstLineChars="200" w:firstLine="520"/>
        <w:jc w:val="both"/>
        <w:rPr>
          <w:rFonts w:eastAsia="標楷體" w:hAnsi="標楷體"/>
          <w:sz w:val="26"/>
          <w:szCs w:val="26"/>
        </w:rPr>
      </w:pPr>
      <w:r w:rsidRPr="00596BFE">
        <w:rPr>
          <w:rFonts w:eastAsia="標楷體"/>
          <w:bCs/>
          <w:sz w:val="26"/>
          <w:szCs w:val="26"/>
        </w:rPr>
        <w:t>本所復檢視上述步驟選出樣本在</w:t>
      </w:r>
      <w:r w:rsidR="0057707A">
        <w:rPr>
          <w:rFonts w:ascii="Times New Roman" w:eastAsia="標楷體" w:hAnsi="Times New Roman" w:cs="Times New Roman" w:hint="eastAsia"/>
          <w:bCs/>
          <w:sz w:val="26"/>
          <w:szCs w:val="26"/>
        </w:rPr>
        <w:t>ONESOURCE</w:t>
      </w:r>
      <w:r w:rsidRPr="00596BFE">
        <w:rPr>
          <w:rFonts w:eastAsia="標楷體"/>
          <w:bCs/>
          <w:sz w:val="26"/>
          <w:szCs w:val="26"/>
        </w:rPr>
        <w:t>資料庫中之企業敘述，</w:t>
      </w:r>
      <w:r w:rsidRPr="00596BFE">
        <w:rPr>
          <w:rFonts w:eastAsia="標楷體" w:hint="eastAsia"/>
          <w:bCs/>
          <w:sz w:val="26"/>
          <w:szCs w:val="26"/>
        </w:rPr>
        <w:t>分別</w:t>
      </w:r>
      <w:r w:rsidRPr="00596BFE">
        <w:rPr>
          <w:rFonts w:eastAsia="標楷體"/>
          <w:bCs/>
          <w:sz w:val="26"/>
          <w:szCs w:val="26"/>
        </w:rPr>
        <w:t>剔除執行功能、產品</w:t>
      </w:r>
      <w:r w:rsidRPr="00596BFE">
        <w:rPr>
          <w:rFonts w:eastAsia="標楷體" w:hint="eastAsia"/>
          <w:bCs/>
          <w:sz w:val="26"/>
          <w:szCs w:val="26"/>
        </w:rPr>
        <w:t>及</w:t>
      </w:r>
      <w:r w:rsidRPr="00596BFE">
        <w:rPr>
          <w:rFonts w:eastAsia="標楷體"/>
          <w:bCs/>
          <w:sz w:val="26"/>
          <w:szCs w:val="26"/>
        </w:rPr>
        <w:t>企業定位與</w:t>
      </w:r>
      <w:r w:rsidR="00124CC7">
        <w:rPr>
          <w:rFonts w:ascii="Times New Roman" w:eastAsia="標楷體" w:hAnsi="Times New Roman" w:cs="Times New Roman" w:hint="eastAsia"/>
          <w:sz w:val="26"/>
          <w:szCs w:val="26"/>
        </w:rPr>
        <w:t>彩</w:t>
      </w:r>
      <w:proofErr w:type="gramStart"/>
      <w:r w:rsidR="00124CC7">
        <w:rPr>
          <w:rFonts w:ascii="Times New Roman" w:eastAsia="標楷體" w:hAnsi="Times New Roman" w:cs="Times New Roman" w:hint="eastAsia"/>
          <w:sz w:val="26"/>
          <w:szCs w:val="26"/>
        </w:rPr>
        <w:t>諲</w:t>
      </w:r>
      <w:proofErr w:type="gramEnd"/>
      <w:r w:rsidR="00124CC7" w:rsidRPr="00236344">
        <w:rPr>
          <w:rFonts w:eastAsia="標楷體" w:hint="eastAsia"/>
          <w:bCs/>
          <w:sz w:val="26"/>
          <w:szCs w:val="26"/>
        </w:rPr>
        <w:t>公司</w:t>
      </w:r>
      <w:r w:rsidRPr="00596BFE">
        <w:rPr>
          <w:rFonts w:eastAsia="標楷體"/>
          <w:bCs/>
          <w:sz w:val="26"/>
          <w:szCs w:val="26"/>
        </w:rPr>
        <w:t>差異太大</w:t>
      </w:r>
      <w:r w:rsidRPr="00596BFE">
        <w:rPr>
          <w:rFonts w:eastAsia="標楷體" w:hint="eastAsia"/>
          <w:bCs/>
          <w:sz w:val="26"/>
          <w:szCs w:val="26"/>
        </w:rPr>
        <w:t>者</w:t>
      </w:r>
      <w:r w:rsidRPr="00596BFE">
        <w:rPr>
          <w:rFonts w:eastAsia="標楷體"/>
          <w:bCs/>
          <w:sz w:val="26"/>
          <w:szCs w:val="26"/>
        </w:rPr>
        <w:t>，最</w:t>
      </w:r>
      <w:r w:rsidRPr="009F7D54">
        <w:rPr>
          <w:rFonts w:eastAsia="標楷體"/>
          <w:bCs/>
          <w:sz w:val="26"/>
          <w:szCs w:val="26"/>
        </w:rPr>
        <w:t>後得出</w:t>
      </w:r>
      <w:r w:rsidR="00F37993">
        <w:rPr>
          <w:rFonts w:ascii="Times New Roman" w:eastAsia="標楷體" w:hAnsi="Times New Roman" w:cs="Times New Roman" w:hint="eastAsia"/>
          <w:sz w:val="26"/>
          <w:szCs w:val="26"/>
        </w:rPr>
        <w:t>10</w:t>
      </w:r>
      <w:r w:rsidRPr="00A86DDA">
        <w:rPr>
          <w:rFonts w:eastAsia="標楷體" w:hint="eastAsia"/>
          <w:bCs/>
          <w:sz w:val="26"/>
          <w:szCs w:val="26"/>
        </w:rPr>
        <w:t>家</w:t>
      </w:r>
      <w:r w:rsidRPr="00596BFE">
        <w:rPr>
          <w:rFonts w:eastAsia="標楷體"/>
          <w:bCs/>
          <w:sz w:val="26"/>
          <w:szCs w:val="26"/>
        </w:rPr>
        <w:t>可比較對象</w:t>
      </w:r>
      <w:r w:rsidR="002A40CD" w:rsidRPr="00A53174">
        <w:rPr>
          <w:rFonts w:eastAsia="標楷體" w:hAnsi="標楷體"/>
          <w:sz w:val="26"/>
          <w:szCs w:val="26"/>
        </w:rPr>
        <w:t>（拒絕原因列表請參見附件</w:t>
      </w:r>
      <w:r w:rsidR="002A40CD" w:rsidRPr="00A73528">
        <w:rPr>
          <w:rFonts w:ascii="Times New Roman" w:eastAsia="標楷體" w:hAnsi="Times New Roman" w:cs="Times New Roman"/>
          <w:sz w:val="26"/>
          <w:szCs w:val="26"/>
        </w:rPr>
        <w:t>B</w:t>
      </w:r>
      <w:r w:rsidR="002A40CD" w:rsidRPr="00A53174">
        <w:rPr>
          <w:rFonts w:eastAsia="標楷體" w:hAnsi="標楷體"/>
          <w:sz w:val="26"/>
          <w:szCs w:val="26"/>
        </w:rPr>
        <w:t>）</w:t>
      </w:r>
      <w:r w:rsidR="002A40CD">
        <w:rPr>
          <w:rFonts w:eastAsia="標楷體" w:hAnsi="標楷體" w:hint="eastAsia"/>
          <w:sz w:val="26"/>
          <w:szCs w:val="26"/>
        </w:rPr>
        <w:t>。</w:t>
      </w:r>
    </w:p>
    <w:p w:rsidR="002A40CD" w:rsidRDefault="002A40CD" w:rsidP="003B0DC3">
      <w:pPr>
        <w:widowControl w:val="0"/>
        <w:spacing w:beforeLines="50" w:before="180" w:afterLines="50" w:after="180" w:line="360" w:lineRule="auto"/>
        <w:ind w:leftChars="300" w:left="720" w:firstLineChars="200" w:firstLine="520"/>
        <w:jc w:val="both"/>
        <w:rPr>
          <w:rFonts w:eastAsia="標楷體"/>
          <w:bCs/>
          <w:sz w:val="26"/>
          <w:szCs w:val="26"/>
        </w:rPr>
      </w:pPr>
      <w:r w:rsidRPr="00A53174">
        <w:rPr>
          <w:rFonts w:eastAsia="標楷體" w:hAnsi="標楷體"/>
          <w:sz w:val="26"/>
          <w:szCs w:val="26"/>
        </w:rPr>
        <w:t>因每一家公司都是獨一無二的，所以選擇下列</w:t>
      </w:r>
      <w:r w:rsidRPr="00261BD8">
        <w:rPr>
          <w:rFonts w:ascii="Times New Roman" w:eastAsia="標楷體" w:hAnsi="Times New Roman" w:cs="Times New Roman"/>
          <w:sz w:val="26"/>
          <w:szCs w:val="26"/>
        </w:rPr>
        <w:t>10</w:t>
      </w:r>
      <w:r w:rsidRPr="00A53174">
        <w:rPr>
          <w:rFonts w:eastAsia="標楷體" w:hAnsi="標楷體"/>
          <w:sz w:val="26"/>
          <w:szCs w:val="26"/>
        </w:rPr>
        <w:t>家公司作為可比較對象之原因如下（可比較對象之企業敘述請參見附件</w:t>
      </w:r>
      <w:r w:rsidRPr="00A73528">
        <w:rPr>
          <w:rFonts w:ascii="Times New Roman" w:eastAsia="標楷體" w:hAnsi="Times New Roman" w:cs="Times New Roman"/>
          <w:sz w:val="26"/>
          <w:szCs w:val="26"/>
        </w:rPr>
        <w:t>C</w:t>
      </w:r>
      <w:r w:rsidRPr="00A53174">
        <w:rPr>
          <w:rFonts w:eastAsia="標楷體" w:hAnsi="標楷體"/>
          <w:sz w:val="26"/>
          <w:szCs w:val="26"/>
        </w:rPr>
        <w:t>）：</w:t>
      </w:r>
    </w:p>
    <w:tbl>
      <w:tblPr>
        <w:tblW w:w="7938" w:type="dxa"/>
        <w:tblInd w:w="4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3546"/>
        <w:gridCol w:w="3684"/>
      </w:tblGrid>
      <w:tr w:rsidR="00846496" w:rsidRPr="00846496" w:rsidTr="00470463">
        <w:trPr>
          <w:trHeight w:val="567"/>
          <w:tblHeader/>
        </w:trPr>
        <w:tc>
          <w:tcPr>
            <w:tcW w:w="708" w:type="dxa"/>
            <w:tcBorders>
              <w:bottom w:val="double" w:sz="4" w:space="0" w:color="auto"/>
            </w:tcBorders>
            <w:shd w:val="clear" w:color="auto" w:fill="4F81BD"/>
            <w:vAlign w:val="center"/>
          </w:tcPr>
          <w:p w:rsidR="00846496" w:rsidRPr="00846496" w:rsidRDefault="00846496" w:rsidP="00846496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color w:val="FFFFFF"/>
                <w:kern w:val="2"/>
                <w:sz w:val="26"/>
                <w:szCs w:val="26"/>
              </w:rPr>
            </w:pPr>
            <w:r w:rsidRPr="00846496">
              <w:rPr>
                <w:rFonts w:ascii="Times New Roman" w:eastAsia="標楷體" w:hAnsi="Times New Roman" w:cs="Times New Roman"/>
                <w:color w:val="FFFFFF"/>
                <w:kern w:val="2"/>
                <w:sz w:val="26"/>
                <w:szCs w:val="26"/>
              </w:rPr>
              <w:t>編號</w:t>
            </w:r>
          </w:p>
        </w:tc>
        <w:tc>
          <w:tcPr>
            <w:tcW w:w="3546" w:type="dxa"/>
            <w:tcBorders>
              <w:bottom w:val="double" w:sz="4" w:space="0" w:color="auto"/>
            </w:tcBorders>
            <w:shd w:val="clear" w:color="auto" w:fill="4F81BD"/>
            <w:vAlign w:val="center"/>
          </w:tcPr>
          <w:p w:rsidR="00846496" w:rsidRPr="00846496" w:rsidRDefault="00846496" w:rsidP="00846496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color w:val="FFFFFF"/>
                <w:kern w:val="2"/>
                <w:sz w:val="26"/>
                <w:szCs w:val="26"/>
              </w:rPr>
            </w:pPr>
            <w:r w:rsidRPr="00846496">
              <w:rPr>
                <w:rFonts w:ascii="Times New Roman" w:eastAsia="標楷體" w:hAnsi="Times New Roman" w:cs="Times New Roman"/>
                <w:color w:val="FFFFFF"/>
                <w:kern w:val="2"/>
                <w:sz w:val="26"/>
                <w:szCs w:val="26"/>
              </w:rPr>
              <w:t>公司名稱</w:t>
            </w:r>
          </w:p>
        </w:tc>
        <w:tc>
          <w:tcPr>
            <w:tcW w:w="3684" w:type="dxa"/>
            <w:tcBorders>
              <w:bottom w:val="double" w:sz="4" w:space="0" w:color="auto"/>
            </w:tcBorders>
            <w:shd w:val="clear" w:color="auto" w:fill="4F81BD"/>
            <w:vAlign w:val="center"/>
          </w:tcPr>
          <w:p w:rsidR="00846496" w:rsidRPr="00846496" w:rsidRDefault="00846496" w:rsidP="00846496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color w:val="FFFFFF"/>
                <w:kern w:val="2"/>
                <w:sz w:val="26"/>
                <w:szCs w:val="26"/>
              </w:rPr>
            </w:pPr>
            <w:r w:rsidRPr="00846496">
              <w:rPr>
                <w:rFonts w:ascii="Times New Roman" w:eastAsia="標楷體" w:hAnsi="Times New Roman" w:cs="Times New Roman" w:hint="eastAsia"/>
                <w:color w:val="FFFFFF"/>
                <w:kern w:val="2"/>
                <w:sz w:val="26"/>
                <w:szCs w:val="26"/>
              </w:rPr>
              <w:t>接受原因</w:t>
            </w:r>
          </w:p>
        </w:tc>
      </w:tr>
      <w:tr w:rsidR="00846496" w:rsidRPr="00846496" w:rsidTr="00470463">
        <w:trPr>
          <w:trHeight w:val="567"/>
        </w:trPr>
        <w:tc>
          <w:tcPr>
            <w:tcW w:w="708" w:type="dxa"/>
            <w:tcBorders>
              <w:top w:val="single" w:sz="8" w:space="0" w:color="auto"/>
            </w:tcBorders>
            <w:vAlign w:val="center"/>
          </w:tcPr>
          <w:p w:rsidR="00846496" w:rsidRPr="00846496" w:rsidRDefault="00846496" w:rsidP="00846496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kern w:val="2"/>
                <w:sz w:val="26"/>
                <w:szCs w:val="26"/>
              </w:rPr>
            </w:pPr>
            <w:r w:rsidRPr="00846496">
              <w:rPr>
                <w:rFonts w:ascii="Times New Roman" w:eastAsia="標楷體" w:hAnsi="Times New Roman" w:cs="Times New Roman" w:hint="eastAsia"/>
                <w:kern w:val="2"/>
                <w:sz w:val="26"/>
                <w:szCs w:val="26"/>
              </w:rPr>
              <w:t>1</w:t>
            </w:r>
          </w:p>
        </w:tc>
        <w:tc>
          <w:tcPr>
            <w:tcW w:w="3546" w:type="dxa"/>
            <w:tcBorders>
              <w:top w:val="single" w:sz="8" w:space="0" w:color="auto"/>
            </w:tcBorders>
            <w:vAlign w:val="center"/>
          </w:tcPr>
          <w:p w:rsidR="00846496" w:rsidRPr="00846496" w:rsidRDefault="00846496" w:rsidP="00846496">
            <w:pPr>
              <w:widowControl w:val="0"/>
              <w:rPr>
                <w:rFonts w:ascii="Times New Roman" w:eastAsia="標楷體" w:hAnsi="Times New Roman" w:cs="Times New Roman"/>
                <w:kern w:val="2"/>
                <w:sz w:val="26"/>
                <w:szCs w:val="26"/>
              </w:rPr>
            </w:pPr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 xml:space="preserve">Asia Brands </w:t>
            </w:r>
            <w:proofErr w:type="spellStart"/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>Bhd</w:t>
            </w:r>
            <w:proofErr w:type="spellEnd"/>
          </w:p>
        </w:tc>
        <w:tc>
          <w:tcPr>
            <w:tcW w:w="3684" w:type="dxa"/>
            <w:tcBorders>
              <w:top w:val="single" w:sz="8" w:space="0" w:color="auto"/>
            </w:tcBorders>
            <w:vAlign w:val="center"/>
          </w:tcPr>
          <w:p w:rsidR="00846496" w:rsidRPr="00846496" w:rsidRDefault="00E33650" w:rsidP="00846496">
            <w:pPr>
              <w:widowControl w:val="0"/>
              <w:rPr>
                <w:rFonts w:ascii="標楷體" w:eastAsia="標楷體" w:hAnsi="標楷體" w:cs="Times New Roman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kern w:val="2"/>
                <w:sz w:val="26"/>
                <w:szCs w:val="26"/>
              </w:rPr>
              <w:t>布</w:t>
            </w:r>
            <w:proofErr w:type="gramStart"/>
            <w:r>
              <w:rPr>
                <w:rFonts w:ascii="標楷體" w:eastAsia="標楷體" w:hAnsi="標楷體" w:cs="Times New Roman" w:hint="eastAsia"/>
                <w:kern w:val="2"/>
                <w:sz w:val="26"/>
                <w:szCs w:val="26"/>
              </w:rPr>
              <w:t>疋</w:t>
            </w:r>
            <w:proofErr w:type="gramEnd"/>
            <w:r w:rsidR="00846496" w:rsidRPr="00846496">
              <w:rPr>
                <w:rFonts w:ascii="標楷體" w:eastAsia="標楷體" w:hAnsi="標楷體" w:cs="Times New Roman" w:hint="eastAsia"/>
                <w:kern w:val="2"/>
                <w:sz w:val="26"/>
                <w:szCs w:val="26"/>
              </w:rPr>
              <w:t>批發商</w:t>
            </w:r>
          </w:p>
        </w:tc>
      </w:tr>
      <w:tr w:rsidR="00F37993" w:rsidRPr="00846496" w:rsidTr="00470463">
        <w:trPr>
          <w:trHeight w:val="567"/>
        </w:trPr>
        <w:tc>
          <w:tcPr>
            <w:tcW w:w="708" w:type="dxa"/>
            <w:vAlign w:val="center"/>
          </w:tcPr>
          <w:p w:rsidR="00F37993" w:rsidRDefault="00F37993" w:rsidP="00846496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kern w:val="2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kern w:val="2"/>
                <w:sz w:val="26"/>
                <w:szCs w:val="26"/>
              </w:rPr>
              <w:t>2</w:t>
            </w:r>
          </w:p>
        </w:tc>
        <w:tc>
          <w:tcPr>
            <w:tcW w:w="3546" w:type="dxa"/>
            <w:vAlign w:val="center"/>
          </w:tcPr>
          <w:p w:rsidR="00F37993" w:rsidRPr="00846496" w:rsidRDefault="00F37993" w:rsidP="00846496">
            <w:pPr>
              <w:widowControl w:val="0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</w:pPr>
            <w:r w:rsidRPr="00F37993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>Collins Co., Ltd.</w:t>
            </w:r>
          </w:p>
        </w:tc>
        <w:tc>
          <w:tcPr>
            <w:tcW w:w="3684" w:type="dxa"/>
            <w:vAlign w:val="center"/>
          </w:tcPr>
          <w:p w:rsidR="00F37993" w:rsidRDefault="004E0079" w:rsidP="00846496">
            <w:pPr>
              <w:widowControl w:val="0"/>
              <w:rPr>
                <w:rFonts w:ascii="標楷體" w:eastAsia="標楷體" w:hAnsi="標楷體" w:cs="Times New Roman"/>
                <w:kern w:val="2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紡織品與其他服飾貿易商</w:t>
            </w:r>
          </w:p>
        </w:tc>
      </w:tr>
      <w:tr w:rsidR="00846496" w:rsidRPr="00846496" w:rsidTr="00470463">
        <w:trPr>
          <w:trHeight w:val="567"/>
        </w:trPr>
        <w:tc>
          <w:tcPr>
            <w:tcW w:w="708" w:type="dxa"/>
            <w:vAlign w:val="center"/>
          </w:tcPr>
          <w:p w:rsidR="00846496" w:rsidRPr="00846496" w:rsidRDefault="00F37993" w:rsidP="00846496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kern w:val="2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kern w:val="2"/>
                <w:sz w:val="26"/>
                <w:szCs w:val="26"/>
              </w:rPr>
              <w:t>3</w:t>
            </w:r>
          </w:p>
        </w:tc>
        <w:tc>
          <w:tcPr>
            <w:tcW w:w="3546" w:type="dxa"/>
            <w:vAlign w:val="center"/>
          </w:tcPr>
          <w:p w:rsidR="00846496" w:rsidRPr="00846496" w:rsidRDefault="00846496" w:rsidP="00846496">
            <w:pPr>
              <w:widowControl w:val="0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</w:pPr>
            <w:proofErr w:type="spellStart"/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>Divinus</w:t>
            </w:r>
            <w:proofErr w:type="spellEnd"/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 xml:space="preserve"> Fabrics Ltd</w:t>
            </w:r>
          </w:p>
        </w:tc>
        <w:tc>
          <w:tcPr>
            <w:tcW w:w="3684" w:type="dxa"/>
            <w:vAlign w:val="center"/>
          </w:tcPr>
          <w:p w:rsidR="00846496" w:rsidRPr="00846496" w:rsidRDefault="00E33650" w:rsidP="00846496">
            <w:pPr>
              <w:widowControl w:val="0"/>
              <w:rPr>
                <w:rFonts w:ascii="標楷體" w:eastAsia="標楷體" w:hAnsi="標楷體" w:cs="Times New Roman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kern w:val="2"/>
                <w:sz w:val="26"/>
                <w:szCs w:val="26"/>
              </w:rPr>
              <w:t>布</w:t>
            </w:r>
            <w:proofErr w:type="gramStart"/>
            <w:r>
              <w:rPr>
                <w:rFonts w:ascii="標楷體" w:eastAsia="標楷體" w:hAnsi="標楷體" w:cs="Times New Roman" w:hint="eastAsia"/>
                <w:kern w:val="2"/>
                <w:sz w:val="26"/>
                <w:szCs w:val="26"/>
              </w:rPr>
              <w:t>疋</w:t>
            </w:r>
            <w:proofErr w:type="gramEnd"/>
            <w:r w:rsidR="00846496" w:rsidRPr="00846496">
              <w:rPr>
                <w:rFonts w:ascii="標楷體" w:eastAsia="標楷體" w:hAnsi="標楷體" w:cs="Times New Roman" w:hint="eastAsia"/>
                <w:kern w:val="2"/>
                <w:sz w:val="26"/>
                <w:szCs w:val="26"/>
              </w:rPr>
              <w:t>批發商</w:t>
            </w:r>
          </w:p>
        </w:tc>
      </w:tr>
      <w:tr w:rsidR="00846496" w:rsidRPr="00846496" w:rsidTr="00470463">
        <w:trPr>
          <w:trHeight w:val="567"/>
        </w:trPr>
        <w:tc>
          <w:tcPr>
            <w:tcW w:w="708" w:type="dxa"/>
            <w:vAlign w:val="center"/>
          </w:tcPr>
          <w:p w:rsidR="00846496" w:rsidRPr="00846496" w:rsidRDefault="00F37993" w:rsidP="00846496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kern w:val="2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kern w:val="2"/>
                <w:sz w:val="26"/>
                <w:szCs w:val="26"/>
              </w:rPr>
              <w:t>4</w:t>
            </w:r>
          </w:p>
        </w:tc>
        <w:tc>
          <w:tcPr>
            <w:tcW w:w="3546" w:type="dxa"/>
            <w:vAlign w:val="center"/>
          </w:tcPr>
          <w:p w:rsidR="00846496" w:rsidRPr="00846496" w:rsidRDefault="00846496" w:rsidP="00846496">
            <w:pPr>
              <w:widowControl w:val="0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</w:pPr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>Fila Korea Ltd</w:t>
            </w:r>
          </w:p>
        </w:tc>
        <w:tc>
          <w:tcPr>
            <w:tcW w:w="3684" w:type="dxa"/>
            <w:vAlign w:val="center"/>
          </w:tcPr>
          <w:p w:rsidR="00846496" w:rsidRPr="00F052BD" w:rsidRDefault="00E33650" w:rsidP="00846496">
            <w:pPr>
              <w:widowControl w:val="0"/>
              <w:spacing w:before="120" w:after="120"/>
              <w:rPr>
                <w:rFonts w:ascii="標楷體" w:eastAsia="標楷體" w:hAnsi="標楷體" w:cs="Times New Roman"/>
                <w:noProof/>
                <w:kern w:val="2"/>
                <w:sz w:val="26"/>
                <w:szCs w:val="26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標楷體" w:eastAsia="標楷體" w:hAnsi="標楷體" w:cs="Times New Roman" w:hint="eastAsia"/>
                <w:kern w:val="2"/>
                <w:sz w:val="26"/>
                <w:szCs w:val="26"/>
              </w:rPr>
              <w:t>布</w:t>
            </w:r>
            <w:proofErr w:type="gramStart"/>
            <w:r>
              <w:rPr>
                <w:rFonts w:ascii="標楷體" w:eastAsia="標楷體" w:hAnsi="標楷體" w:cs="Times New Roman" w:hint="eastAsia"/>
                <w:kern w:val="2"/>
                <w:sz w:val="26"/>
                <w:szCs w:val="26"/>
              </w:rPr>
              <w:t>疋</w:t>
            </w:r>
            <w:proofErr w:type="gramEnd"/>
            <w:r w:rsidR="00846496" w:rsidRPr="00846496">
              <w:rPr>
                <w:rFonts w:ascii="標楷體" w:eastAsia="標楷體" w:hAnsi="標楷體" w:cs="Times New Roman" w:hint="eastAsia"/>
                <w:kern w:val="2"/>
                <w:sz w:val="26"/>
                <w:szCs w:val="26"/>
              </w:rPr>
              <w:t>批發商</w:t>
            </w:r>
          </w:p>
        </w:tc>
      </w:tr>
      <w:tr w:rsidR="00846496" w:rsidRPr="00846496" w:rsidTr="00470463">
        <w:trPr>
          <w:trHeight w:val="567"/>
        </w:trPr>
        <w:tc>
          <w:tcPr>
            <w:tcW w:w="708" w:type="dxa"/>
            <w:vAlign w:val="center"/>
          </w:tcPr>
          <w:p w:rsidR="00846496" w:rsidRPr="00846496" w:rsidRDefault="00F37993" w:rsidP="00846496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kern w:val="2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kern w:val="2"/>
                <w:sz w:val="26"/>
                <w:szCs w:val="26"/>
              </w:rPr>
              <w:t>5</w:t>
            </w:r>
          </w:p>
        </w:tc>
        <w:tc>
          <w:tcPr>
            <w:tcW w:w="3546" w:type="dxa"/>
            <w:vAlign w:val="center"/>
          </w:tcPr>
          <w:p w:rsidR="00846496" w:rsidRPr="00846496" w:rsidRDefault="00846496" w:rsidP="00846496">
            <w:pPr>
              <w:widowControl w:val="0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</w:pPr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>KING Co., Ltd.</w:t>
            </w:r>
          </w:p>
        </w:tc>
        <w:tc>
          <w:tcPr>
            <w:tcW w:w="3684" w:type="dxa"/>
            <w:vAlign w:val="center"/>
          </w:tcPr>
          <w:p w:rsidR="00846496" w:rsidRPr="00F052BD" w:rsidRDefault="00E33650" w:rsidP="00846496">
            <w:pPr>
              <w:widowControl w:val="0"/>
              <w:spacing w:before="120" w:after="120"/>
              <w:rPr>
                <w:rFonts w:ascii="標楷體" w:eastAsia="標楷體" w:hAnsi="標楷體" w:cs="Times New Roman"/>
                <w:noProof/>
                <w:kern w:val="2"/>
                <w:sz w:val="26"/>
                <w:szCs w:val="26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標楷體" w:eastAsia="標楷體" w:hAnsi="標楷體" w:cs="Times New Roman" w:hint="eastAsia"/>
                <w:kern w:val="2"/>
                <w:sz w:val="26"/>
                <w:szCs w:val="26"/>
              </w:rPr>
              <w:t>布</w:t>
            </w:r>
            <w:proofErr w:type="gramStart"/>
            <w:r>
              <w:rPr>
                <w:rFonts w:ascii="標楷體" w:eastAsia="標楷體" w:hAnsi="標楷體" w:cs="Times New Roman" w:hint="eastAsia"/>
                <w:kern w:val="2"/>
                <w:sz w:val="26"/>
                <w:szCs w:val="26"/>
              </w:rPr>
              <w:t>疋</w:t>
            </w:r>
            <w:proofErr w:type="gramEnd"/>
            <w:r w:rsidR="00854FF6" w:rsidRPr="00846496">
              <w:rPr>
                <w:rFonts w:ascii="標楷體" w:eastAsia="標楷體" w:hAnsi="標楷體" w:cs="Times New Roman" w:hint="eastAsia"/>
                <w:kern w:val="2"/>
                <w:sz w:val="26"/>
                <w:szCs w:val="26"/>
              </w:rPr>
              <w:t>貿易商</w:t>
            </w:r>
          </w:p>
        </w:tc>
      </w:tr>
      <w:tr w:rsidR="00F37993" w:rsidRPr="00846496" w:rsidTr="00470463">
        <w:trPr>
          <w:trHeight w:val="567"/>
        </w:trPr>
        <w:tc>
          <w:tcPr>
            <w:tcW w:w="708" w:type="dxa"/>
            <w:vAlign w:val="center"/>
          </w:tcPr>
          <w:p w:rsidR="00F37993" w:rsidRDefault="00F37993" w:rsidP="00846496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kern w:val="2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kern w:val="2"/>
                <w:sz w:val="26"/>
                <w:szCs w:val="26"/>
              </w:rPr>
              <w:t>6</w:t>
            </w:r>
          </w:p>
        </w:tc>
        <w:tc>
          <w:tcPr>
            <w:tcW w:w="3546" w:type="dxa"/>
            <w:vAlign w:val="center"/>
          </w:tcPr>
          <w:p w:rsidR="00F37993" w:rsidRPr="00846496" w:rsidRDefault="00F37993" w:rsidP="00846496">
            <w:pPr>
              <w:widowControl w:val="0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</w:pPr>
            <w:proofErr w:type="spellStart"/>
            <w:r w:rsidRPr="00F37993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>Mizia</w:t>
            </w:r>
            <w:proofErr w:type="spellEnd"/>
            <w:r w:rsidRPr="00F37993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 xml:space="preserve"> 96 AD</w:t>
            </w:r>
          </w:p>
        </w:tc>
        <w:tc>
          <w:tcPr>
            <w:tcW w:w="3684" w:type="dxa"/>
            <w:vAlign w:val="center"/>
          </w:tcPr>
          <w:p w:rsidR="00F37993" w:rsidRDefault="004E0079" w:rsidP="00846496">
            <w:pPr>
              <w:widowControl w:val="0"/>
              <w:spacing w:before="120" w:after="120"/>
              <w:rPr>
                <w:rFonts w:ascii="標楷體" w:eastAsia="標楷體" w:hAnsi="標楷體" w:cs="Times New Roman"/>
                <w:kern w:val="2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紡織品與其他服飾貿易商</w:t>
            </w:r>
          </w:p>
        </w:tc>
      </w:tr>
      <w:tr w:rsidR="00846496" w:rsidRPr="00846496" w:rsidTr="00470463">
        <w:trPr>
          <w:trHeight w:val="567"/>
        </w:trPr>
        <w:tc>
          <w:tcPr>
            <w:tcW w:w="708" w:type="dxa"/>
            <w:vAlign w:val="center"/>
          </w:tcPr>
          <w:p w:rsidR="00846496" w:rsidRPr="00846496" w:rsidRDefault="00F37993" w:rsidP="00846496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kern w:val="2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kern w:val="2"/>
                <w:sz w:val="26"/>
                <w:szCs w:val="26"/>
              </w:rPr>
              <w:lastRenderedPageBreak/>
              <w:t>7</w:t>
            </w:r>
          </w:p>
        </w:tc>
        <w:tc>
          <w:tcPr>
            <w:tcW w:w="3546" w:type="dxa"/>
            <w:vAlign w:val="center"/>
          </w:tcPr>
          <w:p w:rsidR="00846496" w:rsidRPr="00846496" w:rsidRDefault="00846496" w:rsidP="00846496">
            <w:pPr>
              <w:widowControl w:val="0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</w:pPr>
            <w:proofErr w:type="spellStart"/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>Munsin</w:t>
            </w:r>
            <w:proofErr w:type="spellEnd"/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 xml:space="preserve"> Garment Corporation</w:t>
            </w:r>
          </w:p>
        </w:tc>
        <w:tc>
          <w:tcPr>
            <w:tcW w:w="3684" w:type="dxa"/>
            <w:vAlign w:val="center"/>
          </w:tcPr>
          <w:p w:rsidR="00846496" w:rsidRPr="00846496" w:rsidRDefault="00E33650" w:rsidP="00846496">
            <w:pPr>
              <w:widowControl w:val="0"/>
              <w:spacing w:before="120" w:after="120"/>
              <w:rPr>
                <w:rFonts w:ascii="標楷體" w:eastAsia="標楷體" w:hAnsi="標楷體" w:cs="Times New Roman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kern w:val="2"/>
                <w:sz w:val="26"/>
                <w:szCs w:val="26"/>
              </w:rPr>
              <w:t>布</w:t>
            </w:r>
            <w:proofErr w:type="gramStart"/>
            <w:r>
              <w:rPr>
                <w:rFonts w:ascii="標楷體" w:eastAsia="標楷體" w:hAnsi="標楷體" w:cs="Times New Roman" w:hint="eastAsia"/>
                <w:kern w:val="2"/>
                <w:sz w:val="26"/>
                <w:szCs w:val="26"/>
              </w:rPr>
              <w:t>疋</w:t>
            </w:r>
            <w:proofErr w:type="gramEnd"/>
            <w:r w:rsidR="00846496" w:rsidRPr="00846496">
              <w:rPr>
                <w:rFonts w:ascii="標楷體" w:eastAsia="標楷體" w:hAnsi="標楷體" w:cs="Times New Roman" w:hint="eastAsia"/>
                <w:kern w:val="2"/>
                <w:sz w:val="26"/>
                <w:szCs w:val="26"/>
              </w:rPr>
              <w:t>貿易商</w:t>
            </w:r>
          </w:p>
        </w:tc>
      </w:tr>
      <w:tr w:rsidR="00846496" w:rsidRPr="00846496" w:rsidTr="00470463">
        <w:trPr>
          <w:trHeight w:val="567"/>
        </w:trPr>
        <w:tc>
          <w:tcPr>
            <w:tcW w:w="708" w:type="dxa"/>
            <w:vAlign w:val="center"/>
          </w:tcPr>
          <w:p w:rsidR="00846496" w:rsidRPr="00846496" w:rsidRDefault="00F37993" w:rsidP="00846496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kern w:val="2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kern w:val="2"/>
                <w:sz w:val="26"/>
                <w:szCs w:val="26"/>
              </w:rPr>
              <w:t>8</w:t>
            </w:r>
          </w:p>
        </w:tc>
        <w:tc>
          <w:tcPr>
            <w:tcW w:w="3546" w:type="dxa"/>
            <w:vAlign w:val="center"/>
          </w:tcPr>
          <w:p w:rsidR="00846496" w:rsidRPr="00846496" w:rsidRDefault="00846496" w:rsidP="00846496">
            <w:pPr>
              <w:widowControl w:val="0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</w:pPr>
            <w:proofErr w:type="spellStart"/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>Newcity</w:t>
            </w:r>
            <w:proofErr w:type="spellEnd"/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 xml:space="preserve"> (Bangkok) Public Company Limited</w:t>
            </w:r>
          </w:p>
        </w:tc>
        <w:tc>
          <w:tcPr>
            <w:tcW w:w="3684" w:type="dxa"/>
            <w:vAlign w:val="center"/>
          </w:tcPr>
          <w:p w:rsidR="00846496" w:rsidRPr="00846496" w:rsidRDefault="00CB48C0">
            <w:pPr>
              <w:widowControl w:val="0"/>
              <w:spacing w:before="120" w:after="120"/>
              <w:rPr>
                <w:rFonts w:ascii="標楷體" w:eastAsia="標楷體" w:hAnsi="標楷體" w:cs="Times New Roman"/>
                <w:kern w:val="2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紡織品與其他服</w:t>
            </w:r>
            <w:r w:rsidR="00B6710C">
              <w:rPr>
                <w:rFonts w:eastAsia="標楷體" w:hint="eastAsia"/>
                <w:sz w:val="26"/>
                <w:szCs w:val="26"/>
              </w:rPr>
              <w:t>飾</w:t>
            </w:r>
            <w:r>
              <w:rPr>
                <w:rFonts w:eastAsia="標楷體" w:hint="eastAsia"/>
                <w:sz w:val="26"/>
                <w:szCs w:val="26"/>
              </w:rPr>
              <w:t>貿易商</w:t>
            </w:r>
          </w:p>
        </w:tc>
      </w:tr>
      <w:tr w:rsidR="00846496" w:rsidRPr="00846496" w:rsidTr="00470463">
        <w:trPr>
          <w:trHeight w:val="567"/>
        </w:trPr>
        <w:tc>
          <w:tcPr>
            <w:tcW w:w="708" w:type="dxa"/>
            <w:vAlign w:val="center"/>
          </w:tcPr>
          <w:p w:rsidR="00846496" w:rsidRPr="00846496" w:rsidRDefault="00F37993" w:rsidP="00846496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kern w:val="2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kern w:val="2"/>
                <w:sz w:val="26"/>
                <w:szCs w:val="26"/>
              </w:rPr>
              <w:t>9</w:t>
            </w:r>
          </w:p>
        </w:tc>
        <w:tc>
          <w:tcPr>
            <w:tcW w:w="3546" w:type="dxa"/>
            <w:vAlign w:val="center"/>
          </w:tcPr>
          <w:p w:rsidR="00846496" w:rsidRPr="00846496" w:rsidRDefault="00846496" w:rsidP="00846496">
            <w:pPr>
              <w:widowControl w:val="0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</w:pPr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>Risa International Ltd</w:t>
            </w:r>
          </w:p>
        </w:tc>
        <w:tc>
          <w:tcPr>
            <w:tcW w:w="3684" w:type="dxa"/>
            <w:vAlign w:val="center"/>
          </w:tcPr>
          <w:p w:rsidR="00846496" w:rsidRPr="00846496" w:rsidRDefault="00CB48C0" w:rsidP="00846496">
            <w:pPr>
              <w:widowControl w:val="0"/>
              <w:spacing w:before="120" w:after="120"/>
              <w:rPr>
                <w:rFonts w:ascii="標楷體" w:eastAsia="標楷體" w:hAnsi="標楷體" w:cs="Times New Roman"/>
                <w:kern w:val="2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紡織纖維產品</w:t>
            </w:r>
            <w:r w:rsidR="00F1318A" w:rsidRPr="00F57BCF">
              <w:rPr>
                <w:rFonts w:eastAsia="標楷體"/>
                <w:sz w:val="26"/>
                <w:szCs w:val="26"/>
              </w:rPr>
              <w:t>進出口貿易</w:t>
            </w:r>
          </w:p>
        </w:tc>
      </w:tr>
      <w:tr w:rsidR="00846496" w:rsidRPr="00846496" w:rsidTr="00470463">
        <w:trPr>
          <w:trHeight w:val="567"/>
        </w:trPr>
        <w:tc>
          <w:tcPr>
            <w:tcW w:w="708" w:type="dxa"/>
            <w:vAlign w:val="center"/>
          </w:tcPr>
          <w:p w:rsidR="00846496" w:rsidRPr="00846496" w:rsidRDefault="00F37993" w:rsidP="00846496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kern w:val="2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kern w:val="2"/>
                <w:sz w:val="26"/>
                <w:szCs w:val="26"/>
              </w:rPr>
              <w:t>10</w:t>
            </w:r>
          </w:p>
        </w:tc>
        <w:tc>
          <w:tcPr>
            <w:tcW w:w="3546" w:type="dxa"/>
            <w:vAlign w:val="center"/>
          </w:tcPr>
          <w:p w:rsidR="00846496" w:rsidRPr="00846496" w:rsidRDefault="00846496" w:rsidP="00846496">
            <w:pPr>
              <w:widowControl w:val="0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</w:pPr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>YAGI &amp; CO., LTD.</w:t>
            </w:r>
          </w:p>
        </w:tc>
        <w:tc>
          <w:tcPr>
            <w:tcW w:w="3684" w:type="dxa"/>
            <w:vAlign w:val="center"/>
          </w:tcPr>
          <w:p w:rsidR="00846496" w:rsidRPr="00846496" w:rsidRDefault="00E33650" w:rsidP="00846496">
            <w:pPr>
              <w:widowControl w:val="0"/>
              <w:spacing w:before="120" w:after="120"/>
              <w:rPr>
                <w:rFonts w:ascii="標楷體" w:eastAsia="標楷體" w:hAnsi="標楷體" w:cs="Times New Roman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kern w:val="2"/>
                <w:sz w:val="26"/>
                <w:szCs w:val="26"/>
              </w:rPr>
              <w:t>布</w:t>
            </w:r>
            <w:proofErr w:type="gramStart"/>
            <w:r>
              <w:rPr>
                <w:rFonts w:ascii="標楷體" w:eastAsia="標楷體" w:hAnsi="標楷體" w:cs="Times New Roman" w:hint="eastAsia"/>
                <w:kern w:val="2"/>
                <w:sz w:val="26"/>
                <w:szCs w:val="26"/>
              </w:rPr>
              <w:t>疋</w:t>
            </w:r>
            <w:proofErr w:type="gramEnd"/>
            <w:r w:rsidR="00854FF6" w:rsidRPr="00846496">
              <w:rPr>
                <w:rFonts w:ascii="標楷體" w:eastAsia="標楷體" w:hAnsi="標楷體" w:cs="Times New Roman" w:hint="eastAsia"/>
                <w:kern w:val="2"/>
                <w:sz w:val="26"/>
                <w:szCs w:val="26"/>
              </w:rPr>
              <w:t>貿易商</w:t>
            </w:r>
          </w:p>
        </w:tc>
      </w:tr>
    </w:tbl>
    <w:p w:rsidR="003B0DC3" w:rsidRDefault="00FA4CBF">
      <w:pPr>
        <w:numPr>
          <w:ilvl w:val="0"/>
          <w:numId w:val="5"/>
        </w:numPr>
        <w:spacing w:line="360" w:lineRule="auto"/>
        <w:ind w:left="709" w:hanging="709"/>
        <w:outlineLvl w:val="1"/>
        <w:rPr>
          <w:rFonts w:ascii="Garamond" w:eastAsia="標楷體" w:hAnsi="Garamond" w:cs="Times New Roman"/>
          <w:b/>
          <w:sz w:val="32"/>
          <w:szCs w:val="32"/>
        </w:rPr>
      </w:pPr>
      <w:r w:rsidRPr="00751938">
        <w:rPr>
          <w:rFonts w:ascii="Garamond" w:eastAsia="標楷體" w:hAnsi="Garamond" w:cs="Times New Roman"/>
          <w:b/>
          <w:sz w:val="32"/>
          <w:szCs w:val="32"/>
        </w:rPr>
        <w:t>可比較對象</w:t>
      </w:r>
      <w:r>
        <w:rPr>
          <w:rFonts w:ascii="Garamond" w:eastAsia="標楷體" w:hAnsi="Garamond" w:cs="Times New Roman" w:hint="eastAsia"/>
          <w:b/>
          <w:sz w:val="32"/>
          <w:szCs w:val="32"/>
        </w:rPr>
        <w:t>之常規交易區間</w:t>
      </w:r>
    </w:p>
    <w:p w:rsidR="00261BD8" w:rsidRPr="003B0DC3" w:rsidRDefault="00261BD8" w:rsidP="00261BD8">
      <w:pPr>
        <w:spacing w:line="360" w:lineRule="auto"/>
        <w:ind w:left="709"/>
        <w:outlineLvl w:val="1"/>
        <w:rPr>
          <w:rFonts w:ascii="Garamond" w:eastAsia="標楷體" w:hAnsi="Garamond" w:cs="Times New Roman"/>
          <w:b/>
          <w:sz w:val="32"/>
          <w:szCs w:val="32"/>
        </w:rPr>
      </w:pPr>
    </w:p>
    <w:p w:rsidR="00986736" w:rsidRDefault="00986736" w:rsidP="00986736">
      <w:pPr>
        <w:numPr>
          <w:ilvl w:val="0"/>
          <w:numId w:val="30"/>
        </w:numPr>
        <w:spacing w:beforeLines="50" w:before="180" w:afterLines="50" w:after="180" w:line="360" w:lineRule="auto"/>
        <w:ind w:left="0" w:firstLine="0"/>
        <w:outlineLvl w:val="2"/>
        <w:rPr>
          <w:rFonts w:ascii="Times New Roman" w:eastAsia="標楷體" w:hAnsi="Garamond" w:cs="Times New Roman"/>
          <w:b/>
          <w:sz w:val="26"/>
          <w:szCs w:val="26"/>
        </w:rPr>
      </w:pPr>
      <w:r w:rsidRPr="00D474E3">
        <w:rPr>
          <w:rFonts w:ascii="Times New Roman" w:eastAsia="標楷體" w:hAnsi="Garamond" w:cs="Times New Roman"/>
          <w:b/>
          <w:sz w:val="26"/>
          <w:szCs w:val="26"/>
        </w:rPr>
        <w:t>以「</w:t>
      </w:r>
      <w:r w:rsidRPr="009148F8">
        <w:rPr>
          <w:rFonts w:ascii="Times New Roman" w:eastAsia="標楷體" w:hAnsi="Garamond" w:cs="Times New Roman" w:hint="eastAsia"/>
          <w:b/>
          <w:sz w:val="26"/>
          <w:szCs w:val="26"/>
        </w:rPr>
        <w:t>成本</w:t>
      </w:r>
      <w:r>
        <w:rPr>
          <w:rFonts w:ascii="Times New Roman" w:eastAsia="標楷體" w:hAnsi="Garamond" w:cs="Times New Roman" w:hint="eastAsia"/>
          <w:b/>
          <w:sz w:val="26"/>
          <w:szCs w:val="26"/>
        </w:rPr>
        <w:t>及營業費用淨利</w:t>
      </w:r>
      <w:r w:rsidRPr="009148F8">
        <w:rPr>
          <w:rFonts w:ascii="Times New Roman" w:eastAsia="標楷體" w:hAnsi="Garamond" w:cs="Times New Roman" w:hint="eastAsia"/>
          <w:b/>
          <w:sz w:val="26"/>
          <w:szCs w:val="26"/>
        </w:rPr>
        <w:t>率</w:t>
      </w:r>
      <w:r w:rsidRPr="009148F8">
        <w:rPr>
          <w:rFonts w:ascii="Times New Roman" w:eastAsia="標楷體" w:hAnsi="Garamond" w:cs="Times New Roman"/>
          <w:b/>
          <w:sz w:val="26"/>
          <w:szCs w:val="26"/>
        </w:rPr>
        <w:t>」</w:t>
      </w:r>
      <w:r w:rsidRPr="00D474E3">
        <w:rPr>
          <w:rFonts w:ascii="Times New Roman" w:eastAsia="標楷體" w:hAnsi="Garamond" w:cs="Times New Roman"/>
          <w:b/>
          <w:sz w:val="26"/>
          <w:szCs w:val="26"/>
        </w:rPr>
        <w:t>建立常規交易區間</w:t>
      </w:r>
      <w:r w:rsidR="002A40CD" w:rsidRPr="002A40CD">
        <w:rPr>
          <w:rFonts w:ascii="Times New Roman" w:eastAsia="標楷體" w:hAnsi="Garamond" w:cs="Times New Roman"/>
          <w:b/>
          <w:sz w:val="26"/>
          <w:szCs w:val="26"/>
        </w:rPr>
        <w:t>（請參見附件</w:t>
      </w:r>
      <w:r w:rsidR="002A40CD">
        <w:rPr>
          <w:rFonts w:ascii="Times New Roman" w:eastAsia="標楷體" w:hAnsi="Garamond" w:cs="Times New Roman" w:hint="eastAsia"/>
          <w:b/>
          <w:sz w:val="26"/>
          <w:szCs w:val="26"/>
        </w:rPr>
        <w:t>D</w:t>
      </w:r>
      <w:r w:rsidR="002A40CD" w:rsidRPr="002A40CD">
        <w:rPr>
          <w:rFonts w:ascii="Times New Roman" w:eastAsia="標楷體" w:hAnsi="Garamond" w:cs="Times New Roman"/>
          <w:b/>
          <w:sz w:val="26"/>
          <w:szCs w:val="26"/>
        </w:rPr>
        <w:t>）</w:t>
      </w:r>
    </w:p>
    <w:tbl>
      <w:tblPr>
        <w:tblW w:w="4729" w:type="pct"/>
        <w:tblInd w:w="45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5"/>
        <w:gridCol w:w="2490"/>
        <w:gridCol w:w="1248"/>
        <w:gridCol w:w="1250"/>
        <w:gridCol w:w="1248"/>
        <w:gridCol w:w="1248"/>
      </w:tblGrid>
      <w:tr w:rsidR="00986736" w:rsidTr="00470463">
        <w:trPr>
          <w:trHeight w:val="498"/>
          <w:tblHeader/>
        </w:trPr>
        <w:tc>
          <w:tcPr>
            <w:tcW w:w="269" w:type="pct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000000" w:fill="4F81BD"/>
            <w:vAlign w:val="center"/>
            <w:hideMark/>
          </w:tcPr>
          <w:p w:rsidR="00986736" w:rsidRDefault="00986736">
            <w:pPr>
              <w:jc w:val="center"/>
              <w:rPr>
                <w:rFonts w:ascii="標楷體" w:eastAsia="標楷體" w:hAnsi="標楷體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FFFFFF"/>
                <w:sz w:val="26"/>
                <w:szCs w:val="26"/>
              </w:rPr>
              <w:t>編號</w:t>
            </w:r>
          </w:p>
        </w:tc>
        <w:tc>
          <w:tcPr>
            <w:tcW w:w="15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vAlign w:val="center"/>
            <w:hideMark/>
          </w:tcPr>
          <w:p w:rsidR="00986736" w:rsidRDefault="00986736">
            <w:pPr>
              <w:jc w:val="center"/>
              <w:rPr>
                <w:rFonts w:ascii="標楷體" w:eastAsia="標楷體" w:hAnsi="標楷體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FFFFFF"/>
                <w:sz w:val="26"/>
                <w:szCs w:val="26"/>
              </w:rPr>
              <w:t>可比較對象</w:t>
            </w:r>
          </w:p>
        </w:tc>
        <w:tc>
          <w:tcPr>
            <w:tcW w:w="3157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4F81BD"/>
            <w:vAlign w:val="center"/>
            <w:hideMark/>
          </w:tcPr>
          <w:p w:rsidR="00986736" w:rsidRDefault="00986736">
            <w:pPr>
              <w:jc w:val="center"/>
              <w:rPr>
                <w:rFonts w:ascii="標楷體" w:eastAsia="標楷體" w:hAnsi="標楷體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FFFFFF"/>
                <w:sz w:val="26"/>
                <w:szCs w:val="26"/>
              </w:rPr>
              <w:t>成本及營業費用淨利率（</w:t>
            </w:r>
            <w:r>
              <w:rPr>
                <w:rFonts w:ascii="Times New Roman" w:eastAsia="標楷體" w:hAnsi="Times New Roman" w:cs="Times New Roman"/>
                <w:b/>
                <w:bCs/>
                <w:color w:val="FFFFFF"/>
                <w:sz w:val="26"/>
                <w:szCs w:val="26"/>
              </w:rPr>
              <w:t>%</w:t>
            </w:r>
            <w:r>
              <w:rPr>
                <w:rFonts w:ascii="標楷體" w:eastAsia="標楷體" w:hAnsi="標楷體" w:cs="Arial" w:hint="eastAsia"/>
                <w:b/>
                <w:bCs/>
                <w:color w:val="FFFFFF"/>
                <w:sz w:val="26"/>
                <w:szCs w:val="26"/>
              </w:rPr>
              <w:t>）</w:t>
            </w:r>
          </w:p>
        </w:tc>
      </w:tr>
      <w:tr w:rsidR="00570C06" w:rsidTr="00470463">
        <w:trPr>
          <w:trHeight w:val="498"/>
          <w:tblHeader/>
        </w:trPr>
        <w:tc>
          <w:tcPr>
            <w:tcW w:w="269" w:type="pct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986736" w:rsidRDefault="00986736">
            <w:pPr>
              <w:rPr>
                <w:rFonts w:ascii="標楷體" w:eastAsia="標楷體" w:hAnsi="標楷體" w:cs="Arial"/>
                <w:b/>
                <w:bCs/>
                <w:color w:val="FFFFFF"/>
                <w:sz w:val="26"/>
                <w:szCs w:val="26"/>
              </w:rPr>
            </w:pPr>
          </w:p>
        </w:tc>
        <w:tc>
          <w:tcPr>
            <w:tcW w:w="1574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4F81BD"/>
            <w:vAlign w:val="center"/>
            <w:hideMark/>
          </w:tcPr>
          <w:p w:rsidR="00986736" w:rsidRDefault="00986736">
            <w:pPr>
              <w:jc w:val="center"/>
              <w:rPr>
                <w:rFonts w:ascii="標楷體" w:eastAsia="標楷體" w:hAnsi="標楷體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FFFFFF"/>
                <w:sz w:val="26"/>
                <w:szCs w:val="26"/>
              </w:rPr>
              <w:t>資料年度</w:t>
            </w:r>
          </w:p>
        </w:tc>
        <w:tc>
          <w:tcPr>
            <w:tcW w:w="789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4F81BD"/>
            <w:vAlign w:val="center"/>
            <w:hideMark/>
          </w:tcPr>
          <w:p w:rsidR="00986736" w:rsidRDefault="0098673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</w:rPr>
              <w:t>10</w:t>
            </w:r>
            <w:r w:rsidR="002470E4">
              <w:rPr>
                <w:rFonts w:ascii="Times New Roman" w:hAnsi="Times New Roman" w:cs="Times New Roman" w:hint="eastAsia"/>
                <w:b/>
                <w:bCs/>
                <w:color w:val="FFFFFF"/>
                <w:sz w:val="26"/>
                <w:szCs w:val="26"/>
              </w:rPr>
              <w:t>2</w:t>
            </w:r>
          </w:p>
        </w:tc>
        <w:tc>
          <w:tcPr>
            <w:tcW w:w="790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4F81BD"/>
            <w:vAlign w:val="center"/>
            <w:hideMark/>
          </w:tcPr>
          <w:p w:rsidR="00986736" w:rsidRDefault="0098673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</w:rPr>
              <w:t>10</w:t>
            </w:r>
            <w:r w:rsidR="002470E4">
              <w:rPr>
                <w:rFonts w:ascii="Times New Roman" w:hAnsi="Times New Roman" w:cs="Times New Roman" w:hint="eastAsia"/>
                <w:b/>
                <w:bCs/>
                <w:color w:val="FFFFFF"/>
                <w:sz w:val="26"/>
                <w:szCs w:val="26"/>
              </w:rPr>
              <w:t>3</w:t>
            </w:r>
          </w:p>
        </w:tc>
        <w:tc>
          <w:tcPr>
            <w:tcW w:w="789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4F81BD"/>
            <w:vAlign w:val="center"/>
            <w:hideMark/>
          </w:tcPr>
          <w:p w:rsidR="00986736" w:rsidRDefault="0098673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</w:rPr>
              <w:t>10</w:t>
            </w:r>
            <w:r w:rsidR="002470E4">
              <w:rPr>
                <w:rFonts w:ascii="Times New Roman" w:hAnsi="Times New Roman" w:cs="Times New Roman" w:hint="eastAsia"/>
                <w:b/>
                <w:bCs/>
                <w:color w:val="FFFFFF"/>
                <w:sz w:val="26"/>
                <w:szCs w:val="26"/>
              </w:rPr>
              <w:t>4</w:t>
            </w:r>
          </w:p>
        </w:tc>
        <w:tc>
          <w:tcPr>
            <w:tcW w:w="789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4F81BD"/>
            <w:vAlign w:val="center"/>
            <w:hideMark/>
          </w:tcPr>
          <w:p w:rsidR="00986736" w:rsidRDefault="00986736">
            <w:pPr>
              <w:jc w:val="center"/>
              <w:rPr>
                <w:rFonts w:ascii="標楷體" w:eastAsia="標楷體" w:hAnsi="標楷體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FFFFFF"/>
                <w:sz w:val="26"/>
                <w:szCs w:val="26"/>
              </w:rPr>
              <w:t>平均</w:t>
            </w:r>
          </w:p>
        </w:tc>
      </w:tr>
      <w:tr w:rsidR="00181D54" w:rsidTr="00470463">
        <w:trPr>
          <w:trHeight w:val="567"/>
        </w:trPr>
        <w:tc>
          <w:tcPr>
            <w:tcW w:w="2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1D54" w:rsidRDefault="00181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46496" w:rsidRDefault="00181D54" w:rsidP="00D30E44">
            <w:pPr>
              <w:widowControl w:val="0"/>
              <w:rPr>
                <w:rFonts w:ascii="Times New Roman" w:eastAsia="標楷體" w:hAnsi="Times New Roman" w:cs="Times New Roman"/>
                <w:kern w:val="2"/>
                <w:sz w:val="26"/>
                <w:szCs w:val="26"/>
              </w:rPr>
            </w:pPr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 xml:space="preserve">Asia Brands </w:t>
            </w:r>
            <w:proofErr w:type="spellStart"/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>Bhd</w:t>
            </w:r>
            <w:proofErr w:type="spellEnd"/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4FF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15.57%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4FF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2.66%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E22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-12.91%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E22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1.82%</w:t>
            </w:r>
          </w:p>
        </w:tc>
      </w:tr>
      <w:tr w:rsidR="00F37993" w:rsidTr="00470463">
        <w:trPr>
          <w:trHeight w:val="567"/>
        </w:trPr>
        <w:tc>
          <w:tcPr>
            <w:tcW w:w="2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993" w:rsidRDefault="00046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993" w:rsidRPr="00846496" w:rsidRDefault="00F37993" w:rsidP="00D30E44">
            <w:pPr>
              <w:widowControl w:val="0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</w:pPr>
            <w:r w:rsidRPr="00F37993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>Collins Co., Ltd.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993" w:rsidRPr="00854FF6" w:rsidRDefault="00F37993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379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0.60%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993" w:rsidRPr="00854FF6" w:rsidRDefault="00F37993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379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3.40%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993" w:rsidRPr="007E2243" w:rsidRDefault="00F37993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379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3.52%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993" w:rsidRDefault="00F37993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379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2.47%</w:t>
            </w:r>
          </w:p>
        </w:tc>
      </w:tr>
      <w:tr w:rsidR="00046C57" w:rsidTr="00470463">
        <w:trPr>
          <w:trHeight w:val="567"/>
        </w:trPr>
        <w:tc>
          <w:tcPr>
            <w:tcW w:w="2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6C57" w:rsidRDefault="00046C57" w:rsidP="004C4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6C57" w:rsidRPr="00846496" w:rsidRDefault="00046C57" w:rsidP="004C47D6">
            <w:pPr>
              <w:widowControl w:val="0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</w:pPr>
            <w:proofErr w:type="spellStart"/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>Divinus</w:t>
            </w:r>
            <w:proofErr w:type="spellEnd"/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 xml:space="preserve"> Fabrics Ltd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6C57" w:rsidRPr="00854FF6" w:rsidRDefault="00046C57" w:rsidP="004C47D6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4FF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13.61%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6C57" w:rsidRPr="00854FF6" w:rsidRDefault="00046C57" w:rsidP="004C47D6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4FF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9.39%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6C57" w:rsidRPr="00854FF6" w:rsidRDefault="00046C57" w:rsidP="004C47D6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E22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9.90%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6C57" w:rsidRPr="00854FF6" w:rsidRDefault="00046C57" w:rsidP="004C47D6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97</w:t>
            </w:r>
            <w:r w:rsidRPr="007E22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%</w:t>
            </w:r>
          </w:p>
        </w:tc>
      </w:tr>
      <w:tr w:rsidR="00181D54" w:rsidRPr="00181D54" w:rsidTr="00470463">
        <w:trPr>
          <w:trHeight w:val="567"/>
        </w:trPr>
        <w:tc>
          <w:tcPr>
            <w:tcW w:w="2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1D54" w:rsidRDefault="00F379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46496" w:rsidRDefault="00181D54" w:rsidP="00D30E44">
            <w:pPr>
              <w:widowControl w:val="0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</w:pPr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>Fila Korea Ltd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4FF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15.38%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4FF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13.29%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E22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10.96%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E22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13.11%</w:t>
            </w:r>
          </w:p>
        </w:tc>
      </w:tr>
      <w:tr w:rsidR="00181D54" w:rsidRPr="00181D54" w:rsidTr="00470463">
        <w:trPr>
          <w:trHeight w:val="567"/>
        </w:trPr>
        <w:tc>
          <w:tcPr>
            <w:tcW w:w="2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Default="00F379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46496" w:rsidRDefault="00181D54" w:rsidP="00D30E44">
            <w:pPr>
              <w:widowControl w:val="0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</w:pPr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>KING Co., Ltd.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4FF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10.14%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4FF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8.91%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E22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5.75%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E22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8.31%</w:t>
            </w:r>
          </w:p>
        </w:tc>
      </w:tr>
      <w:tr w:rsidR="00F37993" w:rsidRPr="00181D54" w:rsidTr="00470463">
        <w:trPr>
          <w:trHeight w:val="567"/>
        </w:trPr>
        <w:tc>
          <w:tcPr>
            <w:tcW w:w="2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993" w:rsidRDefault="00F379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6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993" w:rsidRPr="00846496" w:rsidRDefault="00F37993" w:rsidP="00D30E44">
            <w:pPr>
              <w:widowControl w:val="0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</w:pPr>
            <w:proofErr w:type="spellStart"/>
            <w:r w:rsidRPr="00F37993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>Mizia</w:t>
            </w:r>
            <w:proofErr w:type="spellEnd"/>
            <w:r w:rsidRPr="00F37993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 xml:space="preserve"> 96 AD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993" w:rsidRPr="00854FF6" w:rsidRDefault="00F37993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379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3.79%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993" w:rsidRPr="00854FF6" w:rsidRDefault="00F37993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379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5.13%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993" w:rsidRPr="007E2243" w:rsidRDefault="00F37993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379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3.23%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993" w:rsidRPr="007E2243" w:rsidRDefault="00F37993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379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4.02%</w:t>
            </w:r>
          </w:p>
        </w:tc>
      </w:tr>
      <w:tr w:rsidR="00181D54" w:rsidRPr="00181D54" w:rsidTr="00470463">
        <w:trPr>
          <w:trHeight w:val="567"/>
        </w:trPr>
        <w:tc>
          <w:tcPr>
            <w:tcW w:w="2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Default="00F379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7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46496" w:rsidRDefault="00181D54" w:rsidP="00D30E44">
            <w:pPr>
              <w:widowControl w:val="0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</w:pPr>
            <w:proofErr w:type="spellStart"/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>Munsin</w:t>
            </w:r>
            <w:proofErr w:type="spellEnd"/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 xml:space="preserve"> Garment Corporation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4FF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2.43%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4FF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4.05%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E22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3.91%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E22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3.46%</w:t>
            </w:r>
          </w:p>
        </w:tc>
      </w:tr>
      <w:tr w:rsidR="00181D54" w:rsidTr="00470463">
        <w:trPr>
          <w:trHeight w:val="567"/>
        </w:trPr>
        <w:tc>
          <w:tcPr>
            <w:tcW w:w="2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Default="00F379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8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46496" w:rsidRDefault="00181D54" w:rsidP="00D30E44">
            <w:pPr>
              <w:widowControl w:val="0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</w:pPr>
            <w:proofErr w:type="spellStart"/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>Newcity</w:t>
            </w:r>
            <w:proofErr w:type="spellEnd"/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 xml:space="preserve"> (Bangkok) Public Company Limited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4FF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4.15%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4FF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3.68%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E22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1.05%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E22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2.97%</w:t>
            </w:r>
          </w:p>
        </w:tc>
      </w:tr>
      <w:tr w:rsidR="00181D54" w:rsidTr="00470463">
        <w:trPr>
          <w:trHeight w:val="567"/>
        </w:trPr>
        <w:tc>
          <w:tcPr>
            <w:tcW w:w="2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Default="00F379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9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46496" w:rsidRDefault="00181D54" w:rsidP="00D30E44">
            <w:pPr>
              <w:widowControl w:val="0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</w:pPr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>Risa International Ltd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4FF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3.41%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4FF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1.84%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E22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1.42%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E22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2.22%</w:t>
            </w:r>
          </w:p>
        </w:tc>
      </w:tr>
      <w:tr w:rsidR="00181D54" w:rsidTr="00470463">
        <w:trPr>
          <w:trHeight w:val="567"/>
        </w:trPr>
        <w:tc>
          <w:tcPr>
            <w:tcW w:w="2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Default="00F379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10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46496" w:rsidRDefault="00181D54" w:rsidP="00D30E44">
            <w:pPr>
              <w:widowControl w:val="0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</w:pPr>
            <w:r w:rsidRPr="00846496"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</w:rPr>
              <w:t>YAGI &amp; CO., LTD.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4FF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1.42%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4FF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1.76%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E22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2.49%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1D54" w:rsidRPr="00854FF6" w:rsidRDefault="00181D5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E22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1.88%</w:t>
            </w:r>
          </w:p>
        </w:tc>
      </w:tr>
      <w:tr w:rsidR="00986736" w:rsidTr="00470463">
        <w:trPr>
          <w:trHeight w:val="567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4F81BD"/>
            <w:vAlign w:val="center"/>
            <w:hideMark/>
          </w:tcPr>
          <w:p w:rsidR="00986736" w:rsidRDefault="00986736">
            <w:pPr>
              <w:jc w:val="center"/>
              <w:rPr>
                <w:rFonts w:ascii="標楷體" w:eastAsia="標楷體" w:hAnsi="標楷體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FFFFFF"/>
                <w:sz w:val="26"/>
                <w:szCs w:val="26"/>
              </w:rPr>
              <w:t>常規交易範圍（四分位區間）</w:t>
            </w:r>
          </w:p>
        </w:tc>
      </w:tr>
      <w:tr w:rsidR="00F37993" w:rsidTr="00470463">
        <w:trPr>
          <w:trHeight w:val="567"/>
        </w:trPr>
        <w:tc>
          <w:tcPr>
            <w:tcW w:w="184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993" w:rsidRDefault="00F37993">
            <w:pPr>
              <w:jc w:val="center"/>
              <w:rPr>
                <w:rFonts w:ascii="標楷體" w:eastAsia="標楷體" w:hAnsi="標楷體" w:cs="Arial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26"/>
                <w:szCs w:val="26"/>
              </w:rPr>
              <w:lastRenderedPageBreak/>
              <w:t>第</w:t>
            </w:r>
            <w:r>
              <w:rPr>
                <w:rFonts w:ascii="Times New Roman" w:eastAsia="標楷體" w:hAnsi="Times New Roman" w:cs="Times New Roman"/>
                <w:color w:val="000000"/>
                <w:sz w:val="26"/>
                <w:szCs w:val="26"/>
              </w:rPr>
              <w:t>25</w:t>
            </w:r>
            <w:r>
              <w:rPr>
                <w:rFonts w:ascii="標楷體" w:eastAsia="標楷體" w:hAnsi="標楷體" w:cs="Arial" w:hint="eastAsia"/>
                <w:color w:val="000000"/>
                <w:sz w:val="26"/>
                <w:szCs w:val="26"/>
              </w:rPr>
              <w:t>百分位數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7993" w:rsidRPr="00D12FBF" w:rsidRDefault="00F37993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12FB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2.43%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7993" w:rsidRPr="00D12FBF" w:rsidRDefault="00F37993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12FB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2.66%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7993" w:rsidRPr="00D12FBF" w:rsidRDefault="00F37993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12FB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1.42%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7993" w:rsidRPr="00D12FBF" w:rsidRDefault="00F37993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12FB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2.22%</w:t>
            </w:r>
          </w:p>
        </w:tc>
      </w:tr>
      <w:tr w:rsidR="00F37993" w:rsidTr="00470463">
        <w:trPr>
          <w:trHeight w:val="567"/>
        </w:trPr>
        <w:tc>
          <w:tcPr>
            <w:tcW w:w="184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993" w:rsidRDefault="00F37993">
            <w:pPr>
              <w:jc w:val="center"/>
              <w:rPr>
                <w:rFonts w:ascii="標楷體" w:eastAsia="標楷體" w:hAnsi="標楷體" w:cs="Arial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26"/>
                <w:szCs w:val="26"/>
              </w:rPr>
              <w:t>中位數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7993" w:rsidRPr="00D12FBF" w:rsidRDefault="00F37993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12FB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3.97%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7993" w:rsidRPr="00D12FBF" w:rsidRDefault="00F37993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12FB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3.86%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7993" w:rsidRPr="00D12FBF" w:rsidRDefault="00F37993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12FB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3.37%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7993" w:rsidRPr="00D12FBF" w:rsidRDefault="00F37993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12FB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3.22%</w:t>
            </w:r>
          </w:p>
        </w:tc>
      </w:tr>
      <w:tr w:rsidR="00F941C1" w:rsidTr="00470463">
        <w:trPr>
          <w:trHeight w:val="567"/>
        </w:trPr>
        <w:tc>
          <w:tcPr>
            <w:tcW w:w="184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41C1" w:rsidRDefault="00F941C1">
            <w:pPr>
              <w:jc w:val="center"/>
              <w:rPr>
                <w:rFonts w:ascii="標楷體" w:eastAsia="標楷體" w:hAnsi="標楷體" w:cs="Arial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26"/>
                <w:szCs w:val="26"/>
              </w:rPr>
              <w:t>第</w:t>
            </w:r>
            <w:r>
              <w:rPr>
                <w:rFonts w:ascii="Times New Roman" w:eastAsia="標楷體" w:hAnsi="Times New Roman" w:cs="Times New Roman"/>
                <w:color w:val="000000"/>
                <w:sz w:val="26"/>
                <w:szCs w:val="26"/>
              </w:rPr>
              <w:t>75</w:t>
            </w:r>
            <w:r>
              <w:rPr>
                <w:rFonts w:ascii="標楷體" w:eastAsia="標楷體" w:hAnsi="標楷體" w:cs="Arial" w:hint="eastAsia"/>
                <w:color w:val="000000"/>
                <w:sz w:val="26"/>
                <w:szCs w:val="26"/>
              </w:rPr>
              <w:t>百分位數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1C1" w:rsidRPr="00442610" w:rsidRDefault="00F37993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379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13.61%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1C1" w:rsidRPr="00442610" w:rsidRDefault="00F37993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379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8.91%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1C1" w:rsidRPr="00442610" w:rsidRDefault="00F37993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379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5.75%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1C1" w:rsidRPr="00442610" w:rsidRDefault="00F37993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379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8.31%</w:t>
            </w:r>
          </w:p>
        </w:tc>
      </w:tr>
    </w:tbl>
    <w:p w:rsidR="00CA09BB" w:rsidRPr="0034480D" w:rsidRDefault="00CA09BB" w:rsidP="0034480D">
      <w:pPr>
        <w:numPr>
          <w:ilvl w:val="0"/>
          <w:numId w:val="5"/>
        </w:numPr>
        <w:spacing w:afterLines="50" w:after="180" w:line="360" w:lineRule="auto"/>
        <w:ind w:left="709" w:hanging="709"/>
        <w:outlineLvl w:val="1"/>
        <w:rPr>
          <w:rFonts w:ascii="Garamond" w:eastAsia="標楷體" w:hAnsi="Garamond" w:cs="Times New Roman"/>
          <w:b/>
          <w:sz w:val="32"/>
          <w:szCs w:val="32"/>
        </w:rPr>
      </w:pPr>
      <w:r w:rsidRPr="0034480D">
        <w:rPr>
          <w:rFonts w:ascii="Garamond" w:eastAsia="標楷體" w:hAnsi="Garamond" w:cs="Times New Roman" w:hint="eastAsia"/>
          <w:b/>
          <w:sz w:val="32"/>
          <w:szCs w:val="32"/>
        </w:rPr>
        <w:t>建議</w:t>
      </w:r>
    </w:p>
    <w:p w:rsidR="006C0C19" w:rsidRPr="006C0C19" w:rsidRDefault="006C0C19" w:rsidP="00C51473">
      <w:pPr>
        <w:spacing w:beforeLines="50" w:before="180" w:after="100" w:afterAutospacing="1" w:line="360" w:lineRule="auto"/>
        <w:ind w:firstLineChars="207" w:firstLine="538"/>
        <w:jc w:val="both"/>
        <w:rPr>
          <w:rFonts w:ascii="Times New Roman" w:eastAsia="標楷體" w:hAnsi="Times New Roman" w:cs="Times New Roman"/>
          <w:b/>
          <w:sz w:val="26"/>
          <w:szCs w:val="26"/>
        </w:rPr>
      </w:pPr>
      <w:r w:rsidRPr="006C0C19">
        <w:rPr>
          <w:rFonts w:ascii="Times New Roman" w:eastAsia="標楷體" w:hAnsi="Times New Roman" w:hint="eastAsia"/>
          <w:sz w:val="26"/>
          <w:szCs w:val="26"/>
        </w:rPr>
        <w:t>以上</w:t>
      </w:r>
      <w:r w:rsidR="00002119">
        <w:rPr>
          <w:rFonts w:ascii="Times New Roman" w:eastAsia="標楷體" w:hAnsi="Times New Roman" w:hint="eastAsia"/>
          <w:sz w:val="26"/>
          <w:szCs w:val="26"/>
        </w:rPr>
        <w:t>常規交易區間</w:t>
      </w:r>
      <w:r w:rsidRPr="006C0C19">
        <w:rPr>
          <w:rFonts w:ascii="Times New Roman" w:eastAsia="標楷體" w:hAnsi="Times New Roman"/>
          <w:sz w:val="26"/>
          <w:szCs w:val="26"/>
        </w:rPr>
        <w:t>資料僅供</w:t>
      </w:r>
      <w:r w:rsidRPr="006C0C19">
        <w:rPr>
          <w:rFonts w:ascii="Times New Roman" w:eastAsia="標楷體" w:hAnsi="Times New Roman"/>
          <w:sz w:val="26"/>
          <w:szCs w:val="26"/>
        </w:rPr>
        <w:t xml:space="preserve"> </w:t>
      </w:r>
      <w:r w:rsidRPr="006C0C19">
        <w:rPr>
          <w:rFonts w:ascii="Times New Roman" w:eastAsia="標楷體" w:hAnsi="Times New Roman"/>
          <w:sz w:val="26"/>
          <w:szCs w:val="26"/>
        </w:rPr>
        <w:t>貴公司參考。</w:t>
      </w:r>
      <w:r w:rsidRPr="006C0C19">
        <w:rPr>
          <w:rFonts w:ascii="Times New Roman" w:eastAsia="標楷體" w:hAnsi="Times New Roman" w:hint="eastAsia"/>
          <w:sz w:val="26"/>
          <w:szCs w:val="26"/>
        </w:rPr>
        <w:t>若預期財務結果有可能落於常規交易區間外，請即早修改交易條件或與會計師討論因應措施以降低稅務風險</w:t>
      </w:r>
      <w:r>
        <w:rPr>
          <w:rFonts w:ascii="Times New Roman" w:eastAsia="標楷體" w:hAnsi="Times New Roman" w:hint="eastAsia"/>
          <w:sz w:val="26"/>
          <w:szCs w:val="26"/>
        </w:rPr>
        <w:t>。</w:t>
      </w:r>
    </w:p>
    <w:sectPr w:rsidR="006C0C19" w:rsidRPr="006C0C19" w:rsidSect="002D081B">
      <w:headerReference w:type="even" r:id="rId12"/>
      <w:headerReference w:type="default" r:id="rId13"/>
      <w:footerReference w:type="default" r:id="rId14"/>
      <w:headerReference w:type="first" r:id="rId15"/>
      <w:type w:val="oddPage"/>
      <w:pgSz w:w="11906" w:h="16838"/>
      <w:pgMar w:top="1618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C0A" w:rsidRDefault="00DF7C0A">
      <w:r>
        <w:separator/>
      </w:r>
    </w:p>
  </w:endnote>
  <w:endnote w:type="continuationSeparator" w:id="0">
    <w:p w:rsidR="00DF7C0A" w:rsidRDefault="00DF7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c龜...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5422874"/>
      <w:docPartObj>
        <w:docPartGallery w:val="Page Numbers (Bottom of Page)"/>
        <w:docPartUnique/>
      </w:docPartObj>
    </w:sdtPr>
    <w:sdtEndPr/>
    <w:sdtContent>
      <w:p w:rsidR="002D081B" w:rsidRDefault="002D081B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360" w:rsidRPr="005E3360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2DD" w:rsidRPr="00B6710C" w:rsidRDefault="005422DD" w:rsidP="005422DD">
    <w:pPr>
      <w:pStyle w:val="a8"/>
      <w:jc w:val="center"/>
      <w:rPr>
        <w:rFonts w:ascii="Times New Roman" w:hAnsi="Times New Roman" w:cs="Times New Roman"/>
      </w:rPr>
    </w:pPr>
    <w:r w:rsidRPr="00B6710C">
      <w:rPr>
        <w:rFonts w:ascii="Times New Roman" w:hAnsi="Times New Roman" w:cs="Times New Roman" w:hint="eastAsia"/>
      </w:rPr>
      <w:t>©</w:t>
    </w:r>
    <w:r w:rsidRPr="00B6710C">
      <w:rPr>
        <w:rFonts w:ascii="Times New Roman" w:hAnsi="Times New Roman" w:cs="Times New Roman"/>
      </w:rPr>
      <w:t xml:space="preserve"> 201</w:t>
    </w:r>
    <w:r>
      <w:rPr>
        <w:rFonts w:ascii="Times New Roman" w:hAnsi="Times New Roman" w:cs="Times New Roman" w:hint="eastAsia"/>
      </w:rPr>
      <w:t>7</w:t>
    </w:r>
    <w:r w:rsidRPr="00B6710C">
      <w:rPr>
        <w:rFonts w:ascii="Times New Roman" w:hAnsi="Times New Roman" w:cs="Times New Roman"/>
      </w:rPr>
      <w:t xml:space="preserve"> Grant Thornton Taiwan.  All rights reserved</w:t>
    </w:r>
  </w:p>
  <w:p w:rsidR="005422DD" w:rsidRDefault="005422D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78236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63682" w:rsidRPr="00B6710C" w:rsidRDefault="00463682">
        <w:pPr>
          <w:pStyle w:val="a8"/>
          <w:jc w:val="right"/>
          <w:rPr>
            <w:rFonts w:ascii="Times New Roman" w:hAnsi="Times New Roman" w:cs="Times New Roman"/>
          </w:rPr>
        </w:pPr>
        <w:r w:rsidRPr="00B6710C">
          <w:rPr>
            <w:rFonts w:ascii="Times New Roman" w:eastAsia="新細明體-ExtB" w:hAnsi="Times New Roman" w:cs="Times New Roman"/>
          </w:rPr>
          <w:fldChar w:fldCharType="begin"/>
        </w:r>
        <w:r w:rsidRPr="00B6710C">
          <w:rPr>
            <w:rFonts w:ascii="Times New Roman" w:eastAsia="新細明體-ExtB" w:hAnsi="Times New Roman" w:cs="Times New Roman"/>
          </w:rPr>
          <w:instrText>PAGE   \* MERGEFORMAT</w:instrText>
        </w:r>
        <w:r w:rsidRPr="00B6710C">
          <w:rPr>
            <w:rFonts w:ascii="Times New Roman" w:eastAsia="新細明體-ExtB" w:hAnsi="Times New Roman" w:cs="Times New Roman"/>
          </w:rPr>
          <w:fldChar w:fldCharType="separate"/>
        </w:r>
        <w:r w:rsidR="005E3360" w:rsidRPr="005E3360">
          <w:rPr>
            <w:rFonts w:ascii="Times New Roman" w:eastAsia="新細明體-ExtB" w:hAnsi="Times New Roman" w:cs="Times New Roman"/>
            <w:noProof/>
            <w:lang w:val="zh-TW"/>
          </w:rPr>
          <w:t>1</w:t>
        </w:r>
        <w:r w:rsidRPr="00B6710C">
          <w:rPr>
            <w:rFonts w:ascii="Times New Roman" w:eastAsia="新細明體-ExtB" w:hAnsi="Times New Roman" w:cs="Times New Roman"/>
          </w:rPr>
          <w:fldChar w:fldCharType="end"/>
        </w:r>
      </w:p>
    </w:sdtContent>
  </w:sdt>
  <w:p w:rsidR="00FB4513" w:rsidRPr="00B6710C" w:rsidRDefault="00463682" w:rsidP="00B6710C">
    <w:pPr>
      <w:pStyle w:val="a8"/>
      <w:jc w:val="center"/>
      <w:rPr>
        <w:rFonts w:ascii="Times New Roman" w:hAnsi="Times New Roman" w:cs="Times New Roman"/>
      </w:rPr>
    </w:pPr>
    <w:r w:rsidRPr="00B6710C">
      <w:rPr>
        <w:rFonts w:ascii="Times New Roman" w:hAnsi="Times New Roman" w:cs="Times New Roman" w:hint="eastAsia"/>
      </w:rPr>
      <w:t>©</w:t>
    </w:r>
    <w:r w:rsidRPr="00B6710C">
      <w:rPr>
        <w:rFonts w:ascii="Times New Roman" w:hAnsi="Times New Roman" w:cs="Times New Roman"/>
      </w:rPr>
      <w:t xml:space="preserve"> 201</w:t>
    </w:r>
    <w:r w:rsidR="00CB48C0">
      <w:rPr>
        <w:rFonts w:ascii="Times New Roman" w:hAnsi="Times New Roman" w:cs="Times New Roman" w:hint="eastAsia"/>
      </w:rPr>
      <w:t>7</w:t>
    </w:r>
    <w:r w:rsidRPr="00B6710C">
      <w:rPr>
        <w:rFonts w:ascii="Times New Roman" w:hAnsi="Times New Roman" w:cs="Times New Roman"/>
      </w:rPr>
      <w:t xml:space="preserve"> Grant Thornton Taiwan.  All rights reserved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C0A" w:rsidRDefault="00DF7C0A">
      <w:r>
        <w:separator/>
      </w:r>
    </w:p>
  </w:footnote>
  <w:footnote w:type="continuationSeparator" w:id="0">
    <w:p w:rsidR="00DF7C0A" w:rsidRDefault="00DF7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AC4" w:rsidRDefault="00797AC4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513" w:rsidRDefault="00FB4513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AC4" w:rsidRDefault="00797AC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85" type="#_x0000_t75" style="width:11.5pt;height:11.5pt" o:bullet="t">
        <v:imagedata r:id="rId1" o:title="mso16F"/>
      </v:shape>
    </w:pict>
  </w:numPicBullet>
  <w:abstractNum w:abstractNumId="0">
    <w:nsid w:val="032A22F6"/>
    <w:multiLevelType w:val="hybridMultilevel"/>
    <w:tmpl w:val="171CD6E4"/>
    <w:lvl w:ilvl="0" w:tplc="7A4E7858">
      <w:start w:val="1"/>
      <w:numFmt w:val="decimal"/>
      <w:lvlText w:val="（%1）"/>
      <w:lvlJc w:val="left"/>
      <w:pPr>
        <w:ind w:left="906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1">
    <w:nsid w:val="0B8344E5"/>
    <w:multiLevelType w:val="hybridMultilevel"/>
    <w:tmpl w:val="E07229D8"/>
    <w:lvl w:ilvl="0" w:tplc="ADECBDEA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BA205B0">
      <w:start w:val="1"/>
      <w:numFmt w:val="decimal"/>
      <w:lvlText w:val="%3、"/>
      <w:lvlJc w:val="left"/>
      <w:pPr>
        <w:tabs>
          <w:tab w:val="num" w:pos="720"/>
        </w:tabs>
        <w:ind w:left="720" w:hanging="720"/>
      </w:pPr>
      <w:rPr>
        <w:rFonts w:hAnsi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BF57954"/>
    <w:multiLevelType w:val="hybridMultilevel"/>
    <w:tmpl w:val="9C781C54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0CF014F0"/>
    <w:multiLevelType w:val="hybridMultilevel"/>
    <w:tmpl w:val="9E56EB00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0D6C0F49"/>
    <w:multiLevelType w:val="hybridMultilevel"/>
    <w:tmpl w:val="0D7E0972"/>
    <w:lvl w:ilvl="0" w:tplc="65501398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>
    <w:nsid w:val="11CB3B73"/>
    <w:multiLevelType w:val="hybridMultilevel"/>
    <w:tmpl w:val="CDD2A670"/>
    <w:lvl w:ilvl="0" w:tplc="8D7C777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6BC456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Ansi="標楷體" w:hint="default"/>
      </w:rPr>
    </w:lvl>
    <w:lvl w:ilvl="2" w:tplc="80E0AB9C">
      <w:start w:val="2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1FE64F5"/>
    <w:multiLevelType w:val="hybridMultilevel"/>
    <w:tmpl w:val="AF4ECDCC"/>
    <w:lvl w:ilvl="0" w:tplc="6E24B238">
      <w:start w:val="1"/>
      <w:numFmt w:val="decimal"/>
      <w:lvlText w:val="（%1）"/>
      <w:lvlJc w:val="left"/>
      <w:pPr>
        <w:tabs>
          <w:tab w:val="num" w:pos="480"/>
        </w:tabs>
        <w:ind w:left="480" w:hanging="480"/>
      </w:pPr>
      <w:rPr>
        <w:rFonts w:hint="eastAsia"/>
        <w:b w:val="0"/>
        <w:sz w:val="26"/>
        <w:szCs w:val="26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5F4534D"/>
    <w:multiLevelType w:val="multilevel"/>
    <w:tmpl w:val="9C781C54"/>
    <w:lvl w:ilvl="0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27E959B0"/>
    <w:multiLevelType w:val="hybridMultilevel"/>
    <w:tmpl w:val="167E3A76"/>
    <w:lvl w:ilvl="0" w:tplc="E2E0715C">
      <w:start w:val="1"/>
      <w:numFmt w:val="decimal"/>
      <w:lvlText w:val="%1、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9124E1C"/>
    <w:multiLevelType w:val="hybridMultilevel"/>
    <w:tmpl w:val="C97C51D2"/>
    <w:lvl w:ilvl="0" w:tplc="5AE09F06">
      <w:start w:val="1"/>
      <w:numFmt w:val="taiwaneseCountingThousand"/>
      <w:lvlText w:val="（%1）"/>
      <w:lvlJc w:val="left"/>
      <w:pPr>
        <w:ind w:left="1365" w:hanging="88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CEB6FA8"/>
    <w:multiLevelType w:val="hybridMultilevel"/>
    <w:tmpl w:val="A3184A6C"/>
    <w:lvl w:ilvl="0" w:tplc="E13AF5EE">
      <w:start w:val="1"/>
      <w:numFmt w:val="decimal"/>
      <w:lvlText w:val="%1、"/>
      <w:lvlJc w:val="left"/>
      <w:pPr>
        <w:ind w:left="119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2A658C4"/>
    <w:multiLevelType w:val="hybridMultilevel"/>
    <w:tmpl w:val="5148C062"/>
    <w:lvl w:ilvl="0" w:tplc="8B9A2BE2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671AD8D6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lang w:val="en-US"/>
      </w:rPr>
    </w:lvl>
    <w:lvl w:ilvl="2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A592188"/>
    <w:multiLevelType w:val="hybridMultilevel"/>
    <w:tmpl w:val="E31C681C"/>
    <w:lvl w:ilvl="0" w:tplc="7F927F60">
      <w:start w:val="1"/>
      <w:numFmt w:val="taiwaneseCountingThousand"/>
      <w:lvlText w:val="(%1)"/>
      <w:lvlJc w:val="left"/>
      <w:pPr>
        <w:tabs>
          <w:tab w:val="num" w:pos="567"/>
        </w:tabs>
        <w:ind w:left="480" w:hanging="480"/>
      </w:pPr>
      <w:rPr>
        <w:rFonts w:ascii="標楷體" w:eastAsia="標楷體" w:hAnsi="標楷體" w:hint="eastAsia"/>
        <w:b/>
        <w:i w:val="0"/>
        <w:sz w:val="28"/>
        <w:szCs w:val="28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  <w:b/>
        <w:i w:val="0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3CA5D18"/>
    <w:multiLevelType w:val="hybridMultilevel"/>
    <w:tmpl w:val="FA94BFBC"/>
    <w:lvl w:ilvl="0" w:tplc="5AE09F06">
      <w:start w:val="1"/>
      <w:numFmt w:val="taiwaneseCountingThousand"/>
      <w:lvlText w:val="（%1）"/>
      <w:lvlJc w:val="left"/>
      <w:pPr>
        <w:ind w:left="1365" w:hanging="885"/>
      </w:pPr>
      <w:rPr>
        <w:rFonts w:hint="default"/>
        <w:lang w:val="en-US"/>
      </w:rPr>
    </w:lvl>
    <w:lvl w:ilvl="1" w:tplc="BAE0CE0A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6"/>
        <w:szCs w:val="26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3F72195"/>
    <w:multiLevelType w:val="hybridMultilevel"/>
    <w:tmpl w:val="D21648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6CE2D4E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500477B"/>
    <w:multiLevelType w:val="hybridMultilevel"/>
    <w:tmpl w:val="FCCCB7E0"/>
    <w:lvl w:ilvl="0" w:tplc="B4B04662">
      <w:start w:val="1"/>
      <w:numFmt w:val="decimal"/>
      <w:lvlText w:val="（%1）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B3C0FC1"/>
    <w:multiLevelType w:val="hybridMultilevel"/>
    <w:tmpl w:val="38BC1102"/>
    <w:lvl w:ilvl="0" w:tplc="04090007">
      <w:start w:val="1"/>
      <w:numFmt w:val="bullet"/>
      <w:lvlText w:val=""/>
      <w:lvlPicBulletId w:val="0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>
    <w:nsid w:val="54685903"/>
    <w:multiLevelType w:val="hybridMultilevel"/>
    <w:tmpl w:val="151639D6"/>
    <w:lvl w:ilvl="0" w:tplc="0409000B">
      <w:start w:val="1"/>
      <w:numFmt w:val="bullet"/>
      <w:lvlText w:val=""/>
      <w:lvlJc w:val="left"/>
      <w:pPr>
        <w:tabs>
          <w:tab w:val="num" w:pos="1190"/>
        </w:tabs>
        <w:ind w:left="119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54B72D3"/>
    <w:multiLevelType w:val="hybridMultilevel"/>
    <w:tmpl w:val="8C3673EE"/>
    <w:lvl w:ilvl="0" w:tplc="400C99BA">
      <w:start w:val="1"/>
      <w:numFmt w:val="taiwaneseCountingThousand"/>
      <w:lvlText w:val="(%1)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1" w:tplc="0EFE9A40">
      <w:start w:val="1"/>
      <w:numFmt w:val="decimal"/>
      <w:lvlText w:val="%2、"/>
      <w:lvlJc w:val="left"/>
      <w:pPr>
        <w:ind w:left="960" w:hanging="480"/>
      </w:pPr>
      <w:rPr>
        <w:rFonts w:ascii="Times New Roman" w:hAnsi="Times New Roman" w:cs="Times New Roman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80A31A7"/>
    <w:multiLevelType w:val="hybridMultilevel"/>
    <w:tmpl w:val="FEA4902C"/>
    <w:lvl w:ilvl="0" w:tplc="0B8097EC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584B0F03"/>
    <w:multiLevelType w:val="hybridMultilevel"/>
    <w:tmpl w:val="1BCA7EF8"/>
    <w:lvl w:ilvl="0" w:tplc="DBCCA806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A9E29B6"/>
    <w:multiLevelType w:val="hybridMultilevel"/>
    <w:tmpl w:val="76EA8DEC"/>
    <w:lvl w:ilvl="0" w:tplc="265AC586">
      <w:start w:val="1"/>
      <w:numFmt w:val="decimal"/>
      <w:lvlText w:val="%1."/>
      <w:lvlJc w:val="left"/>
      <w:pPr>
        <w:ind w:left="131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6" w:hanging="480"/>
      </w:pPr>
    </w:lvl>
    <w:lvl w:ilvl="2" w:tplc="0409001B" w:tentative="1">
      <w:start w:val="1"/>
      <w:numFmt w:val="lowerRoman"/>
      <w:lvlText w:val="%3."/>
      <w:lvlJc w:val="right"/>
      <w:pPr>
        <w:ind w:left="2396" w:hanging="480"/>
      </w:pPr>
    </w:lvl>
    <w:lvl w:ilvl="3" w:tplc="0409000F" w:tentative="1">
      <w:start w:val="1"/>
      <w:numFmt w:val="decimal"/>
      <w:lvlText w:val="%4."/>
      <w:lvlJc w:val="left"/>
      <w:pPr>
        <w:ind w:left="28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6" w:hanging="480"/>
      </w:pPr>
    </w:lvl>
    <w:lvl w:ilvl="5" w:tplc="0409001B" w:tentative="1">
      <w:start w:val="1"/>
      <w:numFmt w:val="lowerRoman"/>
      <w:lvlText w:val="%6."/>
      <w:lvlJc w:val="right"/>
      <w:pPr>
        <w:ind w:left="3836" w:hanging="480"/>
      </w:pPr>
    </w:lvl>
    <w:lvl w:ilvl="6" w:tplc="0409000F" w:tentative="1">
      <w:start w:val="1"/>
      <w:numFmt w:val="decimal"/>
      <w:lvlText w:val="%7."/>
      <w:lvlJc w:val="left"/>
      <w:pPr>
        <w:ind w:left="43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6" w:hanging="480"/>
      </w:pPr>
    </w:lvl>
    <w:lvl w:ilvl="8" w:tplc="0409001B" w:tentative="1">
      <w:start w:val="1"/>
      <w:numFmt w:val="lowerRoman"/>
      <w:lvlText w:val="%9."/>
      <w:lvlJc w:val="right"/>
      <w:pPr>
        <w:ind w:left="5276" w:hanging="480"/>
      </w:pPr>
    </w:lvl>
  </w:abstractNum>
  <w:abstractNum w:abstractNumId="22">
    <w:nsid w:val="5DA26452"/>
    <w:multiLevelType w:val="multilevel"/>
    <w:tmpl w:val="DF742068"/>
    <w:lvl w:ilvl="0">
      <w:start w:val="2"/>
      <w:numFmt w:val="ideographLegalTraditional"/>
      <w:pStyle w:val="1"/>
      <w:suff w:val="nothing"/>
      <w:lvlText w:val="%1、"/>
      <w:lvlJc w:val="center"/>
      <w:pPr>
        <w:ind w:left="3917" w:hanging="137"/>
      </w:pPr>
      <w:rPr>
        <w:rFonts w:ascii="Times New Roman" w:eastAsia="標楷體" w:hAnsi="Times New Roman" w:cs="Times New Roman" w:hint="default"/>
        <w:b/>
        <w:i w:val="0"/>
        <w:strike w:val="0"/>
        <w:dstrike w:val="0"/>
        <w:color w:val="auto"/>
        <w:sz w:val="32"/>
        <w:szCs w:val="3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1107" w:hanging="567"/>
      </w:pPr>
      <w:rPr>
        <w:rFonts w:ascii="標楷體" w:eastAsia="標楷體" w:hAnsi="標楷體" w:hint="eastAsia"/>
        <w:b/>
        <w:sz w:val="28"/>
        <w:szCs w:val="28"/>
        <w:lang w:val="en-US"/>
      </w:rPr>
    </w:lvl>
    <w:lvl w:ilvl="2">
      <w:start w:val="1"/>
      <w:numFmt w:val="taiwaneseCountingThousand"/>
      <w:pStyle w:val="3"/>
      <w:suff w:val="nothing"/>
      <w:lvlText w:val="(%3)"/>
      <w:lvlJc w:val="left"/>
      <w:pPr>
        <w:ind w:left="1418" w:hanging="567"/>
      </w:pPr>
      <w:rPr>
        <w:rFonts w:ascii="標楷體" w:eastAsia="標楷體" w:hAnsi="標楷體" w:hint="eastAsia"/>
        <w:b/>
        <w:i/>
        <w:sz w:val="28"/>
        <w:szCs w:val="28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23">
    <w:nsid w:val="608B75CF"/>
    <w:multiLevelType w:val="hybridMultilevel"/>
    <w:tmpl w:val="768EB08E"/>
    <w:lvl w:ilvl="0" w:tplc="017C29AA">
      <w:start w:val="1"/>
      <w:numFmt w:val="decimal"/>
      <w:lvlText w:val="（%1）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3E34696"/>
    <w:multiLevelType w:val="hybridMultilevel"/>
    <w:tmpl w:val="426EE030"/>
    <w:lvl w:ilvl="0" w:tplc="E3FCDD84">
      <w:start w:val="1"/>
      <w:numFmt w:val="bullet"/>
      <w:lvlText w:val=""/>
      <w:lvlJc w:val="left"/>
      <w:pPr>
        <w:tabs>
          <w:tab w:val="num" w:pos="2518"/>
        </w:tabs>
        <w:ind w:left="25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>
    <w:nsid w:val="680847E7"/>
    <w:multiLevelType w:val="hybridMultilevel"/>
    <w:tmpl w:val="5B9CEDE4"/>
    <w:lvl w:ilvl="0" w:tplc="ADECBDEA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99C4967"/>
    <w:multiLevelType w:val="hybridMultilevel"/>
    <w:tmpl w:val="DBCA54C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71C31EDA"/>
    <w:multiLevelType w:val="multilevel"/>
    <w:tmpl w:val="A3184A6C"/>
    <w:lvl w:ilvl="0">
      <w:start w:val="1"/>
      <w:numFmt w:val="decimal"/>
      <w:lvlText w:val="%1、"/>
      <w:lvlJc w:val="left"/>
      <w:pPr>
        <w:ind w:left="119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2880FCA"/>
    <w:multiLevelType w:val="hybridMultilevel"/>
    <w:tmpl w:val="B316C8E6"/>
    <w:lvl w:ilvl="0" w:tplc="04090007">
      <w:start w:val="1"/>
      <w:numFmt w:val="bullet"/>
      <w:lvlText w:val=""/>
      <w:lvlPicBulletId w:val="0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9">
    <w:nsid w:val="729F1730"/>
    <w:multiLevelType w:val="hybridMultilevel"/>
    <w:tmpl w:val="4B7C2398"/>
    <w:lvl w:ilvl="0" w:tplc="93940582">
      <w:start w:val="1"/>
      <w:numFmt w:val="decimal"/>
      <w:lvlText w:val="%1、"/>
      <w:lvlJc w:val="left"/>
      <w:pPr>
        <w:ind w:left="1920" w:hanging="48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5E527D7"/>
    <w:multiLevelType w:val="hybridMultilevel"/>
    <w:tmpl w:val="380A466E"/>
    <w:lvl w:ilvl="0" w:tplc="7F927F60">
      <w:start w:val="1"/>
      <w:numFmt w:val="taiwaneseCountingThousand"/>
      <w:lvlText w:val="(%1)"/>
      <w:lvlJc w:val="left"/>
      <w:pPr>
        <w:tabs>
          <w:tab w:val="num" w:pos="567"/>
        </w:tabs>
        <w:ind w:left="480" w:hanging="480"/>
      </w:pPr>
      <w:rPr>
        <w:rFonts w:ascii="標楷體" w:eastAsia="標楷體" w:hAnsi="標楷體" w:hint="eastAsia"/>
        <w:b/>
        <w:i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77B52643"/>
    <w:multiLevelType w:val="hybridMultilevel"/>
    <w:tmpl w:val="46D4C784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EA264578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>
    <w:nsid w:val="78981E7D"/>
    <w:multiLevelType w:val="hybridMultilevel"/>
    <w:tmpl w:val="CE542B06"/>
    <w:lvl w:ilvl="0" w:tplc="2660B3D6">
      <w:start w:val="1"/>
      <w:numFmt w:val="decimal"/>
      <w:lvlText w:val="%1."/>
      <w:lvlJc w:val="left"/>
      <w:pPr>
        <w:ind w:left="839" w:hanging="360"/>
      </w:pPr>
      <w:rPr>
        <w:rFonts w:hAnsi="Garamond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9" w:hanging="480"/>
      </w:pPr>
    </w:lvl>
    <w:lvl w:ilvl="2" w:tplc="0409001B" w:tentative="1">
      <w:start w:val="1"/>
      <w:numFmt w:val="lowerRoman"/>
      <w:lvlText w:val="%3."/>
      <w:lvlJc w:val="right"/>
      <w:pPr>
        <w:ind w:left="1919" w:hanging="480"/>
      </w:pPr>
    </w:lvl>
    <w:lvl w:ilvl="3" w:tplc="0409000F" w:tentative="1">
      <w:start w:val="1"/>
      <w:numFmt w:val="decimal"/>
      <w:lvlText w:val="%4."/>
      <w:lvlJc w:val="left"/>
      <w:pPr>
        <w:ind w:left="23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9" w:hanging="480"/>
      </w:pPr>
    </w:lvl>
    <w:lvl w:ilvl="5" w:tplc="0409001B" w:tentative="1">
      <w:start w:val="1"/>
      <w:numFmt w:val="lowerRoman"/>
      <w:lvlText w:val="%6."/>
      <w:lvlJc w:val="right"/>
      <w:pPr>
        <w:ind w:left="3359" w:hanging="480"/>
      </w:pPr>
    </w:lvl>
    <w:lvl w:ilvl="6" w:tplc="0409000F" w:tentative="1">
      <w:start w:val="1"/>
      <w:numFmt w:val="decimal"/>
      <w:lvlText w:val="%7."/>
      <w:lvlJc w:val="left"/>
      <w:pPr>
        <w:ind w:left="38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9" w:hanging="480"/>
      </w:pPr>
    </w:lvl>
    <w:lvl w:ilvl="8" w:tplc="0409001B" w:tentative="1">
      <w:start w:val="1"/>
      <w:numFmt w:val="lowerRoman"/>
      <w:lvlText w:val="%9."/>
      <w:lvlJc w:val="right"/>
      <w:pPr>
        <w:ind w:left="4799" w:hanging="480"/>
      </w:pPr>
    </w:lvl>
  </w:abstractNum>
  <w:abstractNum w:abstractNumId="33">
    <w:nsid w:val="7A2075F4"/>
    <w:multiLevelType w:val="hybridMultilevel"/>
    <w:tmpl w:val="164A9122"/>
    <w:lvl w:ilvl="0" w:tplc="976C7DB8">
      <w:start w:val="1"/>
      <w:numFmt w:val="taiwaneseCountingThousand"/>
      <w:lvlText w:val="%1、"/>
      <w:lvlJc w:val="left"/>
      <w:pPr>
        <w:tabs>
          <w:tab w:val="num" w:pos="484"/>
        </w:tabs>
        <w:ind w:left="711" w:hanging="711"/>
      </w:pPr>
      <w:rPr>
        <w:rFonts w:ascii="標楷體" w:eastAsia="標楷體" w:hAnsi="標楷體" w:hint="eastAsia"/>
        <w:b/>
        <w:sz w:val="32"/>
        <w:szCs w:val="32"/>
        <w:u w:val="none"/>
      </w:rPr>
    </w:lvl>
    <w:lvl w:ilvl="1" w:tplc="04090007">
      <w:start w:val="1"/>
      <w:numFmt w:val="bullet"/>
      <w:lvlText w:val=""/>
      <w:lvlPicBulletId w:val="0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b/>
        <w:sz w:val="32"/>
        <w:szCs w:val="32"/>
        <w:u w:val="none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B141392"/>
    <w:multiLevelType w:val="hybridMultilevel"/>
    <w:tmpl w:val="1026BDC8"/>
    <w:lvl w:ilvl="0" w:tplc="D7D24652">
      <w:start w:val="1"/>
      <w:numFmt w:val="taiwaneseCountingThousand"/>
      <w:lvlText w:val="(%1)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DC117C8"/>
    <w:multiLevelType w:val="multilevel"/>
    <w:tmpl w:val="845E76EA"/>
    <w:lvl w:ilvl="0">
      <w:start w:val="1"/>
      <w:numFmt w:val="taiwaneseCountingThousand"/>
      <w:lvlText w:val="%1、"/>
      <w:lvlJc w:val="left"/>
      <w:pPr>
        <w:tabs>
          <w:tab w:val="num" w:pos="484"/>
        </w:tabs>
        <w:ind w:left="711" w:hanging="711"/>
      </w:pPr>
      <w:rPr>
        <w:rFonts w:ascii="標楷體" w:eastAsia="標楷體" w:hAnsi="標楷體" w:hint="eastAsia"/>
        <w:b/>
        <w:sz w:val="32"/>
        <w:szCs w:val="32"/>
        <w:u w:val="none"/>
      </w:rPr>
    </w:lvl>
    <w:lvl w:ilvl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b/>
        <w:sz w:val="32"/>
        <w:szCs w:val="32"/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2"/>
  </w:num>
  <w:num w:numId="2">
    <w:abstractNumId w:val="19"/>
  </w:num>
  <w:num w:numId="3">
    <w:abstractNumId w:val="30"/>
  </w:num>
  <w:num w:numId="4">
    <w:abstractNumId w:val="12"/>
  </w:num>
  <w:num w:numId="5">
    <w:abstractNumId w:val="33"/>
  </w:num>
  <w:num w:numId="6">
    <w:abstractNumId w:val="26"/>
  </w:num>
  <w:num w:numId="7">
    <w:abstractNumId w:val="28"/>
  </w:num>
  <w:num w:numId="8">
    <w:abstractNumId w:val="14"/>
  </w:num>
  <w:num w:numId="9">
    <w:abstractNumId w:val="9"/>
  </w:num>
  <w:num w:numId="10">
    <w:abstractNumId w:val="24"/>
  </w:num>
  <w:num w:numId="11">
    <w:abstractNumId w:val="5"/>
  </w:num>
  <w:num w:numId="12">
    <w:abstractNumId w:val="13"/>
  </w:num>
  <w:num w:numId="13">
    <w:abstractNumId w:val="16"/>
  </w:num>
  <w:num w:numId="14">
    <w:abstractNumId w:val="32"/>
  </w:num>
  <w:num w:numId="15">
    <w:abstractNumId w:val="21"/>
  </w:num>
  <w:num w:numId="16">
    <w:abstractNumId w:val="25"/>
  </w:num>
  <w:num w:numId="17">
    <w:abstractNumId w:val="1"/>
  </w:num>
  <w:num w:numId="18">
    <w:abstractNumId w:val="35"/>
  </w:num>
  <w:num w:numId="19">
    <w:abstractNumId w:val="4"/>
  </w:num>
  <w:num w:numId="20">
    <w:abstractNumId w:val="20"/>
  </w:num>
  <w:num w:numId="21">
    <w:abstractNumId w:val="11"/>
  </w:num>
  <w:num w:numId="22">
    <w:abstractNumId w:val="2"/>
  </w:num>
  <w:num w:numId="23">
    <w:abstractNumId w:val="7"/>
  </w:num>
  <w:num w:numId="24">
    <w:abstractNumId w:val="31"/>
  </w:num>
  <w:num w:numId="25">
    <w:abstractNumId w:val="6"/>
  </w:num>
  <w:num w:numId="26">
    <w:abstractNumId w:val="10"/>
  </w:num>
  <w:num w:numId="27">
    <w:abstractNumId w:val="27"/>
  </w:num>
  <w:num w:numId="28">
    <w:abstractNumId w:val="17"/>
  </w:num>
  <w:num w:numId="29">
    <w:abstractNumId w:val="22"/>
  </w:num>
  <w:num w:numId="30">
    <w:abstractNumId w:val="3"/>
  </w:num>
  <w:num w:numId="31">
    <w:abstractNumId w:val="34"/>
  </w:num>
  <w:num w:numId="32">
    <w:abstractNumId w:val="18"/>
  </w:num>
  <w:num w:numId="33">
    <w:abstractNumId w:val="23"/>
  </w:num>
  <w:num w:numId="34">
    <w:abstractNumId w:val="15"/>
  </w:num>
  <w:num w:numId="35">
    <w:abstractNumId w:val="0"/>
  </w:num>
  <w:num w:numId="36">
    <w:abstractNumId w:val="8"/>
  </w:num>
  <w:num w:numId="37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E3D"/>
    <w:rsid w:val="00002119"/>
    <w:rsid w:val="000026FC"/>
    <w:rsid w:val="0001046D"/>
    <w:rsid w:val="0001113D"/>
    <w:rsid w:val="00012E7A"/>
    <w:rsid w:val="00014943"/>
    <w:rsid w:val="00014D24"/>
    <w:rsid w:val="00015D2A"/>
    <w:rsid w:val="0002199D"/>
    <w:rsid w:val="00024C49"/>
    <w:rsid w:val="00030EE3"/>
    <w:rsid w:val="0003139F"/>
    <w:rsid w:val="000330DD"/>
    <w:rsid w:val="0003488C"/>
    <w:rsid w:val="00037671"/>
    <w:rsid w:val="000464BF"/>
    <w:rsid w:val="00046A26"/>
    <w:rsid w:val="00046C57"/>
    <w:rsid w:val="00047A3C"/>
    <w:rsid w:val="00047D35"/>
    <w:rsid w:val="000506B6"/>
    <w:rsid w:val="00050853"/>
    <w:rsid w:val="00052CC1"/>
    <w:rsid w:val="00056C2D"/>
    <w:rsid w:val="000606E2"/>
    <w:rsid w:val="00061162"/>
    <w:rsid w:val="00063842"/>
    <w:rsid w:val="00066F52"/>
    <w:rsid w:val="000708F8"/>
    <w:rsid w:val="00071347"/>
    <w:rsid w:val="0007508F"/>
    <w:rsid w:val="0008114E"/>
    <w:rsid w:val="0008320A"/>
    <w:rsid w:val="00090100"/>
    <w:rsid w:val="00090182"/>
    <w:rsid w:val="00093611"/>
    <w:rsid w:val="000949FA"/>
    <w:rsid w:val="00094F6E"/>
    <w:rsid w:val="000A0075"/>
    <w:rsid w:val="000A0A6B"/>
    <w:rsid w:val="000A2872"/>
    <w:rsid w:val="000A3377"/>
    <w:rsid w:val="000A79A3"/>
    <w:rsid w:val="000A7A14"/>
    <w:rsid w:val="000B2557"/>
    <w:rsid w:val="000B2FF3"/>
    <w:rsid w:val="000B389A"/>
    <w:rsid w:val="000B4D38"/>
    <w:rsid w:val="000C1437"/>
    <w:rsid w:val="000C23D1"/>
    <w:rsid w:val="000C3C10"/>
    <w:rsid w:val="000C569C"/>
    <w:rsid w:val="000C73EB"/>
    <w:rsid w:val="000D3E43"/>
    <w:rsid w:val="000D424F"/>
    <w:rsid w:val="000D6973"/>
    <w:rsid w:val="000D69A6"/>
    <w:rsid w:val="000E4497"/>
    <w:rsid w:val="000E513E"/>
    <w:rsid w:val="000E63E6"/>
    <w:rsid w:val="000F0933"/>
    <w:rsid w:val="000F0EDC"/>
    <w:rsid w:val="000F25C9"/>
    <w:rsid w:val="000F2C70"/>
    <w:rsid w:val="000F302D"/>
    <w:rsid w:val="0010004B"/>
    <w:rsid w:val="001035A1"/>
    <w:rsid w:val="00110300"/>
    <w:rsid w:val="001117C7"/>
    <w:rsid w:val="001142F5"/>
    <w:rsid w:val="0011660C"/>
    <w:rsid w:val="00120560"/>
    <w:rsid w:val="00122496"/>
    <w:rsid w:val="00123D93"/>
    <w:rsid w:val="00124CC7"/>
    <w:rsid w:val="00126E6A"/>
    <w:rsid w:val="00130DC1"/>
    <w:rsid w:val="00131771"/>
    <w:rsid w:val="00131C93"/>
    <w:rsid w:val="001332DA"/>
    <w:rsid w:val="00135F11"/>
    <w:rsid w:val="00135F2B"/>
    <w:rsid w:val="00136449"/>
    <w:rsid w:val="00137411"/>
    <w:rsid w:val="00137461"/>
    <w:rsid w:val="00140D34"/>
    <w:rsid w:val="00140F4C"/>
    <w:rsid w:val="0014148E"/>
    <w:rsid w:val="001436E2"/>
    <w:rsid w:val="0015213E"/>
    <w:rsid w:val="00154588"/>
    <w:rsid w:val="00154611"/>
    <w:rsid w:val="001549F3"/>
    <w:rsid w:val="001570BD"/>
    <w:rsid w:val="00157271"/>
    <w:rsid w:val="00160FA9"/>
    <w:rsid w:val="001615A8"/>
    <w:rsid w:val="00161C51"/>
    <w:rsid w:val="00165728"/>
    <w:rsid w:val="0016628F"/>
    <w:rsid w:val="001712D0"/>
    <w:rsid w:val="00171B3E"/>
    <w:rsid w:val="0017315A"/>
    <w:rsid w:val="001765BB"/>
    <w:rsid w:val="00176D30"/>
    <w:rsid w:val="00181D54"/>
    <w:rsid w:val="001826D7"/>
    <w:rsid w:val="00182B91"/>
    <w:rsid w:val="00183493"/>
    <w:rsid w:val="00183A07"/>
    <w:rsid w:val="00184395"/>
    <w:rsid w:val="00185934"/>
    <w:rsid w:val="001929C6"/>
    <w:rsid w:val="00194E12"/>
    <w:rsid w:val="00196877"/>
    <w:rsid w:val="00197DE9"/>
    <w:rsid w:val="001A2B0A"/>
    <w:rsid w:val="001A3670"/>
    <w:rsid w:val="001A4CD4"/>
    <w:rsid w:val="001A55C9"/>
    <w:rsid w:val="001B05CD"/>
    <w:rsid w:val="001B05E2"/>
    <w:rsid w:val="001B4B27"/>
    <w:rsid w:val="001B6760"/>
    <w:rsid w:val="001B72CB"/>
    <w:rsid w:val="001C1F1F"/>
    <w:rsid w:val="001D1186"/>
    <w:rsid w:val="001D13F0"/>
    <w:rsid w:val="001D2454"/>
    <w:rsid w:val="001D3586"/>
    <w:rsid w:val="001D4BDB"/>
    <w:rsid w:val="001E50CC"/>
    <w:rsid w:val="001F07B7"/>
    <w:rsid w:val="001F2C46"/>
    <w:rsid w:val="001F4693"/>
    <w:rsid w:val="001F4EE8"/>
    <w:rsid w:val="001F6614"/>
    <w:rsid w:val="002002D9"/>
    <w:rsid w:val="002010B7"/>
    <w:rsid w:val="00201F79"/>
    <w:rsid w:val="00202EEC"/>
    <w:rsid w:val="00205577"/>
    <w:rsid w:val="00205A97"/>
    <w:rsid w:val="0021046C"/>
    <w:rsid w:val="0021130C"/>
    <w:rsid w:val="002132B3"/>
    <w:rsid w:val="00213E18"/>
    <w:rsid w:val="002145AE"/>
    <w:rsid w:val="00220629"/>
    <w:rsid w:val="002214B0"/>
    <w:rsid w:val="00221D9B"/>
    <w:rsid w:val="0022271F"/>
    <w:rsid w:val="00224287"/>
    <w:rsid w:val="00227239"/>
    <w:rsid w:val="00232BF7"/>
    <w:rsid w:val="00235401"/>
    <w:rsid w:val="0023559B"/>
    <w:rsid w:val="00235C90"/>
    <w:rsid w:val="00235D83"/>
    <w:rsid w:val="002379D3"/>
    <w:rsid w:val="002404BA"/>
    <w:rsid w:val="00242254"/>
    <w:rsid w:val="00244652"/>
    <w:rsid w:val="00246824"/>
    <w:rsid w:val="002470E4"/>
    <w:rsid w:val="00250C5A"/>
    <w:rsid w:val="00261BD8"/>
    <w:rsid w:val="00262F43"/>
    <w:rsid w:val="002657E9"/>
    <w:rsid w:val="00267DD1"/>
    <w:rsid w:val="00271C26"/>
    <w:rsid w:val="00272C74"/>
    <w:rsid w:val="00272F45"/>
    <w:rsid w:val="00273C8E"/>
    <w:rsid w:val="00282633"/>
    <w:rsid w:val="00287349"/>
    <w:rsid w:val="0028747C"/>
    <w:rsid w:val="0029192E"/>
    <w:rsid w:val="00291C64"/>
    <w:rsid w:val="00292450"/>
    <w:rsid w:val="002937A3"/>
    <w:rsid w:val="0029613B"/>
    <w:rsid w:val="002A058E"/>
    <w:rsid w:val="002A217F"/>
    <w:rsid w:val="002A2468"/>
    <w:rsid w:val="002A3521"/>
    <w:rsid w:val="002A40CD"/>
    <w:rsid w:val="002A40EB"/>
    <w:rsid w:val="002A4E75"/>
    <w:rsid w:val="002A72A3"/>
    <w:rsid w:val="002B1FEC"/>
    <w:rsid w:val="002C1267"/>
    <w:rsid w:val="002C2679"/>
    <w:rsid w:val="002C3146"/>
    <w:rsid w:val="002C3685"/>
    <w:rsid w:val="002C4AFE"/>
    <w:rsid w:val="002C52B3"/>
    <w:rsid w:val="002C589E"/>
    <w:rsid w:val="002C7A85"/>
    <w:rsid w:val="002D081B"/>
    <w:rsid w:val="002D0CB0"/>
    <w:rsid w:val="002D16A9"/>
    <w:rsid w:val="002D2DE2"/>
    <w:rsid w:val="002D3004"/>
    <w:rsid w:val="002D327E"/>
    <w:rsid w:val="002D374D"/>
    <w:rsid w:val="002D49C8"/>
    <w:rsid w:val="002D6AD5"/>
    <w:rsid w:val="002E13B8"/>
    <w:rsid w:val="002E6D74"/>
    <w:rsid w:val="002E7893"/>
    <w:rsid w:val="002F0D51"/>
    <w:rsid w:val="002F13DF"/>
    <w:rsid w:val="002F4CA9"/>
    <w:rsid w:val="002F7092"/>
    <w:rsid w:val="002F73CD"/>
    <w:rsid w:val="00302FD7"/>
    <w:rsid w:val="003033EF"/>
    <w:rsid w:val="00304D18"/>
    <w:rsid w:val="003059F1"/>
    <w:rsid w:val="00311682"/>
    <w:rsid w:val="003128C7"/>
    <w:rsid w:val="00312B80"/>
    <w:rsid w:val="00315E4A"/>
    <w:rsid w:val="00316442"/>
    <w:rsid w:val="0032102C"/>
    <w:rsid w:val="00322175"/>
    <w:rsid w:val="0032715B"/>
    <w:rsid w:val="0032799C"/>
    <w:rsid w:val="00331729"/>
    <w:rsid w:val="00332F2A"/>
    <w:rsid w:val="00335474"/>
    <w:rsid w:val="00335E3A"/>
    <w:rsid w:val="003445F6"/>
    <w:rsid w:val="0034480D"/>
    <w:rsid w:val="0034793A"/>
    <w:rsid w:val="00350D1F"/>
    <w:rsid w:val="00350DA8"/>
    <w:rsid w:val="00352894"/>
    <w:rsid w:val="00354A81"/>
    <w:rsid w:val="00354ACE"/>
    <w:rsid w:val="00355ED4"/>
    <w:rsid w:val="003560A5"/>
    <w:rsid w:val="0035707E"/>
    <w:rsid w:val="00360AF2"/>
    <w:rsid w:val="00361CB0"/>
    <w:rsid w:val="003621CC"/>
    <w:rsid w:val="0036266F"/>
    <w:rsid w:val="003627F3"/>
    <w:rsid w:val="00365742"/>
    <w:rsid w:val="00366142"/>
    <w:rsid w:val="00366F07"/>
    <w:rsid w:val="0036791F"/>
    <w:rsid w:val="003703DD"/>
    <w:rsid w:val="00371412"/>
    <w:rsid w:val="003724E3"/>
    <w:rsid w:val="0037515B"/>
    <w:rsid w:val="003759DD"/>
    <w:rsid w:val="00375D55"/>
    <w:rsid w:val="003807AE"/>
    <w:rsid w:val="003833EE"/>
    <w:rsid w:val="00383CFC"/>
    <w:rsid w:val="0038569D"/>
    <w:rsid w:val="00387C0C"/>
    <w:rsid w:val="00393461"/>
    <w:rsid w:val="003967A7"/>
    <w:rsid w:val="00396E1C"/>
    <w:rsid w:val="003973D9"/>
    <w:rsid w:val="00397FCB"/>
    <w:rsid w:val="003A11F3"/>
    <w:rsid w:val="003A207C"/>
    <w:rsid w:val="003A4AA0"/>
    <w:rsid w:val="003A5BBF"/>
    <w:rsid w:val="003A622F"/>
    <w:rsid w:val="003A65F2"/>
    <w:rsid w:val="003A6FF4"/>
    <w:rsid w:val="003A748B"/>
    <w:rsid w:val="003B0059"/>
    <w:rsid w:val="003B0924"/>
    <w:rsid w:val="003B0C68"/>
    <w:rsid w:val="003B0DC3"/>
    <w:rsid w:val="003B2DF2"/>
    <w:rsid w:val="003B7AF1"/>
    <w:rsid w:val="003C00E5"/>
    <w:rsid w:val="003C09D3"/>
    <w:rsid w:val="003C25A5"/>
    <w:rsid w:val="003C494C"/>
    <w:rsid w:val="003C534D"/>
    <w:rsid w:val="003C54D1"/>
    <w:rsid w:val="003D2321"/>
    <w:rsid w:val="003D30C0"/>
    <w:rsid w:val="003E2BF0"/>
    <w:rsid w:val="003E2D6E"/>
    <w:rsid w:val="003E5F9A"/>
    <w:rsid w:val="003E6A15"/>
    <w:rsid w:val="003F4997"/>
    <w:rsid w:val="003F6E10"/>
    <w:rsid w:val="003F76F9"/>
    <w:rsid w:val="003F7D77"/>
    <w:rsid w:val="00400053"/>
    <w:rsid w:val="00400227"/>
    <w:rsid w:val="004005C5"/>
    <w:rsid w:val="004018F3"/>
    <w:rsid w:val="00410741"/>
    <w:rsid w:val="0041204E"/>
    <w:rsid w:val="00414C1E"/>
    <w:rsid w:val="0041566D"/>
    <w:rsid w:val="004167B3"/>
    <w:rsid w:val="004313C6"/>
    <w:rsid w:val="0043485D"/>
    <w:rsid w:val="004405D4"/>
    <w:rsid w:val="00440A6E"/>
    <w:rsid w:val="00442610"/>
    <w:rsid w:val="0044434B"/>
    <w:rsid w:val="00445E95"/>
    <w:rsid w:val="00447E1F"/>
    <w:rsid w:val="00447F70"/>
    <w:rsid w:val="0045003C"/>
    <w:rsid w:val="00451CD6"/>
    <w:rsid w:val="00452585"/>
    <w:rsid w:val="00452618"/>
    <w:rsid w:val="00453877"/>
    <w:rsid w:val="00457204"/>
    <w:rsid w:val="004601D8"/>
    <w:rsid w:val="00461990"/>
    <w:rsid w:val="00463266"/>
    <w:rsid w:val="00463682"/>
    <w:rsid w:val="00465AA3"/>
    <w:rsid w:val="00470463"/>
    <w:rsid w:val="00473298"/>
    <w:rsid w:val="0047463E"/>
    <w:rsid w:val="00477297"/>
    <w:rsid w:val="00481747"/>
    <w:rsid w:val="00483712"/>
    <w:rsid w:val="00485574"/>
    <w:rsid w:val="004862DC"/>
    <w:rsid w:val="0049110C"/>
    <w:rsid w:val="00496865"/>
    <w:rsid w:val="00496BD4"/>
    <w:rsid w:val="004A1FC6"/>
    <w:rsid w:val="004A20D2"/>
    <w:rsid w:val="004A30C4"/>
    <w:rsid w:val="004A546F"/>
    <w:rsid w:val="004B0D22"/>
    <w:rsid w:val="004B0F1C"/>
    <w:rsid w:val="004B218E"/>
    <w:rsid w:val="004B2423"/>
    <w:rsid w:val="004B2607"/>
    <w:rsid w:val="004B3220"/>
    <w:rsid w:val="004B3555"/>
    <w:rsid w:val="004B554B"/>
    <w:rsid w:val="004C16AB"/>
    <w:rsid w:val="004C179D"/>
    <w:rsid w:val="004C3F7C"/>
    <w:rsid w:val="004D0480"/>
    <w:rsid w:val="004D0EBC"/>
    <w:rsid w:val="004D139A"/>
    <w:rsid w:val="004D2451"/>
    <w:rsid w:val="004D2812"/>
    <w:rsid w:val="004D6266"/>
    <w:rsid w:val="004D683A"/>
    <w:rsid w:val="004D69CE"/>
    <w:rsid w:val="004E0079"/>
    <w:rsid w:val="004E4912"/>
    <w:rsid w:val="004E641C"/>
    <w:rsid w:val="004F0BAC"/>
    <w:rsid w:val="004F302B"/>
    <w:rsid w:val="004F34A3"/>
    <w:rsid w:val="004F6339"/>
    <w:rsid w:val="004F687E"/>
    <w:rsid w:val="004F6E47"/>
    <w:rsid w:val="004F75B2"/>
    <w:rsid w:val="00504640"/>
    <w:rsid w:val="0050544B"/>
    <w:rsid w:val="005071EC"/>
    <w:rsid w:val="00507596"/>
    <w:rsid w:val="005102EE"/>
    <w:rsid w:val="00510A0E"/>
    <w:rsid w:val="00510A55"/>
    <w:rsid w:val="005129D3"/>
    <w:rsid w:val="005142CC"/>
    <w:rsid w:val="00517142"/>
    <w:rsid w:val="0051742A"/>
    <w:rsid w:val="00517540"/>
    <w:rsid w:val="00520DC5"/>
    <w:rsid w:val="005215A0"/>
    <w:rsid w:val="0052417A"/>
    <w:rsid w:val="00524C7B"/>
    <w:rsid w:val="005262FB"/>
    <w:rsid w:val="0052774B"/>
    <w:rsid w:val="00527AAA"/>
    <w:rsid w:val="00532277"/>
    <w:rsid w:val="00533AAA"/>
    <w:rsid w:val="00533C4E"/>
    <w:rsid w:val="0053477A"/>
    <w:rsid w:val="005353BD"/>
    <w:rsid w:val="005422DD"/>
    <w:rsid w:val="00542CCB"/>
    <w:rsid w:val="00544050"/>
    <w:rsid w:val="00546220"/>
    <w:rsid w:val="00546D2E"/>
    <w:rsid w:val="00547363"/>
    <w:rsid w:val="005506D7"/>
    <w:rsid w:val="00555ABC"/>
    <w:rsid w:val="005562E8"/>
    <w:rsid w:val="005608AC"/>
    <w:rsid w:val="0056152C"/>
    <w:rsid w:val="00561A39"/>
    <w:rsid w:val="00561C98"/>
    <w:rsid w:val="00562AE4"/>
    <w:rsid w:val="00564CED"/>
    <w:rsid w:val="00566E64"/>
    <w:rsid w:val="00570C06"/>
    <w:rsid w:val="00571B18"/>
    <w:rsid w:val="005720FF"/>
    <w:rsid w:val="0057577B"/>
    <w:rsid w:val="005763E2"/>
    <w:rsid w:val="0057707A"/>
    <w:rsid w:val="00577D2A"/>
    <w:rsid w:val="00580D40"/>
    <w:rsid w:val="005844D0"/>
    <w:rsid w:val="005854A0"/>
    <w:rsid w:val="00586483"/>
    <w:rsid w:val="005876E7"/>
    <w:rsid w:val="005902AD"/>
    <w:rsid w:val="0059099C"/>
    <w:rsid w:val="00590C46"/>
    <w:rsid w:val="0059137B"/>
    <w:rsid w:val="0059305B"/>
    <w:rsid w:val="005A1645"/>
    <w:rsid w:val="005A243E"/>
    <w:rsid w:val="005A45E7"/>
    <w:rsid w:val="005A5DAA"/>
    <w:rsid w:val="005A6233"/>
    <w:rsid w:val="005A78E9"/>
    <w:rsid w:val="005A7F28"/>
    <w:rsid w:val="005B054E"/>
    <w:rsid w:val="005B2021"/>
    <w:rsid w:val="005B5923"/>
    <w:rsid w:val="005C176D"/>
    <w:rsid w:val="005C1C48"/>
    <w:rsid w:val="005C48E7"/>
    <w:rsid w:val="005C5151"/>
    <w:rsid w:val="005C7DF8"/>
    <w:rsid w:val="005D0261"/>
    <w:rsid w:val="005D3A38"/>
    <w:rsid w:val="005D676A"/>
    <w:rsid w:val="005D688C"/>
    <w:rsid w:val="005D7909"/>
    <w:rsid w:val="005E3360"/>
    <w:rsid w:val="005E4161"/>
    <w:rsid w:val="005E5BD4"/>
    <w:rsid w:val="005E6465"/>
    <w:rsid w:val="005F0FEB"/>
    <w:rsid w:val="005F11B8"/>
    <w:rsid w:val="005F2898"/>
    <w:rsid w:val="005F6581"/>
    <w:rsid w:val="005F7BE3"/>
    <w:rsid w:val="006064BE"/>
    <w:rsid w:val="006066BF"/>
    <w:rsid w:val="0061119B"/>
    <w:rsid w:val="0062177E"/>
    <w:rsid w:val="0062652D"/>
    <w:rsid w:val="006265D2"/>
    <w:rsid w:val="00633785"/>
    <w:rsid w:val="006338F2"/>
    <w:rsid w:val="00637519"/>
    <w:rsid w:val="006422A2"/>
    <w:rsid w:val="006455A0"/>
    <w:rsid w:val="006479F6"/>
    <w:rsid w:val="006500CD"/>
    <w:rsid w:val="0065525A"/>
    <w:rsid w:val="00656214"/>
    <w:rsid w:val="00662E26"/>
    <w:rsid w:val="00665A36"/>
    <w:rsid w:val="00666AD0"/>
    <w:rsid w:val="0066755C"/>
    <w:rsid w:val="0067012E"/>
    <w:rsid w:val="00672A50"/>
    <w:rsid w:val="00674024"/>
    <w:rsid w:val="0067509E"/>
    <w:rsid w:val="00675419"/>
    <w:rsid w:val="006756B9"/>
    <w:rsid w:val="0067758D"/>
    <w:rsid w:val="00683A93"/>
    <w:rsid w:val="00684455"/>
    <w:rsid w:val="006853C8"/>
    <w:rsid w:val="00687AEC"/>
    <w:rsid w:val="00687F98"/>
    <w:rsid w:val="006903D3"/>
    <w:rsid w:val="00690E9F"/>
    <w:rsid w:val="00691C00"/>
    <w:rsid w:val="00692C68"/>
    <w:rsid w:val="0069508C"/>
    <w:rsid w:val="0069712A"/>
    <w:rsid w:val="006A14D9"/>
    <w:rsid w:val="006A1A5D"/>
    <w:rsid w:val="006B09FF"/>
    <w:rsid w:val="006B3421"/>
    <w:rsid w:val="006B41EE"/>
    <w:rsid w:val="006B653E"/>
    <w:rsid w:val="006B7526"/>
    <w:rsid w:val="006C0C19"/>
    <w:rsid w:val="006C3C87"/>
    <w:rsid w:val="006C3C91"/>
    <w:rsid w:val="006C6A43"/>
    <w:rsid w:val="006D102B"/>
    <w:rsid w:val="006D103C"/>
    <w:rsid w:val="006D2654"/>
    <w:rsid w:val="006D398E"/>
    <w:rsid w:val="006D3BFC"/>
    <w:rsid w:val="006D59A3"/>
    <w:rsid w:val="006D6085"/>
    <w:rsid w:val="006E2DB3"/>
    <w:rsid w:val="006E332A"/>
    <w:rsid w:val="006F14C1"/>
    <w:rsid w:val="006F66AF"/>
    <w:rsid w:val="006F7354"/>
    <w:rsid w:val="00701CB0"/>
    <w:rsid w:val="00702A9B"/>
    <w:rsid w:val="00704C40"/>
    <w:rsid w:val="00704C8C"/>
    <w:rsid w:val="00707674"/>
    <w:rsid w:val="007106A7"/>
    <w:rsid w:val="00711FD1"/>
    <w:rsid w:val="00712DAD"/>
    <w:rsid w:val="00713E9E"/>
    <w:rsid w:val="00713EB1"/>
    <w:rsid w:val="007148EA"/>
    <w:rsid w:val="0071559C"/>
    <w:rsid w:val="00715EA0"/>
    <w:rsid w:val="00720004"/>
    <w:rsid w:val="00723F7D"/>
    <w:rsid w:val="007246A2"/>
    <w:rsid w:val="0072682B"/>
    <w:rsid w:val="0072691E"/>
    <w:rsid w:val="007312DF"/>
    <w:rsid w:val="00732CE7"/>
    <w:rsid w:val="00736705"/>
    <w:rsid w:val="00737D67"/>
    <w:rsid w:val="007401E5"/>
    <w:rsid w:val="00741DD5"/>
    <w:rsid w:val="00741FA3"/>
    <w:rsid w:val="00741FCB"/>
    <w:rsid w:val="00742733"/>
    <w:rsid w:val="00746AD7"/>
    <w:rsid w:val="00751938"/>
    <w:rsid w:val="00753B2C"/>
    <w:rsid w:val="00754027"/>
    <w:rsid w:val="00754593"/>
    <w:rsid w:val="00754C81"/>
    <w:rsid w:val="007570A7"/>
    <w:rsid w:val="007676BF"/>
    <w:rsid w:val="007676EF"/>
    <w:rsid w:val="00770671"/>
    <w:rsid w:val="00774C1B"/>
    <w:rsid w:val="007762FC"/>
    <w:rsid w:val="00776906"/>
    <w:rsid w:val="007828B3"/>
    <w:rsid w:val="00782E13"/>
    <w:rsid w:val="007933C1"/>
    <w:rsid w:val="00797AC4"/>
    <w:rsid w:val="007A2FA6"/>
    <w:rsid w:val="007A3E65"/>
    <w:rsid w:val="007A4B96"/>
    <w:rsid w:val="007B14AD"/>
    <w:rsid w:val="007B382C"/>
    <w:rsid w:val="007B4B80"/>
    <w:rsid w:val="007B5D5E"/>
    <w:rsid w:val="007B701D"/>
    <w:rsid w:val="007C06D1"/>
    <w:rsid w:val="007C3EB4"/>
    <w:rsid w:val="007C5A65"/>
    <w:rsid w:val="007D0088"/>
    <w:rsid w:val="007D7F44"/>
    <w:rsid w:val="007E09BB"/>
    <w:rsid w:val="007E2135"/>
    <w:rsid w:val="007E2243"/>
    <w:rsid w:val="007E239C"/>
    <w:rsid w:val="007E38A6"/>
    <w:rsid w:val="007E3B16"/>
    <w:rsid w:val="007E4C1C"/>
    <w:rsid w:val="007E5728"/>
    <w:rsid w:val="007F0D8D"/>
    <w:rsid w:val="007F0E1B"/>
    <w:rsid w:val="007F1CB0"/>
    <w:rsid w:val="007F3F39"/>
    <w:rsid w:val="007F4249"/>
    <w:rsid w:val="007F4FD5"/>
    <w:rsid w:val="008001F5"/>
    <w:rsid w:val="00801454"/>
    <w:rsid w:val="008077DC"/>
    <w:rsid w:val="008137D9"/>
    <w:rsid w:val="008171F2"/>
    <w:rsid w:val="00817E54"/>
    <w:rsid w:val="008218B8"/>
    <w:rsid w:val="00822F02"/>
    <w:rsid w:val="008255B9"/>
    <w:rsid w:val="008255FE"/>
    <w:rsid w:val="00825793"/>
    <w:rsid w:val="00835F31"/>
    <w:rsid w:val="008365D0"/>
    <w:rsid w:val="008379A2"/>
    <w:rsid w:val="0084247A"/>
    <w:rsid w:val="00842B3E"/>
    <w:rsid w:val="0084367F"/>
    <w:rsid w:val="00845EF5"/>
    <w:rsid w:val="00846496"/>
    <w:rsid w:val="00846689"/>
    <w:rsid w:val="008503A0"/>
    <w:rsid w:val="008546B6"/>
    <w:rsid w:val="00854FF6"/>
    <w:rsid w:val="00856330"/>
    <w:rsid w:val="00857FBA"/>
    <w:rsid w:val="008620AF"/>
    <w:rsid w:val="008621FB"/>
    <w:rsid w:val="00863779"/>
    <w:rsid w:val="00864D91"/>
    <w:rsid w:val="008667FB"/>
    <w:rsid w:val="0086694F"/>
    <w:rsid w:val="008745D1"/>
    <w:rsid w:val="00874695"/>
    <w:rsid w:val="00877EB9"/>
    <w:rsid w:val="00882411"/>
    <w:rsid w:val="00887102"/>
    <w:rsid w:val="008921EC"/>
    <w:rsid w:val="00892E3C"/>
    <w:rsid w:val="00893BEE"/>
    <w:rsid w:val="00893DAF"/>
    <w:rsid w:val="008974D5"/>
    <w:rsid w:val="008A0DE5"/>
    <w:rsid w:val="008A2C5D"/>
    <w:rsid w:val="008A3218"/>
    <w:rsid w:val="008A654A"/>
    <w:rsid w:val="008B01F2"/>
    <w:rsid w:val="008B02E6"/>
    <w:rsid w:val="008B2049"/>
    <w:rsid w:val="008B266C"/>
    <w:rsid w:val="008B3F55"/>
    <w:rsid w:val="008C13A4"/>
    <w:rsid w:val="008C1DAD"/>
    <w:rsid w:val="008C321E"/>
    <w:rsid w:val="008C5787"/>
    <w:rsid w:val="008D0632"/>
    <w:rsid w:val="008D1CFD"/>
    <w:rsid w:val="008D233F"/>
    <w:rsid w:val="008D4819"/>
    <w:rsid w:val="008D51CD"/>
    <w:rsid w:val="008D626A"/>
    <w:rsid w:val="008E1E3F"/>
    <w:rsid w:val="008E2740"/>
    <w:rsid w:val="008E399A"/>
    <w:rsid w:val="008E4BA6"/>
    <w:rsid w:val="008E5B7C"/>
    <w:rsid w:val="008E668A"/>
    <w:rsid w:val="008F21B7"/>
    <w:rsid w:val="008F5D03"/>
    <w:rsid w:val="008F613F"/>
    <w:rsid w:val="009021DA"/>
    <w:rsid w:val="009104E9"/>
    <w:rsid w:val="00912ACF"/>
    <w:rsid w:val="009148F8"/>
    <w:rsid w:val="00914A6C"/>
    <w:rsid w:val="00915DAE"/>
    <w:rsid w:val="0091613B"/>
    <w:rsid w:val="0091646A"/>
    <w:rsid w:val="00921AD5"/>
    <w:rsid w:val="0092247A"/>
    <w:rsid w:val="00922FED"/>
    <w:rsid w:val="00923548"/>
    <w:rsid w:val="00924642"/>
    <w:rsid w:val="00925AD2"/>
    <w:rsid w:val="00926FD5"/>
    <w:rsid w:val="00926FED"/>
    <w:rsid w:val="009310DA"/>
    <w:rsid w:val="009332F2"/>
    <w:rsid w:val="00933410"/>
    <w:rsid w:val="009345FF"/>
    <w:rsid w:val="009358C8"/>
    <w:rsid w:val="00940D87"/>
    <w:rsid w:val="0094386A"/>
    <w:rsid w:val="009439D8"/>
    <w:rsid w:val="00943DC9"/>
    <w:rsid w:val="00943EB0"/>
    <w:rsid w:val="00950710"/>
    <w:rsid w:val="009518AF"/>
    <w:rsid w:val="009535C6"/>
    <w:rsid w:val="009539AF"/>
    <w:rsid w:val="00953F4B"/>
    <w:rsid w:val="00957DA9"/>
    <w:rsid w:val="00962A81"/>
    <w:rsid w:val="00964DFE"/>
    <w:rsid w:val="00965434"/>
    <w:rsid w:val="00965AF7"/>
    <w:rsid w:val="00974147"/>
    <w:rsid w:val="0097569B"/>
    <w:rsid w:val="009766F7"/>
    <w:rsid w:val="009814B1"/>
    <w:rsid w:val="00984827"/>
    <w:rsid w:val="00986736"/>
    <w:rsid w:val="00986DF7"/>
    <w:rsid w:val="009870E4"/>
    <w:rsid w:val="009873B3"/>
    <w:rsid w:val="00987D52"/>
    <w:rsid w:val="00991177"/>
    <w:rsid w:val="00991CE8"/>
    <w:rsid w:val="00991E90"/>
    <w:rsid w:val="009922E1"/>
    <w:rsid w:val="009925C1"/>
    <w:rsid w:val="00992F41"/>
    <w:rsid w:val="009931CF"/>
    <w:rsid w:val="00993EF8"/>
    <w:rsid w:val="009A4881"/>
    <w:rsid w:val="009A5D0A"/>
    <w:rsid w:val="009B070F"/>
    <w:rsid w:val="009B22BD"/>
    <w:rsid w:val="009B4DDE"/>
    <w:rsid w:val="009B51AF"/>
    <w:rsid w:val="009B666F"/>
    <w:rsid w:val="009B6F47"/>
    <w:rsid w:val="009C14EA"/>
    <w:rsid w:val="009C1551"/>
    <w:rsid w:val="009C35BC"/>
    <w:rsid w:val="009C3C31"/>
    <w:rsid w:val="009C57A9"/>
    <w:rsid w:val="009C6AE9"/>
    <w:rsid w:val="009C6FC6"/>
    <w:rsid w:val="009D02D3"/>
    <w:rsid w:val="009D0379"/>
    <w:rsid w:val="009D11C7"/>
    <w:rsid w:val="009D13E5"/>
    <w:rsid w:val="009D51EF"/>
    <w:rsid w:val="009E0224"/>
    <w:rsid w:val="009E1E92"/>
    <w:rsid w:val="009E437F"/>
    <w:rsid w:val="009E5B73"/>
    <w:rsid w:val="009E7938"/>
    <w:rsid w:val="009F04BE"/>
    <w:rsid w:val="009F65C0"/>
    <w:rsid w:val="009F6D33"/>
    <w:rsid w:val="009F7D54"/>
    <w:rsid w:val="00A02F92"/>
    <w:rsid w:val="00A02F94"/>
    <w:rsid w:val="00A04431"/>
    <w:rsid w:val="00A04BFB"/>
    <w:rsid w:val="00A04DDF"/>
    <w:rsid w:val="00A1020C"/>
    <w:rsid w:val="00A10BE2"/>
    <w:rsid w:val="00A127CB"/>
    <w:rsid w:val="00A165E3"/>
    <w:rsid w:val="00A171FA"/>
    <w:rsid w:val="00A21115"/>
    <w:rsid w:val="00A277CF"/>
    <w:rsid w:val="00A3364A"/>
    <w:rsid w:val="00A33B7D"/>
    <w:rsid w:val="00A3474C"/>
    <w:rsid w:val="00A36AC8"/>
    <w:rsid w:val="00A40EBE"/>
    <w:rsid w:val="00A42F55"/>
    <w:rsid w:val="00A43315"/>
    <w:rsid w:val="00A4616F"/>
    <w:rsid w:val="00A46E46"/>
    <w:rsid w:val="00A51E87"/>
    <w:rsid w:val="00A547ED"/>
    <w:rsid w:val="00A60E46"/>
    <w:rsid w:val="00A66F21"/>
    <w:rsid w:val="00A7082B"/>
    <w:rsid w:val="00A73528"/>
    <w:rsid w:val="00A73A97"/>
    <w:rsid w:val="00A80342"/>
    <w:rsid w:val="00A808D2"/>
    <w:rsid w:val="00A81133"/>
    <w:rsid w:val="00A8135D"/>
    <w:rsid w:val="00A83619"/>
    <w:rsid w:val="00A86DDA"/>
    <w:rsid w:val="00A87EC6"/>
    <w:rsid w:val="00A90704"/>
    <w:rsid w:val="00A91BCF"/>
    <w:rsid w:val="00A92E45"/>
    <w:rsid w:val="00A93830"/>
    <w:rsid w:val="00A94680"/>
    <w:rsid w:val="00A94C07"/>
    <w:rsid w:val="00A9661D"/>
    <w:rsid w:val="00AA26A0"/>
    <w:rsid w:val="00AA26CB"/>
    <w:rsid w:val="00AA39F2"/>
    <w:rsid w:val="00AA57AC"/>
    <w:rsid w:val="00AA5D2B"/>
    <w:rsid w:val="00AA73F5"/>
    <w:rsid w:val="00AA7B5A"/>
    <w:rsid w:val="00AB12CA"/>
    <w:rsid w:val="00AB73DD"/>
    <w:rsid w:val="00AC28DB"/>
    <w:rsid w:val="00AC2B94"/>
    <w:rsid w:val="00AC3658"/>
    <w:rsid w:val="00AC3F85"/>
    <w:rsid w:val="00AC4427"/>
    <w:rsid w:val="00AC6A39"/>
    <w:rsid w:val="00AC7AD0"/>
    <w:rsid w:val="00AC7C22"/>
    <w:rsid w:val="00AC7ED3"/>
    <w:rsid w:val="00AD0655"/>
    <w:rsid w:val="00AD35B6"/>
    <w:rsid w:val="00AD7197"/>
    <w:rsid w:val="00AE0284"/>
    <w:rsid w:val="00AE0CB2"/>
    <w:rsid w:val="00AE10AD"/>
    <w:rsid w:val="00AE32DC"/>
    <w:rsid w:val="00AE414B"/>
    <w:rsid w:val="00AE5C83"/>
    <w:rsid w:val="00AE6CC2"/>
    <w:rsid w:val="00AF180E"/>
    <w:rsid w:val="00AF5C31"/>
    <w:rsid w:val="00AF5E2D"/>
    <w:rsid w:val="00AF6B22"/>
    <w:rsid w:val="00AF6D4D"/>
    <w:rsid w:val="00B04CD0"/>
    <w:rsid w:val="00B04F0A"/>
    <w:rsid w:val="00B103F6"/>
    <w:rsid w:val="00B113F7"/>
    <w:rsid w:val="00B125D2"/>
    <w:rsid w:val="00B16CAF"/>
    <w:rsid w:val="00B17746"/>
    <w:rsid w:val="00B213F5"/>
    <w:rsid w:val="00B22878"/>
    <w:rsid w:val="00B27738"/>
    <w:rsid w:val="00B32654"/>
    <w:rsid w:val="00B35AB5"/>
    <w:rsid w:val="00B373B9"/>
    <w:rsid w:val="00B429FB"/>
    <w:rsid w:val="00B42FC7"/>
    <w:rsid w:val="00B4328F"/>
    <w:rsid w:val="00B43DAC"/>
    <w:rsid w:val="00B4632E"/>
    <w:rsid w:val="00B5185B"/>
    <w:rsid w:val="00B53F85"/>
    <w:rsid w:val="00B5591E"/>
    <w:rsid w:val="00B60CB3"/>
    <w:rsid w:val="00B62050"/>
    <w:rsid w:val="00B6339D"/>
    <w:rsid w:val="00B6710C"/>
    <w:rsid w:val="00B729A0"/>
    <w:rsid w:val="00B72C0C"/>
    <w:rsid w:val="00B74224"/>
    <w:rsid w:val="00B80110"/>
    <w:rsid w:val="00B80C34"/>
    <w:rsid w:val="00B83027"/>
    <w:rsid w:val="00B92015"/>
    <w:rsid w:val="00B93FD7"/>
    <w:rsid w:val="00B94A2A"/>
    <w:rsid w:val="00B96F51"/>
    <w:rsid w:val="00BA1B10"/>
    <w:rsid w:val="00BA3D1A"/>
    <w:rsid w:val="00BA3DFF"/>
    <w:rsid w:val="00BA41B8"/>
    <w:rsid w:val="00BA4540"/>
    <w:rsid w:val="00BA6625"/>
    <w:rsid w:val="00BA6945"/>
    <w:rsid w:val="00BA7C0E"/>
    <w:rsid w:val="00BB0ED9"/>
    <w:rsid w:val="00BB15BC"/>
    <w:rsid w:val="00BB6609"/>
    <w:rsid w:val="00BB6FFE"/>
    <w:rsid w:val="00BC32FE"/>
    <w:rsid w:val="00BC342B"/>
    <w:rsid w:val="00BC6539"/>
    <w:rsid w:val="00BC7287"/>
    <w:rsid w:val="00BC7C1B"/>
    <w:rsid w:val="00BD3548"/>
    <w:rsid w:val="00BD3A04"/>
    <w:rsid w:val="00BD3D82"/>
    <w:rsid w:val="00BD578D"/>
    <w:rsid w:val="00BE0A40"/>
    <w:rsid w:val="00BE1C0B"/>
    <w:rsid w:val="00BE3809"/>
    <w:rsid w:val="00BE4B1F"/>
    <w:rsid w:val="00BF37D3"/>
    <w:rsid w:val="00BF6BFB"/>
    <w:rsid w:val="00BF71A7"/>
    <w:rsid w:val="00C015A0"/>
    <w:rsid w:val="00C03585"/>
    <w:rsid w:val="00C0461F"/>
    <w:rsid w:val="00C14914"/>
    <w:rsid w:val="00C168C5"/>
    <w:rsid w:val="00C17A19"/>
    <w:rsid w:val="00C224AF"/>
    <w:rsid w:val="00C24456"/>
    <w:rsid w:val="00C24FAA"/>
    <w:rsid w:val="00C25F08"/>
    <w:rsid w:val="00C26E15"/>
    <w:rsid w:val="00C35FB8"/>
    <w:rsid w:val="00C36120"/>
    <w:rsid w:val="00C40F52"/>
    <w:rsid w:val="00C4162B"/>
    <w:rsid w:val="00C42A6A"/>
    <w:rsid w:val="00C45F11"/>
    <w:rsid w:val="00C47840"/>
    <w:rsid w:val="00C5137E"/>
    <w:rsid w:val="00C51473"/>
    <w:rsid w:val="00C51D3E"/>
    <w:rsid w:val="00C60248"/>
    <w:rsid w:val="00C62170"/>
    <w:rsid w:val="00C64A77"/>
    <w:rsid w:val="00C667C6"/>
    <w:rsid w:val="00C811BC"/>
    <w:rsid w:val="00C81330"/>
    <w:rsid w:val="00C813CE"/>
    <w:rsid w:val="00C8278F"/>
    <w:rsid w:val="00C83279"/>
    <w:rsid w:val="00C84BDC"/>
    <w:rsid w:val="00C860A5"/>
    <w:rsid w:val="00C86AFB"/>
    <w:rsid w:val="00C9169B"/>
    <w:rsid w:val="00C936F6"/>
    <w:rsid w:val="00C97F34"/>
    <w:rsid w:val="00CA09BB"/>
    <w:rsid w:val="00CB323F"/>
    <w:rsid w:val="00CB3541"/>
    <w:rsid w:val="00CB3C20"/>
    <w:rsid w:val="00CB48C0"/>
    <w:rsid w:val="00CB709E"/>
    <w:rsid w:val="00CB7352"/>
    <w:rsid w:val="00CB73FB"/>
    <w:rsid w:val="00CC0C6E"/>
    <w:rsid w:val="00CC3699"/>
    <w:rsid w:val="00CC3CB1"/>
    <w:rsid w:val="00CC48FC"/>
    <w:rsid w:val="00CC4E18"/>
    <w:rsid w:val="00CC57CA"/>
    <w:rsid w:val="00CE008A"/>
    <w:rsid w:val="00CE04B6"/>
    <w:rsid w:val="00CE0D62"/>
    <w:rsid w:val="00CE1817"/>
    <w:rsid w:val="00CE24FC"/>
    <w:rsid w:val="00CE4C87"/>
    <w:rsid w:val="00CE55AF"/>
    <w:rsid w:val="00CF2B74"/>
    <w:rsid w:val="00CF35B6"/>
    <w:rsid w:val="00CF6141"/>
    <w:rsid w:val="00CF6473"/>
    <w:rsid w:val="00CF6629"/>
    <w:rsid w:val="00CF7634"/>
    <w:rsid w:val="00D00586"/>
    <w:rsid w:val="00D00A34"/>
    <w:rsid w:val="00D02399"/>
    <w:rsid w:val="00D05CAD"/>
    <w:rsid w:val="00D0702A"/>
    <w:rsid w:val="00D070E5"/>
    <w:rsid w:val="00D07FD9"/>
    <w:rsid w:val="00D12FBF"/>
    <w:rsid w:val="00D13445"/>
    <w:rsid w:val="00D140E6"/>
    <w:rsid w:val="00D144E2"/>
    <w:rsid w:val="00D1719F"/>
    <w:rsid w:val="00D20295"/>
    <w:rsid w:val="00D227BE"/>
    <w:rsid w:val="00D22ED6"/>
    <w:rsid w:val="00D22EFD"/>
    <w:rsid w:val="00D25B72"/>
    <w:rsid w:val="00D27518"/>
    <w:rsid w:val="00D31FF5"/>
    <w:rsid w:val="00D32760"/>
    <w:rsid w:val="00D3370B"/>
    <w:rsid w:val="00D33900"/>
    <w:rsid w:val="00D3431D"/>
    <w:rsid w:val="00D36312"/>
    <w:rsid w:val="00D37CC8"/>
    <w:rsid w:val="00D40986"/>
    <w:rsid w:val="00D40B80"/>
    <w:rsid w:val="00D410C3"/>
    <w:rsid w:val="00D41D0D"/>
    <w:rsid w:val="00D41DEB"/>
    <w:rsid w:val="00D44EAB"/>
    <w:rsid w:val="00D45112"/>
    <w:rsid w:val="00D456CD"/>
    <w:rsid w:val="00D45C09"/>
    <w:rsid w:val="00D472DC"/>
    <w:rsid w:val="00D474E3"/>
    <w:rsid w:val="00D5151D"/>
    <w:rsid w:val="00D52700"/>
    <w:rsid w:val="00D53085"/>
    <w:rsid w:val="00D555C7"/>
    <w:rsid w:val="00D57A6D"/>
    <w:rsid w:val="00D60A8C"/>
    <w:rsid w:val="00D72478"/>
    <w:rsid w:val="00D75A32"/>
    <w:rsid w:val="00D8189C"/>
    <w:rsid w:val="00D81EA7"/>
    <w:rsid w:val="00D8290E"/>
    <w:rsid w:val="00D82C8D"/>
    <w:rsid w:val="00D83F78"/>
    <w:rsid w:val="00D87248"/>
    <w:rsid w:val="00D87A00"/>
    <w:rsid w:val="00D91C0D"/>
    <w:rsid w:val="00D92326"/>
    <w:rsid w:val="00D937D9"/>
    <w:rsid w:val="00D948B9"/>
    <w:rsid w:val="00D965C4"/>
    <w:rsid w:val="00D97E4E"/>
    <w:rsid w:val="00DA38D7"/>
    <w:rsid w:val="00DA6C61"/>
    <w:rsid w:val="00DB15FA"/>
    <w:rsid w:val="00DB3E9E"/>
    <w:rsid w:val="00DB43F7"/>
    <w:rsid w:val="00DB4AC4"/>
    <w:rsid w:val="00DB72B1"/>
    <w:rsid w:val="00DC0824"/>
    <w:rsid w:val="00DC0E31"/>
    <w:rsid w:val="00DC3BB9"/>
    <w:rsid w:val="00DC5400"/>
    <w:rsid w:val="00DC7499"/>
    <w:rsid w:val="00DC7F17"/>
    <w:rsid w:val="00DD27AD"/>
    <w:rsid w:val="00DD28B9"/>
    <w:rsid w:val="00DD6889"/>
    <w:rsid w:val="00DE3C99"/>
    <w:rsid w:val="00DE3D26"/>
    <w:rsid w:val="00DE3F28"/>
    <w:rsid w:val="00DE72E9"/>
    <w:rsid w:val="00DE7CA3"/>
    <w:rsid w:val="00DF0AFB"/>
    <w:rsid w:val="00DF22E8"/>
    <w:rsid w:val="00DF3513"/>
    <w:rsid w:val="00DF396E"/>
    <w:rsid w:val="00DF3A4F"/>
    <w:rsid w:val="00DF656F"/>
    <w:rsid w:val="00DF7C0A"/>
    <w:rsid w:val="00E03C26"/>
    <w:rsid w:val="00E04AE2"/>
    <w:rsid w:val="00E06540"/>
    <w:rsid w:val="00E06954"/>
    <w:rsid w:val="00E10DBD"/>
    <w:rsid w:val="00E11ED1"/>
    <w:rsid w:val="00E120E6"/>
    <w:rsid w:val="00E144E5"/>
    <w:rsid w:val="00E1511D"/>
    <w:rsid w:val="00E1612E"/>
    <w:rsid w:val="00E277B0"/>
    <w:rsid w:val="00E303CF"/>
    <w:rsid w:val="00E33650"/>
    <w:rsid w:val="00E36044"/>
    <w:rsid w:val="00E41C51"/>
    <w:rsid w:val="00E41DA1"/>
    <w:rsid w:val="00E455B4"/>
    <w:rsid w:val="00E45FB2"/>
    <w:rsid w:val="00E46423"/>
    <w:rsid w:val="00E56AFF"/>
    <w:rsid w:val="00E57631"/>
    <w:rsid w:val="00E613C6"/>
    <w:rsid w:val="00E61425"/>
    <w:rsid w:val="00E631D6"/>
    <w:rsid w:val="00E63F0C"/>
    <w:rsid w:val="00E64F6E"/>
    <w:rsid w:val="00E65527"/>
    <w:rsid w:val="00E675A2"/>
    <w:rsid w:val="00E678B0"/>
    <w:rsid w:val="00E67BCF"/>
    <w:rsid w:val="00E72E67"/>
    <w:rsid w:val="00E74CD1"/>
    <w:rsid w:val="00E775D4"/>
    <w:rsid w:val="00E81BCD"/>
    <w:rsid w:val="00E83C61"/>
    <w:rsid w:val="00E86341"/>
    <w:rsid w:val="00E8776B"/>
    <w:rsid w:val="00E900AD"/>
    <w:rsid w:val="00E92075"/>
    <w:rsid w:val="00E92586"/>
    <w:rsid w:val="00E96EE0"/>
    <w:rsid w:val="00E97C59"/>
    <w:rsid w:val="00EA1884"/>
    <w:rsid w:val="00EA544E"/>
    <w:rsid w:val="00EC4353"/>
    <w:rsid w:val="00ED039B"/>
    <w:rsid w:val="00ED03E2"/>
    <w:rsid w:val="00ED2E2A"/>
    <w:rsid w:val="00ED34F0"/>
    <w:rsid w:val="00EE10A0"/>
    <w:rsid w:val="00EE504E"/>
    <w:rsid w:val="00EF0C49"/>
    <w:rsid w:val="00EF4E48"/>
    <w:rsid w:val="00F01F57"/>
    <w:rsid w:val="00F0306B"/>
    <w:rsid w:val="00F04984"/>
    <w:rsid w:val="00F052BD"/>
    <w:rsid w:val="00F077B0"/>
    <w:rsid w:val="00F10032"/>
    <w:rsid w:val="00F10C72"/>
    <w:rsid w:val="00F11B86"/>
    <w:rsid w:val="00F1318A"/>
    <w:rsid w:val="00F151FC"/>
    <w:rsid w:val="00F2078F"/>
    <w:rsid w:val="00F34496"/>
    <w:rsid w:val="00F35D31"/>
    <w:rsid w:val="00F370A7"/>
    <w:rsid w:val="00F37993"/>
    <w:rsid w:val="00F37AA2"/>
    <w:rsid w:val="00F37B6F"/>
    <w:rsid w:val="00F40884"/>
    <w:rsid w:val="00F428D9"/>
    <w:rsid w:val="00F43354"/>
    <w:rsid w:val="00F46DC8"/>
    <w:rsid w:val="00F502E3"/>
    <w:rsid w:val="00F50FA2"/>
    <w:rsid w:val="00F516F5"/>
    <w:rsid w:val="00F52945"/>
    <w:rsid w:val="00F53D13"/>
    <w:rsid w:val="00F53E3D"/>
    <w:rsid w:val="00F56B20"/>
    <w:rsid w:val="00F5742E"/>
    <w:rsid w:val="00F57BF8"/>
    <w:rsid w:val="00F60697"/>
    <w:rsid w:val="00F615BD"/>
    <w:rsid w:val="00F6161E"/>
    <w:rsid w:val="00F65897"/>
    <w:rsid w:val="00F66F1C"/>
    <w:rsid w:val="00F70669"/>
    <w:rsid w:val="00F72AA9"/>
    <w:rsid w:val="00F75D17"/>
    <w:rsid w:val="00F772B3"/>
    <w:rsid w:val="00F77721"/>
    <w:rsid w:val="00F80D93"/>
    <w:rsid w:val="00F81637"/>
    <w:rsid w:val="00F81AD7"/>
    <w:rsid w:val="00F86E30"/>
    <w:rsid w:val="00F91F37"/>
    <w:rsid w:val="00F92670"/>
    <w:rsid w:val="00F941C1"/>
    <w:rsid w:val="00F952D7"/>
    <w:rsid w:val="00F9566D"/>
    <w:rsid w:val="00FA0A83"/>
    <w:rsid w:val="00FA4CBF"/>
    <w:rsid w:val="00FA6D9C"/>
    <w:rsid w:val="00FB1EE8"/>
    <w:rsid w:val="00FB28DA"/>
    <w:rsid w:val="00FB3A2F"/>
    <w:rsid w:val="00FB4513"/>
    <w:rsid w:val="00FB70A7"/>
    <w:rsid w:val="00FC21E2"/>
    <w:rsid w:val="00FC317D"/>
    <w:rsid w:val="00FC3A82"/>
    <w:rsid w:val="00FC6506"/>
    <w:rsid w:val="00FC6550"/>
    <w:rsid w:val="00FC6603"/>
    <w:rsid w:val="00FC7068"/>
    <w:rsid w:val="00FC7770"/>
    <w:rsid w:val="00FD00DD"/>
    <w:rsid w:val="00FD055A"/>
    <w:rsid w:val="00FD17D5"/>
    <w:rsid w:val="00FD41A4"/>
    <w:rsid w:val="00FD5A59"/>
    <w:rsid w:val="00FD750A"/>
    <w:rsid w:val="00FE13C4"/>
    <w:rsid w:val="00FE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2700"/>
    <w:rPr>
      <w:rFonts w:ascii="新細明體" w:hAnsi="新細明體" w:cs="新細明體"/>
      <w:sz w:val="24"/>
      <w:szCs w:val="24"/>
    </w:rPr>
  </w:style>
  <w:style w:type="paragraph" w:styleId="1">
    <w:name w:val="heading 1"/>
    <w:aliases w:val="051 Char,Heading 1 Char,051,Heading 1.5"/>
    <w:basedOn w:val="a"/>
    <w:next w:val="a"/>
    <w:qFormat/>
    <w:rsid w:val="00F53E3D"/>
    <w:pPr>
      <w:keepNext/>
      <w:numPr>
        <w:numId w:val="1"/>
      </w:numPr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aliases w:val="052,H2"/>
    <w:basedOn w:val="a"/>
    <w:next w:val="a"/>
    <w:qFormat/>
    <w:rsid w:val="00F53E3D"/>
    <w:pPr>
      <w:keepNext/>
      <w:numPr>
        <w:ilvl w:val="1"/>
        <w:numId w:val="1"/>
      </w:numPr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aliases w:val="053"/>
    <w:basedOn w:val="a"/>
    <w:next w:val="a"/>
    <w:qFormat/>
    <w:rsid w:val="00F53E3D"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aliases w:val="054"/>
    <w:basedOn w:val="a"/>
    <w:next w:val="a"/>
    <w:link w:val="40"/>
    <w:qFormat/>
    <w:rsid w:val="00F53E3D"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next w:val="a"/>
    <w:qFormat/>
    <w:rsid w:val="00F53E3D"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qFormat/>
    <w:rsid w:val="00F53E3D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F53E3D"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aliases w:val="Appendix"/>
    <w:basedOn w:val="a"/>
    <w:next w:val="a"/>
    <w:qFormat/>
    <w:rsid w:val="00F53E3D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aliases w:val="AppendixBodyHead"/>
    <w:basedOn w:val="a"/>
    <w:next w:val="a"/>
    <w:qFormat/>
    <w:rsid w:val="00F53E3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aliases w:val="054 字元"/>
    <w:basedOn w:val="a0"/>
    <w:link w:val="4"/>
    <w:rsid w:val="00F53E3D"/>
    <w:rPr>
      <w:rFonts w:ascii="Arial" w:eastAsia="新細明體" w:hAnsi="Arial" w:cs="新細明體"/>
      <w:sz w:val="36"/>
      <w:szCs w:val="36"/>
      <w:lang w:val="en-US" w:eastAsia="zh-TW" w:bidi="ar-SA"/>
    </w:rPr>
  </w:style>
  <w:style w:type="table" w:styleId="a3">
    <w:name w:val="Table Grid"/>
    <w:basedOn w:val="a1"/>
    <w:rsid w:val="00F53E3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rsid w:val="00F53E3D"/>
    <w:pPr>
      <w:spacing w:after="120"/>
    </w:pPr>
  </w:style>
  <w:style w:type="paragraph" w:styleId="a5">
    <w:name w:val="footnote text"/>
    <w:basedOn w:val="a"/>
    <w:semiHidden/>
    <w:rsid w:val="00F53E3D"/>
    <w:rPr>
      <w:sz w:val="20"/>
      <w:szCs w:val="20"/>
    </w:rPr>
  </w:style>
  <w:style w:type="character" w:styleId="a6">
    <w:name w:val="footnote reference"/>
    <w:basedOn w:val="a0"/>
    <w:semiHidden/>
    <w:rsid w:val="00F53E3D"/>
    <w:rPr>
      <w:vertAlign w:val="superscript"/>
    </w:rPr>
  </w:style>
  <w:style w:type="paragraph" w:styleId="a7">
    <w:name w:val="header"/>
    <w:basedOn w:val="a"/>
    <w:rsid w:val="00F53E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rsid w:val="00F53E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標題1"/>
    <w:basedOn w:val="a"/>
    <w:rsid w:val="00F53E3D"/>
    <w:pPr>
      <w:wordWrap w:val="0"/>
      <w:jc w:val="right"/>
    </w:pPr>
    <w:rPr>
      <w:rFonts w:ascii="標楷體" w:eastAsia="標楷體" w:hAnsi="標楷體"/>
      <w:b/>
      <w:sz w:val="56"/>
      <w:szCs w:val="56"/>
    </w:rPr>
  </w:style>
  <w:style w:type="paragraph" w:customStyle="1" w:styleId="20">
    <w:name w:val="標題2"/>
    <w:basedOn w:val="a"/>
    <w:rsid w:val="00F53E3D"/>
    <w:pPr>
      <w:spacing w:beforeLines="50" w:afterLines="50" w:line="500" w:lineRule="exact"/>
    </w:pPr>
    <w:rPr>
      <w:rFonts w:ascii="標楷體" w:eastAsia="標楷體" w:hAnsi="標楷體"/>
      <w:b/>
      <w:sz w:val="32"/>
      <w:szCs w:val="32"/>
    </w:rPr>
  </w:style>
  <w:style w:type="paragraph" w:styleId="30">
    <w:name w:val="Body Text Indent 3"/>
    <w:basedOn w:val="a"/>
    <w:rsid w:val="00F53E3D"/>
    <w:pPr>
      <w:spacing w:after="120"/>
      <w:ind w:leftChars="200" w:left="480"/>
    </w:pPr>
    <w:rPr>
      <w:sz w:val="16"/>
      <w:szCs w:val="16"/>
    </w:rPr>
  </w:style>
  <w:style w:type="paragraph" w:styleId="aa">
    <w:name w:val="Body Text Indent"/>
    <w:basedOn w:val="a"/>
    <w:rsid w:val="00F53E3D"/>
    <w:pPr>
      <w:spacing w:after="120"/>
      <w:ind w:leftChars="200" w:left="480"/>
    </w:pPr>
  </w:style>
  <w:style w:type="paragraph" w:styleId="11">
    <w:name w:val="toc 1"/>
    <w:basedOn w:val="a"/>
    <w:next w:val="a"/>
    <w:autoRedefine/>
    <w:semiHidden/>
    <w:rsid w:val="00F53E3D"/>
    <w:pPr>
      <w:tabs>
        <w:tab w:val="right" w:leader="dot" w:pos="8296"/>
      </w:tabs>
    </w:pPr>
    <w:rPr>
      <w:rFonts w:eastAsia="標楷體"/>
    </w:rPr>
  </w:style>
  <w:style w:type="paragraph" w:styleId="21">
    <w:name w:val="toc 2"/>
    <w:basedOn w:val="a"/>
    <w:next w:val="a"/>
    <w:autoRedefine/>
    <w:semiHidden/>
    <w:rsid w:val="00F53E3D"/>
    <w:pPr>
      <w:tabs>
        <w:tab w:val="left" w:pos="1080"/>
        <w:tab w:val="right" w:leader="dot" w:pos="8296"/>
      </w:tabs>
      <w:ind w:leftChars="200" w:left="480"/>
    </w:pPr>
  </w:style>
  <w:style w:type="character" w:styleId="ab">
    <w:name w:val="Hyperlink"/>
    <w:basedOn w:val="a0"/>
    <w:rsid w:val="00F53E3D"/>
    <w:rPr>
      <w:color w:val="0000FF"/>
      <w:u w:val="single"/>
    </w:rPr>
  </w:style>
  <w:style w:type="paragraph" w:styleId="31">
    <w:name w:val="toc 3"/>
    <w:basedOn w:val="a"/>
    <w:next w:val="a"/>
    <w:autoRedefine/>
    <w:semiHidden/>
    <w:rsid w:val="00F53E3D"/>
    <w:pPr>
      <w:tabs>
        <w:tab w:val="left" w:pos="1440"/>
        <w:tab w:val="left" w:pos="1550"/>
        <w:tab w:val="right" w:leader="dot" w:pos="8296"/>
      </w:tabs>
      <w:spacing w:line="360" w:lineRule="auto"/>
      <w:ind w:leftChars="400" w:left="1560" w:hangingChars="250" w:hanging="600"/>
    </w:pPr>
  </w:style>
  <w:style w:type="paragraph" w:styleId="ac">
    <w:name w:val="Document Map"/>
    <w:basedOn w:val="a"/>
    <w:semiHidden/>
    <w:rsid w:val="00F53E3D"/>
    <w:pPr>
      <w:shd w:val="clear" w:color="auto" w:fill="000080"/>
    </w:pPr>
    <w:rPr>
      <w:rFonts w:ascii="Arial" w:hAnsi="Arial"/>
    </w:rPr>
  </w:style>
  <w:style w:type="paragraph" w:styleId="22">
    <w:name w:val="Body Text Indent 2"/>
    <w:basedOn w:val="a"/>
    <w:rsid w:val="00F53E3D"/>
    <w:pPr>
      <w:spacing w:after="120" w:line="480" w:lineRule="auto"/>
      <w:ind w:leftChars="200" w:left="480"/>
    </w:pPr>
  </w:style>
  <w:style w:type="paragraph" w:styleId="ad">
    <w:name w:val="annotation text"/>
    <w:basedOn w:val="a"/>
    <w:link w:val="ae"/>
    <w:semiHidden/>
    <w:rsid w:val="00F53E3D"/>
  </w:style>
  <w:style w:type="character" w:customStyle="1" w:styleId="ae">
    <w:name w:val="註解文字 字元"/>
    <w:basedOn w:val="a0"/>
    <w:link w:val="ad"/>
    <w:semiHidden/>
    <w:locked/>
    <w:rsid w:val="00F53E3D"/>
    <w:rPr>
      <w:rFonts w:ascii="新細明體" w:eastAsia="新細明體" w:hAnsi="新細明體" w:cs="新細明體"/>
      <w:sz w:val="24"/>
      <w:szCs w:val="24"/>
      <w:lang w:val="en-US" w:eastAsia="zh-TW" w:bidi="ar-SA"/>
    </w:rPr>
  </w:style>
  <w:style w:type="paragraph" w:styleId="Web">
    <w:name w:val="Normal (Web)"/>
    <w:basedOn w:val="a"/>
    <w:rsid w:val="00F53E3D"/>
    <w:pPr>
      <w:spacing w:before="100" w:beforeAutospacing="1" w:after="100" w:afterAutospacing="1"/>
    </w:pPr>
  </w:style>
  <w:style w:type="paragraph" w:customStyle="1" w:styleId="cjk">
    <w:name w:val="cjk"/>
    <w:basedOn w:val="a"/>
    <w:rsid w:val="00F53E3D"/>
    <w:pPr>
      <w:spacing w:before="100" w:beforeAutospacing="1"/>
    </w:pPr>
    <w:rPr>
      <w:rFonts w:ascii="標楷體" w:eastAsia="標楷體" w:hAnsi="標楷體"/>
      <w:color w:val="000000"/>
    </w:rPr>
  </w:style>
  <w:style w:type="paragraph" w:styleId="af">
    <w:name w:val="Salutation"/>
    <w:basedOn w:val="a"/>
    <w:next w:val="a"/>
    <w:rsid w:val="00F53E3D"/>
    <w:rPr>
      <w:rFonts w:ascii="標楷體" w:eastAsia="標楷體" w:hAnsi="標楷體"/>
    </w:rPr>
  </w:style>
  <w:style w:type="paragraph" w:styleId="af0">
    <w:name w:val="Closing"/>
    <w:basedOn w:val="a"/>
    <w:rsid w:val="00F53E3D"/>
    <w:pPr>
      <w:ind w:leftChars="1800" w:left="100"/>
    </w:pPr>
    <w:rPr>
      <w:rFonts w:ascii="標楷體" w:eastAsia="標楷體" w:hAnsi="標楷體"/>
    </w:rPr>
  </w:style>
  <w:style w:type="paragraph" w:customStyle="1" w:styleId="12">
    <w:name w:val="1"/>
    <w:basedOn w:val="a"/>
    <w:rsid w:val="00F53E3D"/>
    <w:pPr>
      <w:spacing w:before="100" w:beforeAutospacing="1" w:after="100" w:afterAutospacing="1"/>
    </w:pPr>
  </w:style>
  <w:style w:type="paragraph" w:customStyle="1" w:styleId="aa0">
    <w:name w:val="aa"/>
    <w:basedOn w:val="a"/>
    <w:rsid w:val="00F53E3D"/>
    <w:pPr>
      <w:spacing w:line="280" w:lineRule="exact"/>
      <w:ind w:firstLine="240"/>
      <w:jc w:val="both"/>
    </w:pPr>
    <w:rPr>
      <w:rFonts w:ascii="標楷體" w:eastAsia="標楷體"/>
      <w:spacing w:val="-20"/>
      <w:szCs w:val="20"/>
    </w:rPr>
  </w:style>
  <w:style w:type="paragraph" w:styleId="af1">
    <w:name w:val="Balloon Text"/>
    <w:basedOn w:val="a"/>
    <w:semiHidden/>
    <w:rsid w:val="00F53E3D"/>
    <w:rPr>
      <w:rFonts w:ascii="Arial" w:hAnsi="Arial"/>
      <w:sz w:val="18"/>
      <w:szCs w:val="18"/>
    </w:rPr>
  </w:style>
  <w:style w:type="paragraph" w:customStyle="1" w:styleId="af2">
    <w:name w:val="(一)"/>
    <w:rsid w:val="00F53E3D"/>
    <w:pPr>
      <w:widowControl w:val="0"/>
      <w:autoSpaceDE w:val="0"/>
      <w:autoSpaceDN w:val="0"/>
      <w:adjustRightInd w:val="0"/>
      <w:spacing w:line="368" w:lineRule="exact"/>
      <w:ind w:left="992" w:hanging="396"/>
      <w:jc w:val="both"/>
    </w:pPr>
    <w:rPr>
      <w:rFonts w:ascii="標楷體" w:eastAsia="標楷體" w:cs="標楷體"/>
      <w:color w:val="000000"/>
      <w:sz w:val="24"/>
      <w:szCs w:val="24"/>
    </w:rPr>
  </w:style>
  <w:style w:type="paragraph" w:customStyle="1" w:styleId="af3">
    <w:name w:val="表"/>
    <w:basedOn w:val="a"/>
    <w:rsid w:val="00F53E3D"/>
    <w:pPr>
      <w:snapToGrid w:val="0"/>
      <w:spacing w:before="60" w:after="60"/>
      <w:jc w:val="distribute"/>
    </w:pPr>
    <w:rPr>
      <w:rFonts w:eastAsia="標楷體"/>
      <w:sz w:val="26"/>
      <w:szCs w:val="26"/>
    </w:rPr>
  </w:style>
  <w:style w:type="paragraph" w:customStyle="1" w:styleId="13">
    <w:name w:val="1."/>
    <w:rsid w:val="00F53E3D"/>
    <w:pPr>
      <w:widowControl w:val="0"/>
      <w:autoSpaceDE w:val="0"/>
      <w:autoSpaceDN w:val="0"/>
      <w:adjustRightInd w:val="0"/>
      <w:spacing w:line="368" w:lineRule="exact"/>
      <w:ind w:left="1230" w:hanging="187"/>
      <w:jc w:val="both"/>
    </w:pPr>
    <w:rPr>
      <w:rFonts w:ascii="標楷體" w:eastAsia="標楷體" w:cs="標楷體"/>
      <w:color w:val="000000"/>
      <w:sz w:val="24"/>
      <w:szCs w:val="24"/>
    </w:rPr>
  </w:style>
  <w:style w:type="paragraph" w:customStyle="1" w:styleId="14">
    <w:name w:val="(1)"/>
    <w:rsid w:val="00F53E3D"/>
    <w:pPr>
      <w:widowControl w:val="0"/>
      <w:autoSpaceDE w:val="0"/>
      <w:autoSpaceDN w:val="0"/>
      <w:adjustRightInd w:val="0"/>
      <w:spacing w:line="368" w:lineRule="exact"/>
      <w:ind w:left="1457" w:hanging="266"/>
    </w:pPr>
    <w:rPr>
      <w:rFonts w:ascii="標楷體" w:eastAsia="標楷體" w:cs="標楷體"/>
      <w:color w:val="000000"/>
      <w:sz w:val="24"/>
      <w:szCs w:val="24"/>
    </w:rPr>
  </w:style>
  <w:style w:type="paragraph" w:customStyle="1" w:styleId="af4">
    <w:name w:val="正文"/>
    <w:basedOn w:val="a"/>
    <w:rsid w:val="00F53E3D"/>
    <w:pPr>
      <w:ind w:firstLineChars="200" w:firstLine="480"/>
      <w:jc w:val="both"/>
    </w:pPr>
    <w:rPr>
      <w:rFonts w:ascii="標楷體" w:eastAsia="標楷體" w:hAnsi="Tahoma" w:cs="標楷體"/>
    </w:rPr>
  </w:style>
  <w:style w:type="paragraph" w:customStyle="1" w:styleId="41">
    <w:name w:val="標題4"/>
    <w:basedOn w:val="a"/>
    <w:rsid w:val="00F53E3D"/>
    <w:rPr>
      <w:rFonts w:ascii="標楷體" w:eastAsia="標楷體" w:cs="標楷體"/>
    </w:rPr>
  </w:style>
  <w:style w:type="paragraph" w:customStyle="1" w:styleId="xl42">
    <w:name w:val="xl42"/>
    <w:basedOn w:val="a"/>
    <w:rsid w:val="00F53E3D"/>
    <w:pPr>
      <w:spacing w:before="100" w:beforeAutospacing="1" w:after="100" w:afterAutospacing="1"/>
      <w:jc w:val="right"/>
    </w:pPr>
    <w:rPr>
      <w:rFonts w:ascii="標楷體" w:eastAsia="標楷體" w:cs="標楷體"/>
      <w:sz w:val="20"/>
      <w:szCs w:val="20"/>
    </w:rPr>
  </w:style>
  <w:style w:type="character" w:styleId="af5">
    <w:name w:val="Strong"/>
    <w:basedOn w:val="a0"/>
    <w:qFormat/>
    <w:rsid w:val="00F53E3D"/>
    <w:rPr>
      <w:b/>
      <w:bCs/>
    </w:rPr>
  </w:style>
  <w:style w:type="paragraph" w:customStyle="1" w:styleId="15">
    <w:name w:val="(1)內文"/>
    <w:rsid w:val="00F53E3D"/>
    <w:pPr>
      <w:widowControl w:val="0"/>
      <w:autoSpaceDE w:val="0"/>
      <w:autoSpaceDN w:val="0"/>
      <w:adjustRightInd w:val="0"/>
      <w:spacing w:line="368" w:lineRule="exact"/>
      <w:ind w:left="1457" w:firstLine="481"/>
      <w:jc w:val="both"/>
    </w:pPr>
    <w:rPr>
      <w:rFonts w:ascii="標楷體" w:eastAsia="標楷體" w:cs="標楷體"/>
      <w:color w:val="000000"/>
      <w:sz w:val="24"/>
      <w:szCs w:val="24"/>
    </w:rPr>
  </w:style>
  <w:style w:type="paragraph" w:styleId="af6">
    <w:name w:val="Normal Indent"/>
    <w:basedOn w:val="a"/>
    <w:rsid w:val="00F53E3D"/>
    <w:pPr>
      <w:snapToGrid w:val="0"/>
      <w:ind w:left="480"/>
    </w:pPr>
    <w:rPr>
      <w:rFonts w:eastAsia="標楷體"/>
    </w:rPr>
  </w:style>
  <w:style w:type="paragraph" w:styleId="42">
    <w:name w:val="toc 4"/>
    <w:basedOn w:val="a"/>
    <w:next w:val="a"/>
    <w:autoRedefine/>
    <w:semiHidden/>
    <w:rsid w:val="00F53E3D"/>
    <w:pPr>
      <w:ind w:leftChars="600" w:left="1440"/>
    </w:pPr>
  </w:style>
  <w:style w:type="paragraph" w:styleId="50">
    <w:name w:val="toc 5"/>
    <w:basedOn w:val="a"/>
    <w:next w:val="a"/>
    <w:autoRedefine/>
    <w:semiHidden/>
    <w:rsid w:val="00F53E3D"/>
    <w:pPr>
      <w:ind w:leftChars="800" w:left="1920"/>
    </w:pPr>
  </w:style>
  <w:style w:type="paragraph" w:styleId="60">
    <w:name w:val="toc 6"/>
    <w:basedOn w:val="a"/>
    <w:next w:val="a"/>
    <w:autoRedefine/>
    <w:semiHidden/>
    <w:rsid w:val="00F53E3D"/>
    <w:pPr>
      <w:ind w:leftChars="1000" w:left="2400"/>
    </w:pPr>
  </w:style>
  <w:style w:type="paragraph" w:styleId="70">
    <w:name w:val="toc 7"/>
    <w:basedOn w:val="a"/>
    <w:next w:val="a"/>
    <w:autoRedefine/>
    <w:semiHidden/>
    <w:rsid w:val="00F53E3D"/>
    <w:pPr>
      <w:ind w:leftChars="1200" w:left="2880"/>
    </w:pPr>
  </w:style>
  <w:style w:type="paragraph" w:styleId="80">
    <w:name w:val="toc 8"/>
    <w:basedOn w:val="a"/>
    <w:next w:val="a"/>
    <w:autoRedefine/>
    <w:semiHidden/>
    <w:rsid w:val="00F53E3D"/>
    <w:pPr>
      <w:ind w:leftChars="1400" w:left="3360"/>
    </w:pPr>
  </w:style>
  <w:style w:type="paragraph" w:styleId="90">
    <w:name w:val="toc 9"/>
    <w:basedOn w:val="a"/>
    <w:next w:val="a"/>
    <w:autoRedefine/>
    <w:semiHidden/>
    <w:rsid w:val="00F53E3D"/>
    <w:pPr>
      <w:ind w:leftChars="1600" w:left="3840"/>
    </w:pPr>
  </w:style>
  <w:style w:type="paragraph" w:styleId="af7">
    <w:name w:val="annotation subject"/>
    <w:basedOn w:val="ad"/>
    <w:next w:val="ad"/>
    <w:semiHidden/>
    <w:rsid w:val="00F53E3D"/>
    <w:rPr>
      <w:b/>
      <w:bCs/>
    </w:rPr>
  </w:style>
  <w:style w:type="character" w:styleId="af8">
    <w:name w:val="page number"/>
    <w:basedOn w:val="a0"/>
    <w:rsid w:val="00F53E3D"/>
  </w:style>
  <w:style w:type="character" w:customStyle="1" w:styleId="af9">
    <w:name w:val="内文"/>
    <w:basedOn w:val="a0"/>
    <w:rsid w:val="00F53E3D"/>
  </w:style>
  <w:style w:type="paragraph" w:customStyle="1" w:styleId="afa">
    <w:name w:val="大標 字元"/>
    <w:basedOn w:val="a"/>
    <w:next w:val="a"/>
    <w:autoRedefine/>
    <w:rsid w:val="00F53E3D"/>
    <w:pPr>
      <w:spacing w:after="160" w:line="240" w:lineRule="exact"/>
    </w:pPr>
    <w:rPr>
      <w:rFonts w:ascii="Arial" w:eastAsia="標楷體" w:hAnsi="Arial" w:cs="Arial"/>
      <w:szCs w:val="20"/>
      <w:lang w:eastAsia="en-US"/>
    </w:rPr>
  </w:style>
  <w:style w:type="paragraph" w:customStyle="1" w:styleId="pt10text">
    <w:name w:val="pt10text"/>
    <w:basedOn w:val="a"/>
    <w:rsid w:val="00F53E3D"/>
    <w:pPr>
      <w:spacing w:before="100" w:beforeAutospacing="1" w:after="100" w:afterAutospacing="1" w:line="384" w:lineRule="auto"/>
      <w:jc w:val="both"/>
    </w:pPr>
    <w:rPr>
      <w:rFonts w:ascii="Arial" w:hAnsi="Arial" w:cs="Arial"/>
      <w:color w:val="525252"/>
      <w:spacing w:val="17"/>
      <w:sz w:val="18"/>
      <w:szCs w:val="18"/>
    </w:rPr>
  </w:style>
  <w:style w:type="paragraph" w:styleId="afb">
    <w:name w:val="List Paragraph"/>
    <w:basedOn w:val="a"/>
    <w:qFormat/>
    <w:rsid w:val="00F53E3D"/>
    <w:pPr>
      <w:ind w:leftChars="200" w:left="480"/>
    </w:pPr>
  </w:style>
  <w:style w:type="character" w:customStyle="1" w:styleId="wbtrmn1">
    <w:name w:val="wbtr_mn1"/>
    <w:basedOn w:val="a0"/>
    <w:rsid w:val="00F53E3D"/>
    <w:rPr>
      <w:rFonts w:ascii="Arial" w:hAnsi="Arial" w:cs="Arial" w:hint="default"/>
      <w:vanish w:val="0"/>
      <w:webHidden w:val="0"/>
      <w:sz w:val="24"/>
      <w:szCs w:val="24"/>
      <w:specVanish w:val="0"/>
    </w:rPr>
  </w:style>
  <w:style w:type="paragraph" w:customStyle="1" w:styleId="Default">
    <w:name w:val="Default"/>
    <w:rsid w:val="00F53E3D"/>
    <w:pPr>
      <w:widowControl w:val="0"/>
      <w:autoSpaceDE w:val="0"/>
      <w:autoSpaceDN w:val="0"/>
      <w:adjustRightInd w:val="0"/>
    </w:pPr>
    <w:rPr>
      <w:rFonts w:ascii="標楷體c龜..." w:eastAsia="標楷體c龜..." w:cs="標楷體c龜..."/>
      <w:color w:val="000000"/>
      <w:sz w:val="24"/>
      <w:szCs w:val="24"/>
    </w:rPr>
  </w:style>
  <w:style w:type="character" w:styleId="afc">
    <w:name w:val="annotation reference"/>
    <w:basedOn w:val="a0"/>
    <w:semiHidden/>
    <w:rsid w:val="009F65C0"/>
    <w:rPr>
      <w:sz w:val="18"/>
      <w:szCs w:val="18"/>
    </w:rPr>
  </w:style>
  <w:style w:type="paragraph" w:styleId="afd">
    <w:name w:val="Revision"/>
    <w:hidden/>
    <w:uiPriority w:val="99"/>
    <w:semiHidden/>
    <w:rsid w:val="00E144E5"/>
    <w:rPr>
      <w:rFonts w:ascii="新細明體" w:hAnsi="新細明體" w:cs="新細明體"/>
      <w:sz w:val="24"/>
      <w:szCs w:val="24"/>
    </w:rPr>
  </w:style>
  <w:style w:type="paragraph" w:customStyle="1" w:styleId="afe">
    <w:name w:val="字元"/>
    <w:basedOn w:val="a"/>
    <w:rsid w:val="009766F7"/>
    <w:pPr>
      <w:spacing w:after="160" w:line="240" w:lineRule="exact"/>
    </w:pPr>
    <w:rPr>
      <w:rFonts w:ascii="Arial" w:eastAsia="Times New Roman" w:hAnsi="Arial" w:cs="Arial"/>
      <w:sz w:val="20"/>
      <w:szCs w:val="20"/>
      <w:lang w:eastAsia="en-US"/>
    </w:rPr>
  </w:style>
  <w:style w:type="character" w:customStyle="1" w:styleId="hps">
    <w:name w:val="hps"/>
    <w:basedOn w:val="a0"/>
    <w:rsid w:val="00D52700"/>
  </w:style>
  <w:style w:type="paragraph" w:styleId="32">
    <w:name w:val="Body Text 3"/>
    <w:basedOn w:val="a"/>
    <w:rsid w:val="004D683A"/>
    <w:pPr>
      <w:spacing w:after="120"/>
    </w:pPr>
    <w:rPr>
      <w:sz w:val="16"/>
      <w:szCs w:val="16"/>
    </w:rPr>
  </w:style>
  <w:style w:type="character" w:customStyle="1" w:styleId="a9">
    <w:name w:val="頁尾 字元"/>
    <w:basedOn w:val="a0"/>
    <w:link w:val="a8"/>
    <w:uiPriority w:val="99"/>
    <w:rsid w:val="00463682"/>
    <w:rPr>
      <w:rFonts w:ascii="新細明體" w:hAnsi="新細明體" w:cs="新細明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2700"/>
    <w:rPr>
      <w:rFonts w:ascii="新細明體" w:hAnsi="新細明體" w:cs="新細明體"/>
      <w:sz w:val="24"/>
      <w:szCs w:val="24"/>
    </w:rPr>
  </w:style>
  <w:style w:type="paragraph" w:styleId="1">
    <w:name w:val="heading 1"/>
    <w:aliases w:val="051 Char,Heading 1 Char,051,Heading 1.5"/>
    <w:basedOn w:val="a"/>
    <w:next w:val="a"/>
    <w:qFormat/>
    <w:rsid w:val="00F53E3D"/>
    <w:pPr>
      <w:keepNext/>
      <w:numPr>
        <w:numId w:val="1"/>
      </w:numPr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aliases w:val="052,H2"/>
    <w:basedOn w:val="a"/>
    <w:next w:val="a"/>
    <w:qFormat/>
    <w:rsid w:val="00F53E3D"/>
    <w:pPr>
      <w:keepNext/>
      <w:numPr>
        <w:ilvl w:val="1"/>
        <w:numId w:val="1"/>
      </w:numPr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aliases w:val="053"/>
    <w:basedOn w:val="a"/>
    <w:next w:val="a"/>
    <w:qFormat/>
    <w:rsid w:val="00F53E3D"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aliases w:val="054"/>
    <w:basedOn w:val="a"/>
    <w:next w:val="a"/>
    <w:link w:val="40"/>
    <w:qFormat/>
    <w:rsid w:val="00F53E3D"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next w:val="a"/>
    <w:qFormat/>
    <w:rsid w:val="00F53E3D"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qFormat/>
    <w:rsid w:val="00F53E3D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F53E3D"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aliases w:val="Appendix"/>
    <w:basedOn w:val="a"/>
    <w:next w:val="a"/>
    <w:qFormat/>
    <w:rsid w:val="00F53E3D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aliases w:val="AppendixBodyHead"/>
    <w:basedOn w:val="a"/>
    <w:next w:val="a"/>
    <w:qFormat/>
    <w:rsid w:val="00F53E3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aliases w:val="054 字元"/>
    <w:basedOn w:val="a0"/>
    <w:link w:val="4"/>
    <w:rsid w:val="00F53E3D"/>
    <w:rPr>
      <w:rFonts w:ascii="Arial" w:eastAsia="新細明體" w:hAnsi="Arial" w:cs="新細明體"/>
      <w:sz w:val="36"/>
      <w:szCs w:val="36"/>
      <w:lang w:val="en-US" w:eastAsia="zh-TW" w:bidi="ar-SA"/>
    </w:rPr>
  </w:style>
  <w:style w:type="table" w:styleId="a3">
    <w:name w:val="Table Grid"/>
    <w:basedOn w:val="a1"/>
    <w:rsid w:val="00F53E3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rsid w:val="00F53E3D"/>
    <w:pPr>
      <w:spacing w:after="120"/>
    </w:pPr>
  </w:style>
  <w:style w:type="paragraph" w:styleId="a5">
    <w:name w:val="footnote text"/>
    <w:basedOn w:val="a"/>
    <w:semiHidden/>
    <w:rsid w:val="00F53E3D"/>
    <w:rPr>
      <w:sz w:val="20"/>
      <w:szCs w:val="20"/>
    </w:rPr>
  </w:style>
  <w:style w:type="character" w:styleId="a6">
    <w:name w:val="footnote reference"/>
    <w:basedOn w:val="a0"/>
    <w:semiHidden/>
    <w:rsid w:val="00F53E3D"/>
    <w:rPr>
      <w:vertAlign w:val="superscript"/>
    </w:rPr>
  </w:style>
  <w:style w:type="paragraph" w:styleId="a7">
    <w:name w:val="header"/>
    <w:basedOn w:val="a"/>
    <w:rsid w:val="00F53E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rsid w:val="00F53E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標題1"/>
    <w:basedOn w:val="a"/>
    <w:rsid w:val="00F53E3D"/>
    <w:pPr>
      <w:wordWrap w:val="0"/>
      <w:jc w:val="right"/>
    </w:pPr>
    <w:rPr>
      <w:rFonts w:ascii="標楷體" w:eastAsia="標楷體" w:hAnsi="標楷體"/>
      <w:b/>
      <w:sz w:val="56"/>
      <w:szCs w:val="56"/>
    </w:rPr>
  </w:style>
  <w:style w:type="paragraph" w:customStyle="1" w:styleId="20">
    <w:name w:val="標題2"/>
    <w:basedOn w:val="a"/>
    <w:rsid w:val="00F53E3D"/>
    <w:pPr>
      <w:spacing w:beforeLines="50" w:afterLines="50" w:line="500" w:lineRule="exact"/>
    </w:pPr>
    <w:rPr>
      <w:rFonts w:ascii="標楷體" w:eastAsia="標楷體" w:hAnsi="標楷體"/>
      <w:b/>
      <w:sz w:val="32"/>
      <w:szCs w:val="32"/>
    </w:rPr>
  </w:style>
  <w:style w:type="paragraph" w:styleId="30">
    <w:name w:val="Body Text Indent 3"/>
    <w:basedOn w:val="a"/>
    <w:rsid w:val="00F53E3D"/>
    <w:pPr>
      <w:spacing w:after="120"/>
      <w:ind w:leftChars="200" w:left="480"/>
    </w:pPr>
    <w:rPr>
      <w:sz w:val="16"/>
      <w:szCs w:val="16"/>
    </w:rPr>
  </w:style>
  <w:style w:type="paragraph" w:styleId="aa">
    <w:name w:val="Body Text Indent"/>
    <w:basedOn w:val="a"/>
    <w:rsid w:val="00F53E3D"/>
    <w:pPr>
      <w:spacing w:after="120"/>
      <w:ind w:leftChars="200" w:left="480"/>
    </w:pPr>
  </w:style>
  <w:style w:type="paragraph" w:styleId="11">
    <w:name w:val="toc 1"/>
    <w:basedOn w:val="a"/>
    <w:next w:val="a"/>
    <w:autoRedefine/>
    <w:semiHidden/>
    <w:rsid w:val="00F53E3D"/>
    <w:pPr>
      <w:tabs>
        <w:tab w:val="right" w:leader="dot" w:pos="8296"/>
      </w:tabs>
    </w:pPr>
    <w:rPr>
      <w:rFonts w:eastAsia="標楷體"/>
    </w:rPr>
  </w:style>
  <w:style w:type="paragraph" w:styleId="21">
    <w:name w:val="toc 2"/>
    <w:basedOn w:val="a"/>
    <w:next w:val="a"/>
    <w:autoRedefine/>
    <w:semiHidden/>
    <w:rsid w:val="00F53E3D"/>
    <w:pPr>
      <w:tabs>
        <w:tab w:val="left" w:pos="1080"/>
        <w:tab w:val="right" w:leader="dot" w:pos="8296"/>
      </w:tabs>
      <w:ind w:leftChars="200" w:left="480"/>
    </w:pPr>
  </w:style>
  <w:style w:type="character" w:styleId="ab">
    <w:name w:val="Hyperlink"/>
    <w:basedOn w:val="a0"/>
    <w:rsid w:val="00F53E3D"/>
    <w:rPr>
      <w:color w:val="0000FF"/>
      <w:u w:val="single"/>
    </w:rPr>
  </w:style>
  <w:style w:type="paragraph" w:styleId="31">
    <w:name w:val="toc 3"/>
    <w:basedOn w:val="a"/>
    <w:next w:val="a"/>
    <w:autoRedefine/>
    <w:semiHidden/>
    <w:rsid w:val="00F53E3D"/>
    <w:pPr>
      <w:tabs>
        <w:tab w:val="left" w:pos="1440"/>
        <w:tab w:val="left" w:pos="1550"/>
        <w:tab w:val="right" w:leader="dot" w:pos="8296"/>
      </w:tabs>
      <w:spacing w:line="360" w:lineRule="auto"/>
      <w:ind w:leftChars="400" w:left="1560" w:hangingChars="250" w:hanging="600"/>
    </w:pPr>
  </w:style>
  <w:style w:type="paragraph" w:styleId="ac">
    <w:name w:val="Document Map"/>
    <w:basedOn w:val="a"/>
    <w:semiHidden/>
    <w:rsid w:val="00F53E3D"/>
    <w:pPr>
      <w:shd w:val="clear" w:color="auto" w:fill="000080"/>
    </w:pPr>
    <w:rPr>
      <w:rFonts w:ascii="Arial" w:hAnsi="Arial"/>
    </w:rPr>
  </w:style>
  <w:style w:type="paragraph" w:styleId="22">
    <w:name w:val="Body Text Indent 2"/>
    <w:basedOn w:val="a"/>
    <w:rsid w:val="00F53E3D"/>
    <w:pPr>
      <w:spacing w:after="120" w:line="480" w:lineRule="auto"/>
      <w:ind w:leftChars="200" w:left="480"/>
    </w:pPr>
  </w:style>
  <w:style w:type="paragraph" w:styleId="ad">
    <w:name w:val="annotation text"/>
    <w:basedOn w:val="a"/>
    <w:link w:val="ae"/>
    <w:semiHidden/>
    <w:rsid w:val="00F53E3D"/>
  </w:style>
  <w:style w:type="character" w:customStyle="1" w:styleId="ae">
    <w:name w:val="註解文字 字元"/>
    <w:basedOn w:val="a0"/>
    <w:link w:val="ad"/>
    <w:semiHidden/>
    <w:locked/>
    <w:rsid w:val="00F53E3D"/>
    <w:rPr>
      <w:rFonts w:ascii="新細明體" w:eastAsia="新細明體" w:hAnsi="新細明體" w:cs="新細明體"/>
      <w:sz w:val="24"/>
      <w:szCs w:val="24"/>
      <w:lang w:val="en-US" w:eastAsia="zh-TW" w:bidi="ar-SA"/>
    </w:rPr>
  </w:style>
  <w:style w:type="paragraph" w:styleId="Web">
    <w:name w:val="Normal (Web)"/>
    <w:basedOn w:val="a"/>
    <w:rsid w:val="00F53E3D"/>
    <w:pPr>
      <w:spacing w:before="100" w:beforeAutospacing="1" w:after="100" w:afterAutospacing="1"/>
    </w:pPr>
  </w:style>
  <w:style w:type="paragraph" w:customStyle="1" w:styleId="cjk">
    <w:name w:val="cjk"/>
    <w:basedOn w:val="a"/>
    <w:rsid w:val="00F53E3D"/>
    <w:pPr>
      <w:spacing w:before="100" w:beforeAutospacing="1"/>
    </w:pPr>
    <w:rPr>
      <w:rFonts w:ascii="標楷體" w:eastAsia="標楷體" w:hAnsi="標楷體"/>
      <w:color w:val="000000"/>
    </w:rPr>
  </w:style>
  <w:style w:type="paragraph" w:styleId="af">
    <w:name w:val="Salutation"/>
    <w:basedOn w:val="a"/>
    <w:next w:val="a"/>
    <w:rsid w:val="00F53E3D"/>
    <w:rPr>
      <w:rFonts w:ascii="標楷體" w:eastAsia="標楷體" w:hAnsi="標楷體"/>
    </w:rPr>
  </w:style>
  <w:style w:type="paragraph" w:styleId="af0">
    <w:name w:val="Closing"/>
    <w:basedOn w:val="a"/>
    <w:rsid w:val="00F53E3D"/>
    <w:pPr>
      <w:ind w:leftChars="1800" w:left="100"/>
    </w:pPr>
    <w:rPr>
      <w:rFonts w:ascii="標楷體" w:eastAsia="標楷體" w:hAnsi="標楷體"/>
    </w:rPr>
  </w:style>
  <w:style w:type="paragraph" w:customStyle="1" w:styleId="12">
    <w:name w:val="1"/>
    <w:basedOn w:val="a"/>
    <w:rsid w:val="00F53E3D"/>
    <w:pPr>
      <w:spacing w:before="100" w:beforeAutospacing="1" w:after="100" w:afterAutospacing="1"/>
    </w:pPr>
  </w:style>
  <w:style w:type="paragraph" w:customStyle="1" w:styleId="aa0">
    <w:name w:val="aa"/>
    <w:basedOn w:val="a"/>
    <w:rsid w:val="00F53E3D"/>
    <w:pPr>
      <w:spacing w:line="280" w:lineRule="exact"/>
      <w:ind w:firstLine="240"/>
      <w:jc w:val="both"/>
    </w:pPr>
    <w:rPr>
      <w:rFonts w:ascii="標楷體" w:eastAsia="標楷體"/>
      <w:spacing w:val="-20"/>
      <w:szCs w:val="20"/>
    </w:rPr>
  </w:style>
  <w:style w:type="paragraph" w:styleId="af1">
    <w:name w:val="Balloon Text"/>
    <w:basedOn w:val="a"/>
    <w:semiHidden/>
    <w:rsid w:val="00F53E3D"/>
    <w:rPr>
      <w:rFonts w:ascii="Arial" w:hAnsi="Arial"/>
      <w:sz w:val="18"/>
      <w:szCs w:val="18"/>
    </w:rPr>
  </w:style>
  <w:style w:type="paragraph" w:customStyle="1" w:styleId="af2">
    <w:name w:val="(一)"/>
    <w:rsid w:val="00F53E3D"/>
    <w:pPr>
      <w:widowControl w:val="0"/>
      <w:autoSpaceDE w:val="0"/>
      <w:autoSpaceDN w:val="0"/>
      <w:adjustRightInd w:val="0"/>
      <w:spacing w:line="368" w:lineRule="exact"/>
      <w:ind w:left="992" w:hanging="396"/>
      <w:jc w:val="both"/>
    </w:pPr>
    <w:rPr>
      <w:rFonts w:ascii="標楷體" w:eastAsia="標楷體" w:cs="標楷體"/>
      <w:color w:val="000000"/>
      <w:sz w:val="24"/>
      <w:szCs w:val="24"/>
    </w:rPr>
  </w:style>
  <w:style w:type="paragraph" w:customStyle="1" w:styleId="af3">
    <w:name w:val="表"/>
    <w:basedOn w:val="a"/>
    <w:rsid w:val="00F53E3D"/>
    <w:pPr>
      <w:snapToGrid w:val="0"/>
      <w:spacing w:before="60" w:after="60"/>
      <w:jc w:val="distribute"/>
    </w:pPr>
    <w:rPr>
      <w:rFonts w:eastAsia="標楷體"/>
      <w:sz w:val="26"/>
      <w:szCs w:val="26"/>
    </w:rPr>
  </w:style>
  <w:style w:type="paragraph" w:customStyle="1" w:styleId="13">
    <w:name w:val="1."/>
    <w:rsid w:val="00F53E3D"/>
    <w:pPr>
      <w:widowControl w:val="0"/>
      <w:autoSpaceDE w:val="0"/>
      <w:autoSpaceDN w:val="0"/>
      <w:adjustRightInd w:val="0"/>
      <w:spacing w:line="368" w:lineRule="exact"/>
      <w:ind w:left="1230" w:hanging="187"/>
      <w:jc w:val="both"/>
    </w:pPr>
    <w:rPr>
      <w:rFonts w:ascii="標楷體" w:eastAsia="標楷體" w:cs="標楷體"/>
      <w:color w:val="000000"/>
      <w:sz w:val="24"/>
      <w:szCs w:val="24"/>
    </w:rPr>
  </w:style>
  <w:style w:type="paragraph" w:customStyle="1" w:styleId="14">
    <w:name w:val="(1)"/>
    <w:rsid w:val="00F53E3D"/>
    <w:pPr>
      <w:widowControl w:val="0"/>
      <w:autoSpaceDE w:val="0"/>
      <w:autoSpaceDN w:val="0"/>
      <w:adjustRightInd w:val="0"/>
      <w:spacing w:line="368" w:lineRule="exact"/>
      <w:ind w:left="1457" w:hanging="266"/>
    </w:pPr>
    <w:rPr>
      <w:rFonts w:ascii="標楷體" w:eastAsia="標楷體" w:cs="標楷體"/>
      <w:color w:val="000000"/>
      <w:sz w:val="24"/>
      <w:szCs w:val="24"/>
    </w:rPr>
  </w:style>
  <w:style w:type="paragraph" w:customStyle="1" w:styleId="af4">
    <w:name w:val="正文"/>
    <w:basedOn w:val="a"/>
    <w:rsid w:val="00F53E3D"/>
    <w:pPr>
      <w:ind w:firstLineChars="200" w:firstLine="480"/>
      <w:jc w:val="both"/>
    </w:pPr>
    <w:rPr>
      <w:rFonts w:ascii="標楷體" w:eastAsia="標楷體" w:hAnsi="Tahoma" w:cs="標楷體"/>
    </w:rPr>
  </w:style>
  <w:style w:type="paragraph" w:customStyle="1" w:styleId="41">
    <w:name w:val="標題4"/>
    <w:basedOn w:val="a"/>
    <w:rsid w:val="00F53E3D"/>
    <w:rPr>
      <w:rFonts w:ascii="標楷體" w:eastAsia="標楷體" w:cs="標楷體"/>
    </w:rPr>
  </w:style>
  <w:style w:type="paragraph" w:customStyle="1" w:styleId="xl42">
    <w:name w:val="xl42"/>
    <w:basedOn w:val="a"/>
    <w:rsid w:val="00F53E3D"/>
    <w:pPr>
      <w:spacing w:before="100" w:beforeAutospacing="1" w:after="100" w:afterAutospacing="1"/>
      <w:jc w:val="right"/>
    </w:pPr>
    <w:rPr>
      <w:rFonts w:ascii="標楷體" w:eastAsia="標楷體" w:cs="標楷體"/>
      <w:sz w:val="20"/>
      <w:szCs w:val="20"/>
    </w:rPr>
  </w:style>
  <w:style w:type="character" w:styleId="af5">
    <w:name w:val="Strong"/>
    <w:basedOn w:val="a0"/>
    <w:qFormat/>
    <w:rsid w:val="00F53E3D"/>
    <w:rPr>
      <w:b/>
      <w:bCs/>
    </w:rPr>
  </w:style>
  <w:style w:type="paragraph" w:customStyle="1" w:styleId="15">
    <w:name w:val="(1)內文"/>
    <w:rsid w:val="00F53E3D"/>
    <w:pPr>
      <w:widowControl w:val="0"/>
      <w:autoSpaceDE w:val="0"/>
      <w:autoSpaceDN w:val="0"/>
      <w:adjustRightInd w:val="0"/>
      <w:spacing w:line="368" w:lineRule="exact"/>
      <w:ind w:left="1457" w:firstLine="481"/>
      <w:jc w:val="both"/>
    </w:pPr>
    <w:rPr>
      <w:rFonts w:ascii="標楷體" w:eastAsia="標楷體" w:cs="標楷體"/>
      <w:color w:val="000000"/>
      <w:sz w:val="24"/>
      <w:szCs w:val="24"/>
    </w:rPr>
  </w:style>
  <w:style w:type="paragraph" w:styleId="af6">
    <w:name w:val="Normal Indent"/>
    <w:basedOn w:val="a"/>
    <w:rsid w:val="00F53E3D"/>
    <w:pPr>
      <w:snapToGrid w:val="0"/>
      <w:ind w:left="480"/>
    </w:pPr>
    <w:rPr>
      <w:rFonts w:eastAsia="標楷體"/>
    </w:rPr>
  </w:style>
  <w:style w:type="paragraph" w:styleId="42">
    <w:name w:val="toc 4"/>
    <w:basedOn w:val="a"/>
    <w:next w:val="a"/>
    <w:autoRedefine/>
    <w:semiHidden/>
    <w:rsid w:val="00F53E3D"/>
    <w:pPr>
      <w:ind w:leftChars="600" w:left="1440"/>
    </w:pPr>
  </w:style>
  <w:style w:type="paragraph" w:styleId="50">
    <w:name w:val="toc 5"/>
    <w:basedOn w:val="a"/>
    <w:next w:val="a"/>
    <w:autoRedefine/>
    <w:semiHidden/>
    <w:rsid w:val="00F53E3D"/>
    <w:pPr>
      <w:ind w:leftChars="800" w:left="1920"/>
    </w:pPr>
  </w:style>
  <w:style w:type="paragraph" w:styleId="60">
    <w:name w:val="toc 6"/>
    <w:basedOn w:val="a"/>
    <w:next w:val="a"/>
    <w:autoRedefine/>
    <w:semiHidden/>
    <w:rsid w:val="00F53E3D"/>
    <w:pPr>
      <w:ind w:leftChars="1000" w:left="2400"/>
    </w:pPr>
  </w:style>
  <w:style w:type="paragraph" w:styleId="70">
    <w:name w:val="toc 7"/>
    <w:basedOn w:val="a"/>
    <w:next w:val="a"/>
    <w:autoRedefine/>
    <w:semiHidden/>
    <w:rsid w:val="00F53E3D"/>
    <w:pPr>
      <w:ind w:leftChars="1200" w:left="2880"/>
    </w:pPr>
  </w:style>
  <w:style w:type="paragraph" w:styleId="80">
    <w:name w:val="toc 8"/>
    <w:basedOn w:val="a"/>
    <w:next w:val="a"/>
    <w:autoRedefine/>
    <w:semiHidden/>
    <w:rsid w:val="00F53E3D"/>
    <w:pPr>
      <w:ind w:leftChars="1400" w:left="3360"/>
    </w:pPr>
  </w:style>
  <w:style w:type="paragraph" w:styleId="90">
    <w:name w:val="toc 9"/>
    <w:basedOn w:val="a"/>
    <w:next w:val="a"/>
    <w:autoRedefine/>
    <w:semiHidden/>
    <w:rsid w:val="00F53E3D"/>
    <w:pPr>
      <w:ind w:leftChars="1600" w:left="3840"/>
    </w:pPr>
  </w:style>
  <w:style w:type="paragraph" w:styleId="af7">
    <w:name w:val="annotation subject"/>
    <w:basedOn w:val="ad"/>
    <w:next w:val="ad"/>
    <w:semiHidden/>
    <w:rsid w:val="00F53E3D"/>
    <w:rPr>
      <w:b/>
      <w:bCs/>
    </w:rPr>
  </w:style>
  <w:style w:type="character" w:styleId="af8">
    <w:name w:val="page number"/>
    <w:basedOn w:val="a0"/>
    <w:rsid w:val="00F53E3D"/>
  </w:style>
  <w:style w:type="character" w:customStyle="1" w:styleId="af9">
    <w:name w:val="内文"/>
    <w:basedOn w:val="a0"/>
    <w:rsid w:val="00F53E3D"/>
  </w:style>
  <w:style w:type="paragraph" w:customStyle="1" w:styleId="afa">
    <w:name w:val="大標 字元"/>
    <w:basedOn w:val="a"/>
    <w:next w:val="a"/>
    <w:autoRedefine/>
    <w:rsid w:val="00F53E3D"/>
    <w:pPr>
      <w:spacing w:after="160" w:line="240" w:lineRule="exact"/>
    </w:pPr>
    <w:rPr>
      <w:rFonts w:ascii="Arial" w:eastAsia="標楷體" w:hAnsi="Arial" w:cs="Arial"/>
      <w:szCs w:val="20"/>
      <w:lang w:eastAsia="en-US"/>
    </w:rPr>
  </w:style>
  <w:style w:type="paragraph" w:customStyle="1" w:styleId="pt10text">
    <w:name w:val="pt10text"/>
    <w:basedOn w:val="a"/>
    <w:rsid w:val="00F53E3D"/>
    <w:pPr>
      <w:spacing w:before="100" w:beforeAutospacing="1" w:after="100" w:afterAutospacing="1" w:line="384" w:lineRule="auto"/>
      <w:jc w:val="both"/>
    </w:pPr>
    <w:rPr>
      <w:rFonts w:ascii="Arial" w:hAnsi="Arial" w:cs="Arial"/>
      <w:color w:val="525252"/>
      <w:spacing w:val="17"/>
      <w:sz w:val="18"/>
      <w:szCs w:val="18"/>
    </w:rPr>
  </w:style>
  <w:style w:type="paragraph" w:styleId="afb">
    <w:name w:val="List Paragraph"/>
    <w:basedOn w:val="a"/>
    <w:qFormat/>
    <w:rsid w:val="00F53E3D"/>
    <w:pPr>
      <w:ind w:leftChars="200" w:left="480"/>
    </w:pPr>
  </w:style>
  <w:style w:type="character" w:customStyle="1" w:styleId="wbtrmn1">
    <w:name w:val="wbtr_mn1"/>
    <w:basedOn w:val="a0"/>
    <w:rsid w:val="00F53E3D"/>
    <w:rPr>
      <w:rFonts w:ascii="Arial" w:hAnsi="Arial" w:cs="Arial" w:hint="default"/>
      <w:vanish w:val="0"/>
      <w:webHidden w:val="0"/>
      <w:sz w:val="24"/>
      <w:szCs w:val="24"/>
      <w:specVanish w:val="0"/>
    </w:rPr>
  </w:style>
  <w:style w:type="paragraph" w:customStyle="1" w:styleId="Default">
    <w:name w:val="Default"/>
    <w:rsid w:val="00F53E3D"/>
    <w:pPr>
      <w:widowControl w:val="0"/>
      <w:autoSpaceDE w:val="0"/>
      <w:autoSpaceDN w:val="0"/>
      <w:adjustRightInd w:val="0"/>
    </w:pPr>
    <w:rPr>
      <w:rFonts w:ascii="標楷體c龜..." w:eastAsia="標楷體c龜..." w:cs="標楷體c龜..."/>
      <w:color w:val="000000"/>
      <w:sz w:val="24"/>
      <w:szCs w:val="24"/>
    </w:rPr>
  </w:style>
  <w:style w:type="character" w:styleId="afc">
    <w:name w:val="annotation reference"/>
    <w:basedOn w:val="a0"/>
    <w:semiHidden/>
    <w:rsid w:val="009F65C0"/>
    <w:rPr>
      <w:sz w:val="18"/>
      <w:szCs w:val="18"/>
    </w:rPr>
  </w:style>
  <w:style w:type="paragraph" w:styleId="afd">
    <w:name w:val="Revision"/>
    <w:hidden/>
    <w:uiPriority w:val="99"/>
    <w:semiHidden/>
    <w:rsid w:val="00E144E5"/>
    <w:rPr>
      <w:rFonts w:ascii="新細明體" w:hAnsi="新細明體" w:cs="新細明體"/>
      <w:sz w:val="24"/>
      <w:szCs w:val="24"/>
    </w:rPr>
  </w:style>
  <w:style w:type="paragraph" w:customStyle="1" w:styleId="afe">
    <w:name w:val="字元"/>
    <w:basedOn w:val="a"/>
    <w:rsid w:val="009766F7"/>
    <w:pPr>
      <w:spacing w:after="160" w:line="240" w:lineRule="exact"/>
    </w:pPr>
    <w:rPr>
      <w:rFonts w:ascii="Arial" w:eastAsia="Times New Roman" w:hAnsi="Arial" w:cs="Arial"/>
      <w:sz w:val="20"/>
      <w:szCs w:val="20"/>
      <w:lang w:eastAsia="en-US"/>
    </w:rPr>
  </w:style>
  <w:style w:type="character" w:customStyle="1" w:styleId="hps">
    <w:name w:val="hps"/>
    <w:basedOn w:val="a0"/>
    <w:rsid w:val="00D52700"/>
  </w:style>
  <w:style w:type="paragraph" w:styleId="32">
    <w:name w:val="Body Text 3"/>
    <w:basedOn w:val="a"/>
    <w:rsid w:val="004D683A"/>
    <w:pPr>
      <w:spacing w:after="120"/>
    </w:pPr>
    <w:rPr>
      <w:sz w:val="16"/>
      <w:szCs w:val="16"/>
    </w:rPr>
  </w:style>
  <w:style w:type="character" w:customStyle="1" w:styleId="a9">
    <w:name w:val="頁尾 字元"/>
    <w:basedOn w:val="a0"/>
    <w:link w:val="a8"/>
    <w:uiPriority w:val="99"/>
    <w:rsid w:val="00463682"/>
    <w:rPr>
      <w:rFonts w:ascii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1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5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2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2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00D4B-16C9-4884-9B92-CFACFA135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第壹章、可比較對象之篩選</dc:title>
  <dc:creator>Allan;Oliver</dc:creator>
  <cp:lastModifiedBy>User</cp:lastModifiedBy>
  <cp:revision>108</cp:revision>
  <cp:lastPrinted>2016-09-09T08:12:00Z</cp:lastPrinted>
  <dcterms:created xsi:type="dcterms:W3CDTF">2017-02-02T09:17:00Z</dcterms:created>
  <dcterms:modified xsi:type="dcterms:W3CDTF">2017-06-12T09:06:00Z</dcterms:modified>
</cp:coreProperties>
</file>