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32D" w:rsidRDefault="00495D87">
      <w:pPr>
        <w:pStyle w:val="afa"/>
        <w:spacing w:before="0" w:beforeAutospacing="0" w:after="0" w:afterAutospacing="0" w:line="360" w:lineRule="auto"/>
        <w:jc w:val="center"/>
        <w:rPr>
          <w:rFonts w:eastAsia="timesnewromanps-boldmt"/>
          <w:sz w:val="28"/>
          <w:szCs w:val="28"/>
        </w:rPr>
      </w:pPr>
      <w:r>
        <w:rPr>
          <w:rFonts w:eastAsia="timesnewromanps-boldmt"/>
          <w:sz w:val="28"/>
          <w:szCs w:val="28"/>
        </w:rPr>
        <w:t>ОБРАЗОВАТЕЛЬНОЕ УЧРЕЖДЕНИЕ</w:t>
      </w:r>
    </w:p>
    <w:p w:rsidR="00F4332D" w:rsidRDefault="00495D87">
      <w:pPr>
        <w:pStyle w:val="afa"/>
        <w:spacing w:before="0" w:beforeAutospacing="0" w:after="0" w:afterAutospacing="0" w:line="360" w:lineRule="auto"/>
        <w:jc w:val="center"/>
        <w:rPr>
          <w:rFonts w:eastAsia="timesnewromanps-boldmt"/>
          <w:sz w:val="28"/>
          <w:szCs w:val="28"/>
        </w:rPr>
      </w:pPr>
      <w:r>
        <w:rPr>
          <w:rFonts w:eastAsia="timesnewromanps-boldmt"/>
          <w:sz w:val="28"/>
          <w:szCs w:val="28"/>
        </w:rPr>
        <w:t>ВЫСШЕГО ПРОФЕССИОНАЛЬНОГО ОБРАЗОВАНИЯ</w:t>
      </w:r>
    </w:p>
    <w:p w:rsidR="00F4332D" w:rsidRDefault="00495D87">
      <w:pPr>
        <w:pStyle w:val="afa"/>
        <w:spacing w:before="0" w:beforeAutospacing="0" w:after="0" w:afterAutospacing="0" w:line="360" w:lineRule="auto"/>
        <w:jc w:val="center"/>
        <w:rPr>
          <w:rFonts w:eastAsia="timesnewromanps-boldmt"/>
          <w:sz w:val="28"/>
          <w:szCs w:val="28"/>
        </w:rPr>
      </w:pPr>
      <w:r>
        <w:rPr>
          <w:rFonts w:eastAsia="timesnewromanps-boldmt"/>
          <w:sz w:val="28"/>
          <w:szCs w:val="28"/>
        </w:rPr>
        <w:t>"ДОНЕЦКИЙ НАЦИОНАЛЬНЫЙ ТЕХНИЧЕСКИЙ УНИВЕРСИТЕТ"</w:t>
      </w:r>
    </w:p>
    <w:p w:rsidR="00F4332D" w:rsidRDefault="00F4332D">
      <w:pPr>
        <w:pStyle w:val="Standard"/>
        <w:ind w:firstLine="0"/>
        <w:jc w:val="center"/>
        <w:rPr>
          <w:rFonts w:eastAsia="MS Mincho" w:cs="Times New Roman"/>
          <w:szCs w:val="28"/>
        </w:rPr>
      </w:pPr>
    </w:p>
    <w:p w:rsidR="00F4332D" w:rsidRDefault="00F4332D">
      <w:pPr>
        <w:pStyle w:val="Standard"/>
        <w:ind w:firstLine="0"/>
        <w:jc w:val="center"/>
        <w:rPr>
          <w:rFonts w:eastAsia="MS Mincho" w:cs="Times New Roman"/>
          <w:szCs w:val="28"/>
        </w:rPr>
      </w:pPr>
    </w:p>
    <w:p w:rsidR="00F4332D" w:rsidRDefault="00F4332D">
      <w:pPr>
        <w:pStyle w:val="Standard"/>
        <w:ind w:firstLine="0"/>
        <w:jc w:val="center"/>
        <w:rPr>
          <w:rFonts w:eastAsia="MS Mincho" w:cs="Times New Roman"/>
          <w:szCs w:val="28"/>
        </w:rPr>
      </w:pPr>
    </w:p>
    <w:p w:rsidR="00F4332D" w:rsidRDefault="00495D87">
      <w:pPr>
        <w:pStyle w:val="Standard"/>
        <w:ind w:firstLine="0"/>
        <w:jc w:val="right"/>
        <w:rPr>
          <w:rFonts w:eastAsia="MS Mincho" w:cs="Times New Roman"/>
          <w:szCs w:val="28"/>
        </w:rPr>
      </w:pPr>
      <w:r>
        <w:rPr>
          <w:rFonts w:eastAsia="MS Mincho" w:cs="Times New Roman"/>
          <w:szCs w:val="28"/>
        </w:rPr>
        <w:t xml:space="preserve">Факультет </w:t>
      </w:r>
      <w:r w:rsidR="00936EF3">
        <w:rPr>
          <w:rFonts w:eastAsia="MS Mincho" w:cs="Times New Roman"/>
          <w:szCs w:val="28"/>
        </w:rPr>
        <w:t>ИСП</w:t>
      </w:r>
    </w:p>
    <w:p w:rsidR="00F4332D" w:rsidRDefault="00495D87">
      <w:pPr>
        <w:pStyle w:val="Standard"/>
        <w:ind w:firstLine="0"/>
        <w:jc w:val="right"/>
        <w:rPr>
          <w:rFonts w:eastAsia="MS Mincho" w:cs="Times New Roman"/>
          <w:szCs w:val="28"/>
        </w:rPr>
      </w:pPr>
      <w:r>
        <w:rPr>
          <w:rFonts w:eastAsia="MS Mincho" w:cs="Times New Roman"/>
          <w:szCs w:val="28"/>
        </w:rPr>
        <w:t>Кафедра ПИ</w:t>
      </w:r>
    </w:p>
    <w:p w:rsidR="00F4332D" w:rsidRDefault="00F4332D">
      <w:pPr>
        <w:pStyle w:val="Standard"/>
        <w:ind w:firstLine="0"/>
        <w:jc w:val="right"/>
        <w:rPr>
          <w:rFonts w:eastAsia="MS Mincho" w:cs="Times New Roman"/>
          <w:szCs w:val="28"/>
        </w:rPr>
      </w:pPr>
    </w:p>
    <w:p w:rsidR="00F4332D" w:rsidRDefault="00F4332D">
      <w:pPr>
        <w:pStyle w:val="Standard"/>
        <w:ind w:firstLine="0"/>
        <w:jc w:val="right"/>
        <w:rPr>
          <w:rFonts w:eastAsia="MS Mincho" w:cs="Times New Roman"/>
          <w:szCs w:val="28"/>
        </w:rPr>
      </w:pPr>
    </w:p>
    <w:p w:rsidR="00F4332D" w:rsidRDefault="00F4332D">
      <w:pPr>
        <w:pStyle w:val="Standard"/>
        <w:ind w:firstLine="0"/>
        <w:rPr>
          <w:rFonts w:eastAsia="MS Mincho" w:cs="Times New Roman"/>
          <w:szCs w:val="28"/>
        </w:rPr>
      </w:pPr>
    </w:p>
    <w:p w:rsidR="00F4332D" w:rsidRPr="00231385" w:rsidRDefault="00495D87">
      <w:pPr>
        <w:pStyle w:val="Standard"/>
        <w:ind w:firstLine="0"/>
        <w:jc w:val="center"/>
        <w:rPr>
          <w:rFonts w:eastAsia="MS Mincho" w:cs="Times New Roman"/>
          <w:szCs w:val="28"/>
        </w:rPr>
      </w:pPr>
      <w:r>
        <w:rPr>
          <w:rFonts w:eastAsia="MS Mincho" w:cs="Times New Roman"/>
          <w:szCs w:val="28"/>
        </w:rPr>
        <w:t>Лабораторная работа №</w:t>
      </w:r>
      <w:r w:rsidR="00231385" w:rsidRPr="00231385">
        <w:rPr>
          <w:rFonts w:eastAsia="MS Mincho" w:cs="Times New Roman"/>
          <w:szCs w:val="28"/>
        </w:rPr>
        <w:t>8</w:t>
      </w:r>
    </w:p>
    <w:p w:rsidR="00F4332D" w:rsidRDefault="00495D87">
      <w:pPr>
        <w:pStyle w:val="Standard"/>
        <w:ind w:firstLine="0"/>
        <w:jc w:val="center"/>
        <w:rPr>
          <w:rFonts w:cs="Times New Roman"/>
          <w:szCs w:val="28"/>
        </w:rPr>
      </w:pPr>
      <w:r>
        <w:rPr>
          <w:rFonts w:eastAsia="MS Mincho" w:cs="Times New Roman"/>
          <w:bCs/>
          <w:szCs w:val="28"/>
        </w:rPr>
        <w:t>по курсу: «Организация компьютерных сетей</w:t>
      </w:r>
      <w:r>
        <w:rPr>
          <w:rFonts w:eastAsia="MS Mincho" w:cs="Times New Roman"/>
          <w:bCs/>
          <w:szCs w:val="28"/>
          <w:lang w:val="uk-UA"/>
        </w:rPr>
        <w:t>»</w:t>
      </w:r>
    </w:p>
    <w:p w:rsidR="00F4332D" w:rsidRDefault="00495D87">
      <w:pPr>
        <w:pStyle w:val="Standard"/>
        <w:ind w:firstLine="0"/>
        <w:jc w:val="center"/>
        <w:rPr>
          <w:rFonts w:cs="Times New Roman"/>
          <w:szCs w:val="28"/>
        </w:rPr>
      </w:pPr>
      <w:r>
        <w:rPr>
          <w:rFonts w:eastAsia="MS Mincho" w:cs="Times New Roman"/>
          <w:bCs/>
          <w:szCs w:val="28"/>
        </w:rPr>
        <w:t>по теме: «</w:t>
      </w:r>
      <w:r w:rsidR="00231385" w:rsidRPr="00231385">
        <w:rPr>
          <w:rStyle w:val="markedcontent"/>
          <w:rFonts w:cs="Times New Roman"/>
          <w:szCs w:val="28"/>
        </w:rPr>
        <w:t>Планирование AD для своего предприятия. Управление объектами через консоль Active Directory</w:t>
      </w:r>
      <w:r>
        <w:rPr>
          <w:rFonts w:eastAsia="MS Mincho" w:cs="Times New Roman"/>
          <w:szCs w:val="28"/>
        </w:rPr>
        <w:t>»</w:t>
      </w:r>
    </w:p>
    <w:p w:rsidR="00F4332D" w:rsidRDefault="00F4332D">
      <w:pPr>
        <w:pStyle w:val="Standard"/>
        <w:ind w:firstLine="0"/>
        <w:rPr>
          <w:rFonts w:eastAsia="MS Mincho" w:cs="Times New Roman"/>
          <w:bCs/>
          <w:szCs w:val="28"/>
        </w:rPr>
      </w:pPr>
    </w:p>
    <w:p w:rsidR="00F4332D" w:rsidRDefault="00F4332D">
      <w:pPr>
        <w:pStyle w:val="Standard"/>
        <w:ind w:firstLine="0"/>
        <w:jc w:val="center"/>
        <w:rPr>
          <w:rFonts w:eastAsia="MS Mincho" w:cs="Times New Roman"/>
          <w:bCs/>
          <w:szCs w:val="28"/>
        </w:rPr>
      </w:pPr>
    </w:p>
    <w:p w:rsidR="00F4332D" w:rsidRDefault="00F4332D">
      <w:pPr>
        <w:pStyle w:val="Standard"/>
        <w:ind w:firstLine="0"/>
        <w:jc w:val="center"/>
        <w:rPr>
          <w:rFonts w:eastAsia="MS Mincho" w:cs="Times New Roman"/>
          <w:bCs/>
          <w:szCs w:val="28"/>
        </w:rPr>
      </w:pPr>
    </w:p>
    <w:p w:rsidR="00F4332D" w:rsidRDefault="00495D87">
      <w:pPr>
        <w:pStyle w:val="Standard"/>
        <w:ind w:firstLine="0"/>
        <w:jc w:val="right"/>
        <w:rPr>
          <w:szCs w:val="28"/>
        </w:rPr>
      </w:pPr>
      <w:r>
        <w:rPr>
          <w:rFonts w:eastAsia="MS Mincho" w:cs="Times New Roman"/>
          <w:bCs/>
          <w:szCs w:val="28"/>
        </w:rPr>
        <w:t>Выполнил</w:t>
      </w:r>
      <w:r>
        <w:rPr>
          <w:rFonts w:eastAsia="MS Mincho" w:cs="Times New Roman"/>
          <w:bCs/>
          <w:szCs w:val="28"/>
          <w:lang w:val="uk-UA"/>
        </w:rPr>
        <w:t>:</w:t>
      </w:r>
    </w:p>
    <w:p w:rsidR="00F4332D" w:rsidRDefault="00495D87">
      <w:pPr>
        <w:pStyle w:val="Standard"/>
        <w:ind w:firstLine="0"/>
        <w:jc w:val="right"/>
        <w:rPr>
          <w:rFonts w:eastAsia="MS Mincho" w:cs="Times New Roman"/>
          <w:bCs/>
          <w:szCs w:val="28"/>
        </w:rPr>
      </w:pPr>
      <w:r>
        <w:rPr>
          <w:rFonts w:eastAsia="MS Mincho" w:cs="Times New Roman"/>
          <w:bCs/>
          <w:szCs w:val="28"/>
        </w:rPr>
        <w:t>ст. гр. ПИ-19а</w:t>
      </w:r>
    </w:p>
    <w:p w:rsidR="00F4332D" w:rsidRPr="00067D11" w:rsidRDefault="00936EF3">
      <w:pPr>
        <w:pStyle w:val="Standard"/>
        <w:ind w:firstLine="0"/>
        <w:jc w:val="right"/>
        <w:rPr>
          <w:rFonts w:eastAsia="MS Mincho" w:cs="Times New Roman"/>
          <w:bCs/>
          <w:szCs w:val="28"/>
          <w:lang w:val="en-US"/>
        </w:rPr>
      </w:pPr>
      <w:r>
        <w:rPr>
          <w:rFonts w:eastAsia="MS Mincho" w:cs="Times New Roman"/>
          <w:bCs/>
          <w:szCs w:val="28"/>
        </w:rPr>
        <w:t xml:space="preserve">Саевский </w:t>
      </w:r>
      <w:r w:rsidR="00067D11">
        <w:rPr>
          <w:rFonts w:eastAsia="MS Mincho" w:cs="Times New Roman"/>
          <w:bCs/>
          <w:szCs w:val="28"/>
        </w:rPr>
        <w:t>О.В.</w:t>
      </w:r>
    </w:p>
    <w:p w:rsidR="00F4332D" w:rsidRDefault="00F4332D">
      <w:pPr>
        <w:pStyle w:val="Standard"/>
        <w:ind w:firstLine="0"/>
        <w:jc w:val="right"/>
        <w:rPr>
          <w:rFonts w:eastAsia="MS Mincho" w:cs="Times New Roman"/>
          <w:bCs/>
          <w:szCs w:val="28"/>
        </w:rPr>
      </w:pPr>
    </w:p>
    <w:p w:rsidR="00F4332D" w:rsidRDefault="00495D87">
      <w:pPr>
        <w:pStyle w:val="Standard"/>
        <w:ind w:firstLine="0"/>
        <w:jc w:val="right"/>
      </w:pPr>
      <w:r>
        <w:rPr>
          <w:rFonts w:eastAsia="MS Mincho" w:cs="Times New Roman"/>
          <w:bCs/>
          <w:szCs w:val="28"/>
        </w:rPr>
        <w:t>Проверил</w:t>
      </w:r>
      <w:r>
        <w:rPr>
          <w:rFonts w:eastAsia="MS Mincho" w:cs="Times New Roman"/>
          <w:bCs/>
          <w:szCs w:val="28"/>
          <w:lang w:val="uk-UA"/>
        </w:rPr>
        <w:t>:</w:t>
      </w:r>
    </w:p>
    <w:p w:rsidR="00F4332D" w:rsidRDefault="00495D87">
      <w:pPr>
        <w:pStyle w:val="Standard"/>
        <w:ind w:firstLine="0"/>
        <w:jc w:val="right"/>
        <w:rPr>
          <w:rFonts w:eastAsia="MS Mincho" w:cs="Times New Roman"/>
          <w:bCs/>
          <w:szCs w:val="28"/>
        </w:rPr>
      </w:pPr>
      <w:r>
        <w:rPr>
          <w:rFonts w:eastAsia="MS Mincho" w:cs="Times New Roman"/>
          <w:bCs/>
          <w:szCs w:val="28"/>
        </w:rPr>
        <w:t>Чернышова А.В.</w:t>
      </w:r>
    </w:p>
    <w:p w:rsidR="00F4332D" w:rsidRDefault="00495D87">
      <w:pPr>
        <w:pStyle w:val="Standard"/>
        <w:ind w:firstLine="0"/>
        <w:jc w:val="right"/>
        <w:rPr>
          <w:rFonts w:eastAsia="MS Mincho" w:cs="Times New Roman"/>
          <w:bCs/>
          <w:szCs w:val="28"/>
        </w:rPr>
      </w:pPr>
      <w:r>
        <w:rPr>
          <w:rFonts w:eastAsia="MS Mincho" w:cs="Times New Roman"/>
          <w:bCs/>
          <w:szCs w:val="28"/>
        </w:rPr>
        <w:t>Московченко А.В.</w:t>
      </w:r>
    </w:p>
    <w:p w:rsidR="00F4332D" w:rsidRDefault="00F4332D">
      <w:pPr>
        <w:pStyle w:val="Standard"/>
        <w:ind w:firstLine="0"/>
        <w:jc w:val="right"/>
        <w:rPr>
          <w:rFonts w:eastAsia="MS Mincho" w:cs="Times New Roman"/>
          <w:bCs/>
          <w:szCs w:val="28"/>
          <w:lang w:val="uk-UA"/>
        </w:rPr>
      </w:pPr>
    </w:p>
    <w:p w:rsidR="00F4332D" w:rsidRPr="00530F00" w:rsidRDefault="00F4332D" w:rsidP="00231385">
      <w:pPr>
        <w:pStyle w:val="Standard"/>
        <w:ind w:firstLine="0"/>
        <w:rPr>
          <w:rFonts w:eastAsia="MS Mincho" w:cs="Times New Roman"/>
          <w:bCs/>
          <w:szCs w:val="28"/>
        </w:rPr>
      </w:pPr>
    </w:p>
    <w:p w:rsidR="00F4332D" w:rsidRPr="00530F00" w:rsidRDefault="00495D87">
      <w:pPr>
        <w:pStyle w:val="Standard"/>
        <w:ind w:firstLine="0"/>
        <w:jc w:val="center"/>
        <w:rPr>
          <w:rFonts w:eastAsia="MS Mincho" w:cs="Times New Roman"/>
          <w:bCs/>
          <w:szCs w:val="28"/>
        </w:rPr>
      </w:pPr>
      <w:r>
        <w:rPr>
          <w:rFonts w:eastAsia="MS Mincho" w:cs="Times New Roman"/>
          <w:bCs/>
          <w:szCs w:val="28"/>
        </w:rPr>
        <w:t>ДОНЕЦК</w:t>
      </w:r>
      <w:r w:rsidRPr="00530F00">
        <w:rPr>
          <w:rFonts w:eastAsia="MS Mincho" w:cs="Times New Roman"/>
          <w:bCs/>
          <w:szCs w:val="28"/>
        </w:rPr>
        <w:t xml:space="preserve"> – 2021</w:t>
      </w:r>
    </w:p>
    <w:p w:rsidR="00F53D5A" w:rsidRPr="002F52F1" w:rsidRDefault="00F53D5A" w:rsidP="002F52F1">
      <w:pPr>
        <w:pStyle w:val="Standard"/>
        <w:ind w:firstLine="0"/>
        <w:jc w:val="center"/>
        <w:rPr>
          <w:b/>
          <w:szCs w:val="28"/>
        </w:rPr>
      </w:pPr>
      <w:r w:rsidRPr="002F52F1">
        <w:rPr>
          <w:b/>
          <w:szCs w:val="28"/>
        </w:rPr>
        <w:lastRenderedPageBreak/>
        <w:t>Стратегия именования</w:t>
      </w:r>
    </w:p>
    <w:p w:rsidR="00F53D5A" w:rsidRPr="002F52F1" w:rsidRDefault="00F53D5A" w:rsidP="002F52F1">
      <w:pPr>
        <w:pStyle w:val="Standard"/>
        <w:ind w:firstLine="0"/>
        <w:jc w:val="both"/>
        <w:rPr>
          <w:b/>
          <w:szCs w:val="28"/>
        </w:rPr>
      </w:pPr>
    </w:p>
    <w:p w:rsidR="00DB12EA" w:rsidRPr="002F52F1" w:rsidRDefault="00231385" w:rsidP="002F52F1">
      <w:pPr>
        <w:pStyle w:val="Standard"/>
        <w:ind w:firstLine="708"/>
        <w:jc w:val="both"/>
        <w:rPr>
          <w:szCs w:val="28"/>
        </w:rPr>
      </w:pPr>
      <w:r w:rsidRPr="002F52F1">
        <w:rPr>
          <w:szCs w:val="28"/>
        </w:rPr>
        <w:t>Каждый</w:t>
      </w:r>
      <w:r w:rsidRPr="00530F00">
        <w:rPr>
          <w:szCs w:val="28"/>
        </w:rPr>
        <w:t xml:space="preserve"> </w:t>
      </w:r>
      <w:r w:rsidRPr="002F52F1">
        <w:rPr>
          <w:szCs w:val="28"/>
        </w:rPr>
        <w:t>объект</w:t>
      </w:r>
      <w:r w:rsidRPr="00530F00">
        <w:rPr>
          <w:szCs w:val="28"/>
        </w:rPr>
        <w:t xml:space="preserve"> </w:t>
      </w:r>
      <w:r w:rsidRPr="002F52F1">
        <w:rPr>
          <w:szCs w:val="28"/>
        </w:rPr>
        <w:t>в</w:t>
      </w:r>
      <w:r w:rsidRPr="00530F00">
        <w:rPr>
          <w:szCs w:val="28"/>
        </w:rPr>
        <w:t xml:space="preserve"> </w:t>
      </w:r>
      <w:r w:rsidRPr="002F52F1">
        <w:rPr>
          <w:szCs w:val="28"/>
          <w:lang w:val="en-US"/>
        </w:rPr>
        <w:t>Active</w:t>
      </w:r>
      <w:r w:rsidRPr="00530F00">
        <w:rPr>
          <w:szCs w:val="28"/>
        </w:rPr>
        <w:t xml:space="preserve"> </w:t>
      </w:r>
      <w:r w:rsidRPr="002F52F1">
        <w:rPr>
          <w:szCs w:val="28"/>
          <w:lang w:val="en-US"/>
        </w:rPr>
        <w:t>Directory</w:t>
      </w:r>
      <w:r w:rsidRPr="00530F00">
        <w:rPr>
          <w:szCs w:val="28"/>
        </w:rPr>
        <w:t xml:space="preserve"> </w:t>
      </w:r>
      <w:r w:rsidRPr="002F52F1">
        <w:rPr>
          <w:szCs w:val="28"/>
        </w:rPr>
        <w:t>имеет</w:t>
      </w:r>
      <w:r w:rsidRPr="00530F00">
        <w:rPr>
          <w:szCs w:val="28"/>
        </w:rPr>
        <w:t xml:space="preserve"> </w:t>
      </w:r>
      <w:r w:rsidRPr="002F52F1">
        <w:rPr>
          <w:szCs w:val="28"/>
        </w:rPr>
        <w:t>уникальное</w:t>
      </w:r>
      <w:r w:rsidRPr="00530F00">
        <w:rPr>
          <w:szCs w:val="28"/>
        </w:rPr>
        <w:t xml:space="preserve"> </w:t>
      </w:r>
      <w:r w:rsidRPr="002F52F1">
        <w:rPr>
          <w:szCs w:val="28"/>
        </w:rPr>
        <w:t>имя</w:t>
      </w:r>
      <w:r w:rsidRPr="00530F00">
        <w:rPr>
          <w:szCs w:val="28"/>
        </w:rPr>
        <w:t xml:space="preserve"> (</w:t>
      </w:r>
      <w:r w:rsidRPr="002F52F1">
        <w:rPr>
          <w:szCs w:val="28"/>
          <w:lang w:val="en-US"/>
        </w:rPr>
        <w:t>Distinguished</w:t>
      </w:r>
      <w:r w:rsidRPr="00530F00">
        <w:rPr>
          <w:szCs w:val="28"/>
        </w:rPr>
        <w:t xml:space="preserve"> </w:t>
      </w:r>
      <w:r w:rsidRPr="002F52F1">
        <w:rPr>
          <w:szCs w:val="28"/>
          <w:lang w:val="en-US"/>
        </w:rPr>
        <w:t>Name</w:t>
      </w:r>
      <w:r w:rsidRPr="00530F00">
        <w:rPr>
          <w:szCs w:val="28"/>
        </w:rPr>
        <w:t xml:space="preserve">, </w:t>
      </w:r>
      <w:bookmarkStart w:id="0" w:name="keyword24"/>
      <w:bookmarkEnd w:id="0"/>
      <w:r w:rsidRPr="002F52F1">
        <w:rPr>
          <w:rStyle w:val="keyword"/>
          <w:szCs w:val="28"/>
          <w:lang w:val="en-US"/>
        </w:rPr>
        <w:t>DN</w:t>
      </w:r>
      <w:r w:rsidRPr="00530F00">
        <w:rPr>
          <w:szCs w:val="28"/>
        </w:rPr>
        <w:t xml:space="preserve">). </w:t>
      </w:r>
      <w:r w:rsidRPr="002F52F1">
        <w:rPr>
          <w:szCs w:val="28"/>
        </w:rPr>
        <w:t xml:space="preserve">Это имя содержит указание на </w:t>
      </w:r>
      <w:bookmarkStart w:id="1" w:name="keyword25"/>
      <w:bookmarkEnd w:id="1"/>
      <w:r w:rsidRPr="002F52F1">
        <w:rPr>
          <w:rStyle w:val="keyword"/>
          <w:szCs w:val="28"/>
        </w:rPr>
        <w:t>домен</w:t>
      </w:r>
      <w:r w:rsidRPr="002F52F1">
        <w:rPr>
          <w:szCs w:val="28"/>
        </w:rPr>
        <w:t>, в котором находится объект, и полный путь в иерархической структуре контейнеров, который приводит к данному объекту.</w:t>
      </w:r>
    </w:p>
    <w:p w:rsidR="00F53D5A" w:rsidRPr="00936EF3" w:rsidRDefault="00F53D5A" w:rsidP="002F52F1">
      <w:pPr>
        <w:spacing w:after="0" w:line="360" w:lineRule="auto"/>
        <w:ind w:firstLine="708"/>
        <w:jc w:val="both"/>
        <w:rPr>
          <w:rFonts w:ascii="Times New Roman" w:eastAsia="Times New Roman" w:hAnsi="Times New Roman"/>
          <w:sz w:val="28"/>
          <w:szCs w:val="28"/>
          <w:lang w:eastAsia="ru-RU"/>
        </w:rPr>
      </w:pPr>
      <w:r w:rsidRPr="00F53D5A">
        <w:rPr>
          <w:rFonts w:ascii="Times New Roman" w:eastAsia="Times New Roman" w:hAnsi="Times New Roman"/>
          <w:sz w:val="28"/>
          <w:szCs w:val="28"/>
          <w:lang w:eastAsia="ru-RU"/>
        </w:rPr>
        <w:t xml:space="preserve">Относительное </w:t>
      </w:r>
      <w:bookmarkStart w:id="2" w:name="keyword28"/>
      <w:bookmarkEnd w:id="2"/>
      <w:r w:rsidRPr="002F52F1">
        <w:rPr>
          <w:rFonts w:ascii="Times New Roman" w:eastAsia="Times New Roman" w:hAnsi="Times New Roman"/>
          <w:sz w:val="28"/>
          <w:szCs w:val="28"/>
          <w:lang w:eastAsia="ru-RU"/>
        </w:rPr>
        <w:t>составное имя</w:t>
      </w:r>
      <w:r w:rsidRPr="00F53D5A">
        <w:rPr>
          <w:rFonts w:ascii="Times New Roman" w:eastAsia="Times New Roman" w:hAnsi="Times New Roman"/>
          <w:sz w:val="28"/>
          <w:szCs w:val="28"/>
          <w:lang w:eastAsia="ru-RU"/>
        </w:rPr>
        <w:t xml:space="preserve"> (RDN) объекта уникально идентифицирует объект, но только в его родительском контейнере. Таким образом, оно уникально идентифицирует объект относительно других объектов в том же самом контейнере. Например: CN=wjglenn, OU=Users, DC=kd, DC=ru.</w:t>
      </w:r>
      <w:r w:rsidR="002F52F1">
        <w:rPr>
          <w:rFonts w:ascii="Times New Roman" w:eastAsia="Times New Roman" w:hAnsi="Times New Roman"/>
          <w:sz w:val="28"/>
          <w:szCs w:val="28"/>
          <w:lang w:eastAsia="ru-RU"/>
        </w:rPr>
        <w:t xml:space="preserve"> </w:t>
      </w:r>
      <w:r w:rsidRPr="00F53D5A">
        <w:rPr>
          <w:rFonts w:ascii="Times New Roman" w:eastAsia="Times New Roman" w:hAnsi="Times New Roman"/>
          <w:sz w:val="28"/>
          <w:szCs w:val="28"/>
          <w:lang w:eastAsia="ru-RU"/>
        </w:rPr>
        <w:t>Здесь относительным составным именем объекта является CN=wjglenn. RDN родительской организационной единицы (OU) - Users. У большинства объектов RDN - это тоже самое, что и атрибут Common Name.</w:t>
      </w:r>
    </w:p>
    <w:p w:rsidR="00530F00" w:rsidRPr="00936EF3" w:rsidRDefault="00530F00" w:rsidP="002F52F1">
      <w:pPr>
        <w:spacing w:after="0" w:line="360" w:lineRule="auto"/>
        <w:ind w:firstLine="708"/>
        <w:jc w:val="both"/>
        <w:rPr>
          <w:rFonts w:ascii="Times New Roman" w:eastAsia="Times New Roman" w:hAnsi="Times New Roman"/>
          <w:sz w:val="28"/>
          <w:szCs w:val="28"/>
          <w:lang w:eastAsia="ru-RU"/>
        </w:rPr>
      </w:pPr>
    </w:p>
    <w:p w:rsidR="00530F00" w:rsidRPr="003E5D06" w:rsidRDefault="00530F00" w:rsidP="003E5D06">
      <w:pPr>
        <w:spacing w:after="0" w:line="360" w:lineRule="auto"/>
        <w:jc w:val="center"/>
        <w:rPr>
          <w:rFonts w:ascii="Times New Roman" w:eastAsia="Times New Roman" w:hAnsi="Times New Roman"/>
          <w:b/>
          <w:sz w:val="28"/>
          <w:szCs w:val="28"/>
          <w:lang w:val="en-US" w:eastAsia="ru-RU"/>
        </w:rPr>
      </w:pPr>
      <w:r w:rsidRPr="003E5D06">
        <w:rPr>
          <w:rFonts w:ascii="Times New Roman" w:eastAsia="Times New Roman" w:hAnsi="Times New Roman"/>
          <w:b/>
          <w:sz w:val="28"/>
          <w:szCs w:val="28"/>
          <w:lang w:eastAsia="ru-RU"/>
        </w:rPr>
        <w:t xml:space="preserve">Схема планирования </w:t>
      </w:r>
      <w:r w:rsidR="003E5D06" w:rsidRPr="003E5D06">
        <w:rPr>
          <w:rFonts w:ascii="Times New Roman" w:eastAsia="Times New Roman" w:hAnsi="Times New Roman"/>
          <w:b/>
          <w:sz w:val="28"/>
          <w:szCs w:val="28"/>
          <w:lang w:eastAsia="ru-RU"/>
        </w:rPr>
        <w:t xml:space="preserve">пространства имён </w:t>
      </w:r>
      <w:r w:rsidR="003E5D06" w:rsidRPr="003E5D06">
        <w:rPr>
          <w:rFonts w:ascii="Times New Roman" w:eastAsia="Times New Roman" w:hAnsi="Times New Roman"/>
          <w:b/>
          <w:sz w:val="28"/>
          <w:szCs w:val="28"/>
          <w:lang w:val="en-US" w:eastAsia="ru-RU"/>
        </w:rPr>
        <w:t>AD</w:t>
      </w:r>
    </w:p>
    <w:p w:rsidR="00F53D5A" w:rsidRDefault="00F53D5A" w:rsidP="00F53D5A">
      <w:pPr>
        <w:pStyle w:val="Standard"/>
        <w:ind w:firstLine="708"/>
        <w:jc w:val="both"/>
        <w:rPr>
          <w:lang w:val="en-US"/>
        </w:rPr>
      </w:pPr>
    </w:p>
    <w:p w:rsidR="00067D11" w:rsidRPr="00067D11" w:rsidRDefault="00530F00" w:rsidP="00067D11">
      <w:pPr>
        <w:pStyle w:val="Standard"/>
        <w:ind w:firstLine="0"/>
        <w:jc w:val="center"/>
        <w:rPr>
          <w:lang w:val="en-US"/>
        </w:rPr>
      </w:pPr>
      <w:r>
        <w:rPr>
          <w:noProof/>
        </w:rPr>
        <w:drawing>
          <wp:inline distT="0" distB="0" distL="0" distR="0">
            <wp:extent cx="5895975" cy="3486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486150"/>
                    </a:xfrm>
                    <a:prstGeom prst="rect">
                      <a:avLst/>
                    </a:prstGeom>
                    <a:noFill/>
                    <a:ln>
                      <a:noFill/>
                    </a:ln>
                  </pic:spPr>
                </pic:pic>
              </a:graphicData>
            </a:graphic>
          </wp:inline>
        </w:drawing>
      </w:r>
    </w:p>
    <w:p w:rsidR="003E5D06" w:rsidRDefault="003E5D06" w:rsidP="00F51B11">
      <w:pPr>
        <w:spacing w:after="0" w:line="360" w:lineRule="auto"/>
        <w:ind w:firstLine="708"/>
        <w:jc w:val="both"/>
        <w:rPr>
          <w:rFonts w:ascii="Times New Roman" w:eastAsia="Times New Roman" w:hAnsi="Times New Roman"/>
          <w:sz w:val="28"/>
          <w:szCs w:val="28"/>
          <w:lang w:eastAsia="ru-RU"/>
        </w:rPr>
      </w:pPr>
      <w:r w:rsidRPr="00F51B11">
        <w:rPr>
          <w:rFonts w:ascii="Times New Roman" w:eastAsia="Times New Roman" w:hAnsi="Times New Roman"/>
          <w:sz w:val="28"/>
          <w:szCs w:val="28"/>
          <w:lang w:eastAsia="ru-RU"/>
        </w:rPr>
        <w:lastRenderedPageBreak/>
        <w:t>Сайт</w:t>
      </w:r>
      <w:r w:rsidRPr="003E5D06">
        <w:rPr>
          <w:rFonts w:ascii="Times New Roman" w:eastAsia="Times New Roman" w:hAnsi="Times New Roman"/>
          <w:sz w:val="28"/>
          <w:szCs w:val="28"/>
          <w:lang w:eastAsia="ru-RU"/>
        </w:rPr>
        <w:t xml:space="preserve"> – это группа компьютеров, соединенных быстрыми каналами передачи данных.</w:t>
      </w:r>
      <w:r w:rsidR="00F51B11">
        <w:rPr>
          <w:rFonts w:ascii="Times New Roman" w:eastAsia="Times New Roman" w:hAnsi="Times New Roman"/>
          <w:sz w:val="28"/>
          <w:szCs w:val="28"/>
          <w:lang w:eastAsia="ru-RU"/>
        </w:rPr>
        <w:t xml:space="preserve"> </w:t>
      </w:r>
      <w:r w:rsidRPr="003E5D06">
        <w:rPr>
          <w:rFonts w:ascii="Times New Roman" w:eastAsia="Times New Roman" w:hAnsi="Times New Roman"/>
          <w:sz w:val="28"/>
          <w:szCs w:val="28"/>
          <w:lang w:eastAsia="ru-RU"/>
        </w:rPr>
        <w:t xml:space="preserve">Например, если вы имеете несколько филиалов в разных концах страны, соединенных </w:t>
      </w:r>
      <w:r w:rsidR="005A2D31">
        <w:rPr>
          <w:rFonts w:ascii="Times New Roman" w:eastAsia="Times New Roman" w:hAnsi="Times New Roman"/>
          <w:sz w:val="28"/>
          <w:szCs w:val="28"/>
          <w:lang w:eastAsia="ru-RU"/>
        </w:rPr>
        <w:t>между собой</w:t>
      </w:r>
      <w:r w:rsidRPr="003E5D06">
        <w:rPr>
          <w:rFonts w:ascii="Times New Roman" w:eastAsia="Times New Roman" w:hAnsi="Times New Roman"/>
          <w:sz w:val="28"/>
          <w:szCs w:val="28"/>
          <w:lang w:eastAsia="ru-RU"/>
        </w:rPr>
        <w:t xml:space="preserve"> линиями связи, то для каждого филиала вы можете создать свой сайт. Делается это для повышения надежности репликации каталога.</w:t>
      </w:r>
    </w:p>
    <w:p w:rsidR="00067D11" w:rsidRPr="00AD1B06" w:rsidRDefault="00067D11" w:rsidP="00067D11">
      <w:pPr>
        <w:spacing w:after="0" w:line="36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Схема структуры сайта</w:t>
      </w:r>
    </w:p>
    <w:p w:rsidR="00AD1B06" w:rsidRDefault="00AD1B06" w:rsidP="00F51B11">
      <w:pPr>
        <w:spacing w:after="0" w:line="360" w:lineRule="auto"/>
        <w:ind w:firstLine="708"/>
        <w:jc w:val="both"/>
        <w:rPr>
          <w:rFonts w:ascii="Times New Roman" w:eastAsia="Times New Roman" w:hAnsi="Times New Roman"/>
          <w:sz w:val="28"/>
          <w:szCs w:val="28"/>
          <w:lang w:eastAsia="ru-RU"/>
        </w:rPr>
      </w:pPr>
    </w:p>
    <w:p w:rsidR="00067D11" w:rsidRDefault="00067D11" w:rsidP="00067D11">
      <w:pPr>
        <w:spacing w:after="0" w:line="360" w:lineRule="auto"/>
        <w:ind w:firstLine="708"/>
        <w:jc w:val="center"/>
        <w:rPr>
          <w:rFonts w:ascii="Times New Roman" w:eastAsia="Times New Roman" w:hAnsi="Times New Roman"/>
          <w:sz w:val="28"/>
          <w:szCs w:val="28"/>
          <w:lang w:eastAsia="ru-RU"/>
        </w:rPr>
      </w:pPr>
      <w:r w:rsidRPr="00067D11">
        <w:rPr>
          <w:rFonts w:ascii="Times New Roman" w:eastAsia="Times New Roman" w:hAnsi="Times New Roman"/>
          <w:noProof/>
          <w:sz w:val="28"/>
          <w:szCs w:val="28"/>
          <w:lang w:eastAsia="ru-RU"/>
        </w:rPr>
        <w:drawing>
          <wp:inline distT="0" distB="0" distL="0" distR="0">
            <wp:extent cx="4364990" cy="3717925"/>
            <wp:effectExtent l="0" t="0" r="0" b="0"/>
            <wp:docPr id="5" name="Рисунок 5" descr="C:\Users\chiar\OneDrive\Изображения\структура сай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ar\OneDrive\Изображения\структура сайт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4990" cy="3717925"/>
                    </a:xfrm>
                    <a:prstGeom prst="rect">
                      <a:avLst/>
                    </a:prstGeom>
                    <a:noFill/>
                    <a:ln>
                      <a:noFill/>
                    </a:ln>
                  </pic:spPr>
                </pic:pic>
              </a:graphicData>
            </a:graphic>
          </wp:inline>
        </w:drawing>
      </w:r>
    </w:p>
    <w:p w:rsidR="003E5D06" w:rsidRPr="00AD1B06" w:rsidRDefault="00AD1B06" w:rsidP="00AD1B06">
      <w:pPr>
        <w:spacing w:after="0" w:line="360" w:lineRule="auto"/>
        <w:jc w:val="center"/>
        <w:rPr>
          <w:rFonts w:ascii="Times New Roman" w:eastAsia="Times New Roman" w:hAnsi="Times New Roman"/>
          <w:b/>
          <w:sz w:val="28"/>
          <w:szCs w:val="28"/>
          <w:lang w:eastAsia="ru-RU"/>
        </w:rPr>
      </w:pPr>
      <w:r w:rsidRPr="00AD1B06">
        <w:rPr>
          <w:rFonts w:ascii="Times New Roman" w:eastAsia="Times New Roman" w:hAnsi="Times New Roman"/>
          <w:b/>
          <w:sz w:val="28"/>
          <w:szCs w:val="28"/>
          <w:lang w:eastAsia="ru-RU"/>
        </w:rPr>
        <w:t>Модель на основе структуры организации</w:t>
      </w:r>
    </w:p>
    <w:p w:rsidR="00936EF3" w:rsidRDefault="00936EF3" w:rsidP="00993184">
      <w:pPr>
        <w:pStyle w:val="Standard"/>
        <w:ind w:firstLine="0"/>
        <w:jc w:val="center"/>
        <w:rPr>
          <w:noProof/>
        </w:rPr>
      </w:pPr>
    </w:p>
    <w:p w:rsidR="00993184" w:rsidRDefault="00936EF3" w:rsidP="00993184">
      <w:pPr>
        <w:pStyle w:val="Standard"/>
        <w:ind w:firstLine="0"/>
        <w:jc w:val="center"/>
        <w:rPr>
          <w:lang w:val="en-US"/>
        </w:rPr>
      </w:pPr>
      <w:r w:rsidRPr="00936EF3">
        <w:rPr>
          <w:noProof/>
        </w:rPr>
        <w:drawing>
          <wp:inline distT="0" distB="0" distL="0" distR="0">
            <wp:extent cx="1625515" cy="1708030"/>
            <wp:effectExtent l="0" t="0" r="0" b="6985"/>
            <wp:docPr id="2" name="Рисунок 2" descr="G:\Users\Администратор.WIN-HKAPD6BQN2O\Documents\Стру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Администратор.WIN-HKAPD6BQN2O\Documents\Структура.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61" t="22361" r="71814" b="36305"/>
                    <a:stretch/>
                  </pic:blipFill>
                  <pic:spPr bwMode="auto">
                    <a:xfrm>
                      <a:off x="0" y="0"/>
                      <a:ext cx="1633596" cy="1716521"/>
                    </a:xfrm>
                    <a:prstGeom prst="rect">
                      <a:avLst/>
                    </a:prstGeom>
                    <a:noFill/>
                    <a:ln>
                      <a:noFill/>
                    </a:ln>
                    <a:extLst>
                      <a:ext uri="{53640926-AAD7-44D8-BBD7-CCE9431645EC}">
                        <a14:shadowObscured xmlns:a14="http://schemas.microsoft.com/office/drawing/2010/main"/>
                      </a:ext>
                    </a:extLst>
                  </pic:spPr>
                </pic:pic>
              </a:graphicData>
            </a:graphic>
          </wp:inline>
        </w:drawing>
      </w:r>
    </w:p>
    <w:p w:rsidR="00936EF3" w:rsidRPr="006909B8" w:rsidRDefault="00936EF3" w:rsidP="00993184">
      <w:pPr>
        <w:pStyle w:val="Standard"/>
        <w:ind w:firstLine="0"/>
        <w:jc w:val="center"/>
        <w:rPr>
          <w:lang w:val="en-US"/>
        </w:rPr>
      </w:pPr>
    </w:p>
    <w:p w:rsidR="00993184" w:rsidRPr="00993184" w:rsidRDefault="00993184" w:rsidP="00530F00">
      <w:pPr>
        <w:pStyle w:val="Standard"/>
        <w:ind w:firstLine="0"/>
        <w:jc w:val="center"/>
        <w:rPr>
          <w:b/>
        </w:rPr>
      </w:pPr>
      <w:r w:rsidRPr="00993184">
        <w:rPr>
          <w:b/>
        </w:rPr>
        <w:lastRenderedPageBreak/>
        <w:t xml:space="preserve">Использование </w:t>
      </w:r>
      <w:r w:rsidRPr="00993184">
        <w:rPr>
          <w:b/>
          <w:lang w:val="en-US"/>
        </w:rPr>
        <w:t>DSADD</w:t>
      </w:r>
      <w:r w:rsidRPr="00993184">
        <w:rPr>
          <w:b/>
        </w:rPr>
        <w:t xml:space="preserve">, </w:t>
      </w:r>
      <w:r w:rsidRPr="00993184">
        <w:rPr>
          <w:b/>
          <w:lang w:val="en-US"/>
        </w:rPr>
        <w:t>DSGET</w:t>
      </w:r>
      <w:r w:rsidRPr="00993184">
        <w:rPr>
          <w:b/>
        </w:rPr>
        <w:t xml:space="preserve">, </w:t>
      </w:r>
      <w:r w:rsidRPr="00993184">
        <w:rPr>
          <w:b/>
          <w:lang w:val="en-US"/>
        </w:rPr>
        <w:t>DSMOD</w:t>
      </w:r>
      <w:r w:rsidRPr="00993184">
        <w:rPr>
          <w:b/>
        </w:rPr>
        <w:t xml:space="preserve">, </w:t>
      </w:r>
      <w:r w:rsidRPr="00993184">
        <w:rPr>
          <w:b/>
          <w:lang w:val="en-US"/>
        </w:rPr>
        <w:t>DSMOVE</w:t>
      </w:r>
      <w:r w:rsidRPr="00993184">
        <w:rPr>
          <w:b/>
        </w:rPr>
        <w:t xml:space="preserve">, </w:t>
      </w:r>
      <w:r w:rsidRPr="00993184">
        <w:rPr>
          <w:b/>
          <w:lang w:val="en-US"/>
        </w:rPr>
        <w:t>DSRM</w:t>
      </w:r>
      <w:r w:rsidRPr="00993184">
        <w:rPr>
          <w:b/>
        </w:rPr>
        <w:t xml:space="preserve">, </w:t>
      </w:r>
      <w:r w:rsidRPr="00993184">
        <w:rPr>
          <w:b/>
          <w:lang w:val="en-US"/>
        </w:rPr>
        <w:t>DSQUERY</w:t>
      </w:r>
      <w:r w:rsidRPr="00993184">
        <w:rPr>
          <w:b/>
        </w:rPr>
        <w:t xml:space="preserve"> для управления объектами пользователей</w:t>
      </w:r>
    </w:p>
    <w:p w:rsidR="00993184" w:rsidRDefault="00936EF3" w:rsidP="00530F00">
      <w:pPr>
        <w:pStyle w:val="Standard"/>
        <w:ind w:firstLine="0"/>
        <w:jc w:val="center"/>
      </w:pPr>
      <w:r w:rsidRPr="00936EF3">
        <w:rPr>
          <w:noProof/>
        </w:rPr>
        <w:drawing>
          <wp:inline distT="0" distB="0" distL="0" distR="0">
            <wp:extent cx="6527336" cy="2924355"/>
            <wp:effectExtent l="0" t="0" r="6985" b="9525"/>
            <wp:docPr id="11" name="Рисунок 11" descr="G:\Users\Администратор.WIN-HKAPD6BQN2O\Documents\Работа с пользователям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sers\Администратор.WIN-HKAPD6BQN2O\Documents\Работа с пользователями.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9296" cy="2929713"/>
                    </a:xfrm>
                    <a:prstGeom prst="rect">
                      <a:avLst/>
                    </a:prstGeom>
                    <a:noFill/>
                    <a:ln>
                      <a:noFill/>
                    </a:ln>
                  </pic:spPr>
                </pic:pic>
              </a:graphicData>
            </a:graphic>
          </wp:inline>
        </w:drawing>
      </w:r>
    </w:p>
    <w:p w:rsidR="005E7FC3" w:rsidRPr="00993184" w:rsidRDefault="005E7FC3" w:rsidP="005E7FC3">
      <w:pPr>
        <w:pStyle w:val="Standard"/>
        <w:ind w:firstLine="0"/>
        <w:jc w:val="center"/>
        <w:rPr>
          <w:b/>
        </w:rPr>
      </w:pPr>
      <w:r w:rsidRPr="00993184">
        <w:rPr>
          <w:b/>
        </w:rPr>
        <w:t xml:space="preserve">Использование </w:t>
      </w:r>
      <w:r w:rsidRPr="00993184">
        <w:rPr>
          <w:b/>
          <w:lang w:val="en-US"/>
        </w:rPr>
        <w:t>DSADD</w:t>
      </w:r>
      <w:r w:rsidRPr="00993184">
        <w:rPr>
          <w:b/>
        </w:rPr>
        <w:t xml:space="preserve">, </w:t>
      </w:r>
      <w:r w:rsidRPr="00993184">
        <w:rPr>
          <w:b/>
          <w:lang w:val="en-US"/>
        </w:rPr>
        <w:t>DSGET</w:t>
      </w:r>
      <w:r w:rsidRPr="00993184">
        <w:rPr>
          <w:b/>
        </w:rPr>
        <w:t xml:space="preserve">, </w:t>
      </w:r>
      <w:r w:rsidRPr="00993184">
        <w:rPr>
          <w:b/>
          <w:lang w:val="en-US"/>
        </w:rPr>
        <w:t>DSMOD</w:t>
      </w:r>
      <w:r w:rsidRPr="00993184">
        <w:rPr>
          <w:b/>
        </w:rPr>
        <w:t xml:space="preserve">, </w:t>
      </w:r>
      <w:r w:rsidRPr="00993184">
        <w:rPr>
          <w:b/>
          <w:lang w:val="en-US"/>
        </w:rPr>
        <w:t>DSMOVE</w:t>
      </w:r>
      <w:r w:rsidRPr="00993184">
        <w:rPr>
          <w:b/>
        </w:rPr>
        <w:t xml:space="preserve">, </w:t>
      </w:r>
      <w:r w:rsidRPr="00993184">
        <w:rPr>
          <w:b/>
          <w:lang w:val="en-US"/>
        </w:rPr>
        <w:t>DSRM</w:t>
      </w:r>
      <w:r w:rsidRPr="00993184">
        <w:rPr>
          <w:b/>
        </w:rPr>
        <w:t xml:space="preserve">, </w:t>
      </w:r>
      <w:r w:rsidRPr="00993184">
        <w:rPr>
          <w:b/>
          <w:lang w:val="en-US"/>
        </w:rPr>
        <w:t>DSQUERY</w:t>
      </w:r>
      <w:r w:rsidRPr="00993184">
        <w:rPr>
          <w:b/>
        </w:rPr>
        <w:t xml:space="preserve"> для управления объектами </w:t>
      </w:r>
      <w:r>
        <w:rPr>
          <w:b/>
        </w:rPr>
        <w:t>групп</w:t>
      </w:r>
    </w:p>
    <w:p w:rsidR="005E7FC3" w:rsidRDefault="005E7FC3" w:rsidP="00530F00">
      <w:pPr>
        <w:pStyle w:val="Standard"/>
        <w:ind w:firstLine="0"/>
        <w:jc w:val="center"/>
      </w:pPr>
    </w:p>
    <w:p w:rsidR="005E7FC3" w:rsidRDefault="00936EF3" w:rsidP="00530F00">
      <w:pPr>
        <w:pStyle w:val="Standard"/>
        <w:ind w:firstLine="0"/>
        <w:jc w:val="center"/>
      </w:pPr>
      <w:r w:rsidRPr="00936EF3">
        <w:rPr>
          <w:noProof/>
        </w:rPr>
        <w:drawing>
          <wp:inline distT="0" distB="0" distL="0" distR="0">
            <wp:extent cx="6152515" cy="335014"/>
            <wp:effectExtent l="0" t="0" r="635" b="8255"/>
            <wp:docPr id="12" name="Рисунок 12" descr="G:\Users\Администратор.WIN-HKAPD6BQN2O\Documents\dsadd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sers\Администратор.WIN-HKAPD6BQN2O\Documents\dsadd gro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35014"/>
                    </a:xfrm>
                    <a:prstGeom prst="rect">
                      <a:avLst/>
                    </a:prstGeom>
                    <a:noFill/>
                    <a:ln>
                      <a:noFill/>
                    </a:ln>
                  </pic:spPr>
                </pic:pic>
              </a:graphicData>
            </a:graphic>
          </wp:inline>
        </w:drawing>
      </w:r>
      <w:r w:rsidRPr="00936EF3">
        <w:rPr>
          <w:noProof/>
        </w:rPr>
        <w:drawing>
          <wp:inline distT="0" distB="0" distL="0" distR="0">
            <wp:extent cx="6152515" cy="333419"/>
            <wp:effectExtent l="0" t="0" r="635" b="9525"/>
            <wp:docPr id="13" name="Рисунок 13" descr="G:\Users\Администратор.WIN-HKAPD6BQN2O\Documents\dsmod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sers\Администратор.WIN-HKAPD6BQN2O\Documents\dsmod gro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15" cy="333419"/>
                    </a:xfrm>
                    <a:prstGeom prst="rect">
                      <a:avLst/>
                    </a:prstGeom>
                    <a:noFill/>
                    <a:ln>
                      <a:noFill/>
                    </a:ln>
                  </pic:spPr>
                </pic:pic>
              </a:graphicData>
            </a:graphic>
          </wp:inline>
        </w:drawing>
      </w:r>
      <w:r w:rsidRPr="00936EF3">
        <w:rPr>
          <w:noProof/>
        </w:rPr>
        <w:drawing>
          <wp:inline distT="0" distB="0" distL="0" distR="0">
            <wp:extent cx="6152515" cy="536241"/>
            <wp:effectExtent l="0" t="0" r="635" b="0"/>
            <wp:docPr id="14" name="Рисунок 14" descr="G:\Users\Администратор.WIN-HKAPD6BQN2O\Documents\dsget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sers\Администратор.WIN-HKAPD6BQN2O\Documents\dsget gro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515" cy="536241"/>
                    </a:xfrm>
                    <a:prstGeom prst="rect">
                      <a:avLst/>
                    </a:prstGeom>
                    <a:noFill/>
                    <a:ln>
                      <a:noFill/>
                    </a:ln>
                  </pic:spPr>
                </pic:pic>
              </a:graphicData>
            </a:graphic>
          </wp:inline>
        </w:drawing>
      </w:r>
      <w:r w:rsidRPr="00936EF3">
        <w:rPr>
          <w:noProof/>
        </w:rPr>
        <w:drawing>
          <wp:inline distT="0" distB="0" distL="0" distR="0">
            <wp:extent cx="6152515" cy="439539"/>
            <wp:effectExtent l="0" t="0" r="635" b="0"/>
            <wp:docPr id="15" name="Рисунок 15" descr="G:\Users\Администратор.WIN-HKAPD6BQN2O\Documents\dsmove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sers\Администратор.WIN-HKAPD6BQN2O\Documents\dsmove gro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2515" cy="439539"/>
                    </a:xfrm>
                    <a:prstGeom prst="rect">
                      <a:avLst/>
                    </a:prstGeom>
                    <a:noFill/>
                    <a:ln>
                      <a:noFill/>
                    </a:ln>
                  </pic:spPr>
                </pic:pic>
              </a:graphicData>
            </a:graphic>
          </wp:inline>
        </w:drawing>
      </w:r>
      <w:r w:rsidRPr="00936EF3">
        <w:rPr>
          <w:noProof/>
        </w:rPr>
        <w:drawing>
          <wp:inline distT="0" distB="0" distL="0" distR="0">
            <wp:extent cx="6152515" cy="976711"/>
            <wp:effectExtent l="0" t="0" r="635" b="0"/>
            <wp:docPr id="16" name="Рисунок 16" descr="G:\Users\Администратор.WIN-HKAPD6BQN2O\Documents\dsquery dsrm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sers\Администратор.WIN-HKAPD6BQN2O\Documents\dsquery dsrm gro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2515" cy="976711"/>
                    </a:xfrm>
                    <a:prstGeom prst="rect">
                      <a:avLst/>
                    </a:prstGeom>
                    <a:noFill/>
                    <a:ln>
                      <a:noFill/>
                    </a:ln>
                  </pic:spPr>
                </pic:pic>
              </a:graphicData>
            </a:graphic>
          </wp:inline>
        </w:drawing>
      </w:r>
    </w:p>
    <w:p w:rsidR="005E7FC3" w:rsidRDefault="005E7FC3" w:rsidP="00530F00">
      <w:pPr>
        <w:pStyle w:val="Standard"/>
        <w:ind w:firstLine="0"/>
        <w:jc w:val="center"/>
      </w:pPr>
    </w:p>
    <w:p w:rsidR="00067D11" w:rsidRDefault="00067D11" w:rsidP="00530F00">
      <w:pPr>
        <w:pStyle w:val="Standard"/>
        <w:ind w:firstLine="0"/>
        <w:jc w:val="center"/>
      </w:pPr>
    </w:p>
    <w:p w:rsidR="00067D11" w:rsidRDefault="00067D11" w:rsidP="00530F00">
      <w:pPr>
        <w:pStyle w:val="Standard"/>
        <w:ind w:firstLine="0"/>
        <w:jc w:val="center"/>
      </w:pPr>
    </w:p>
    <w:p w:rsidR="005E7FC3" w:rsidRDefault="005E7FC3" w:rsidP="005E7FC3">
      <w:pPr>
        <w:pStyle w:val="Standard"/>
        <w:ind w:firstLine="0"/>
        <w:jc w:val="center"/>
        <w:rPr>
          <w:b/>
        </w:rPr>
      </w:pPr>
      <w:r w:rsidRPr="00993184">
        <w:rPr>
          <w:b/>
        </w:rPr>
        <w:lastRenderedPageBreak/>
        <w:t xml:space="preserve">Использование </w:t>
      </w:r>
      <w:r w:rsidRPr="00993184">
        <w:rPr>
          <w:b/>
          <w:lang w:val="en-US"/>
        </w:rPr>
        <w:t>DSADD</w:t>
      </w:r>
      <w:r w:rsidRPr="00993184">
        <w:rPr>
          <w:b/>
        </w:rPr>
        <w:t xml:space="preserve">, </w:t>
      </w:r>
      <w:r w:rsidRPr="00993184">
        <w:rPr>
          <w:b/>
          <w:lang w:val="en-US"/>
        </w:rPr>
        <w:t>DSGET</w:t>
      </w:r>
      <w:r w:rsidRPr="00993184">
        <w:rPr>
          <w:b/>
        </w:rPr>
        <w:t xml:space="preserve">, </w:t>
      </w:r>
      <w:r w:rsidRPr="00993184">
        <w:rPr>
          <w:b/>
          <w:lang w:val="en-US"/>
        </w:rPr>
        <w:t>DSMOD</w:t>
      </w:r>
      <w:r w:rsidRPr="00993184">
        <w:rPr>
          <w:b/>
        </w:rPr>
        <w:t xml:space="preserve">, </w:t>
      </w:r>
      <w:r w:rsidRPr="00993184">
        <w:rPr>
          <w:b/>
          <w:lang w:val="en-US"/>
        </w:rPr>
        <w:t>DSMOVE</w:t>
      </w:r>
      <w:r w:rsidRPr="00993184">
        <w:rPr>
          <w:b/>
        </w:rPr>
        <w:t xml:space="preserve">, </w:t>
      </w:r>
      <w:r w:rsidRPr="00993184">
        <w:rPr>
          <w:b/>
          <w:lang w:val="en-US"/>
        </w:rPr>
        <w:t>DSRM</w:t>
      </w:r>
      <w:r w:rsidRPr="00993184">
        <w:rPr>
          <w:b/>
        </w:rPr>
        <w:t xml:space="preserve">, </w:t>
      </w:r>
      <w:r w:rsidRPr="00993184">
        <w:rPr>
          <w:b/>
          <w:lang w:val="en-US"/>
        </w:rPr>
        <w:t>DSQUERY</w:t>
      </w:r>
      <w:r w:rsidRPr="00993184">
        <w:rPr>
          <w:b/>
        </w:rPr>
        <w:t xml:space="preserve"> для управления объектами </w:t>
      </w:r>
      <w:r>
        <w:rPr>
          <w:b/>
        </w:rPr>
        <w:t>компьютеров</w:t>
      </w:r>
    </w:p>
    <w:p w:rsidR="005E7FC3" w:rsidRPr="005E7FC3" w:rsidRDefault="005E7FC3" w:rsidP="005E7FC3">
      <w:pPr>
        <w:pStyle w:val="Standard"/>
        <w:ind w:firstLine="0"/>
        <w:jc w:val="center"/>
        <w:rPr>
          <w:b/>
        </w:rPr>
      </w:pPr>
    </w:p>
    <w:p w:rsidR="005E7FC3" w:rsidRDefault="00517C16" w:rsidP="00530F00">
      <w:pPr>
        <w:pStyle w:val="Standard"/>
        <w:ind w:firstLine="0"/>
        <w:jc w:val="center"/>
      </w:pPr>
      <w:r w:rsidRPr="00517C16">
        <w:rPr>
          <w:noProof/>
        </w:rPr>
        <w:drawing>
          <wp:inline distT="0" distB="0" distL="0" distR="0">
            <wp:extent cx="6409234" cy="2631056"/>
            <wp:effectExtent l="0" t="0" r="0" b="0"/>
            <wp:docPr id="17" name="Рисунок 17" descr="G:\Users\Администратор.WIN-HKAPD6BQN2O\Documents\Работа с компьютерам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Users\Администратор.WIN-HKAPD6BQN2O\Documents\Работа с компьютерами.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1929" cy="2636267"/>
                    </a:xfrm>
                    <a:prstGeom prst="rect">
                      <a:avLst/>
                    </a:prstGeom>
                    <a:noFill/>
                    <a:ln>
                      <a:noFill/>
                    </a:ln>
                  </pic:spPr>
                </pic:pic>
              </a:graphicData>
            </a:graphic>
          </wp:inline>
        </w:drawing>
      </w:r>
    </w:p>
    <w:p w:rsidR="00517C16" w:rsidRPr="005E7FC3" w:rsidRDefault="00517C16" w:rsidP="00530F00">
      <w:pPr>
        <w:pStyle w:val="Standard"/>
        <w:ind w:firstLine="0"/>
        <w:jc w:val="center"/>
      </w:pPr>
    </w:p>
    <w:p w:rsidR="00517C16" w:rsidRPr="006909B8" w:rsidRDefault="006909B8" w:rsidP="00517C16">
      <w:pPr>
        <w:pStyle w:val="Standard"/>
        <w:ind w:firstLine="0"/>
        <w:jc w:val="center"/>
        <w:rPr>
          <w:b/>
          <w:lang w:val="en-US"/>
        </w:rPr>
      </w:pPr>
      <w:r w:rsidRPr="006909B8">
        <w:rPr>
          <w:b/>
          <w:lang w:val="en-US"/>
        </w:rPr>
        <w:t>CSVDE</w:t>
      </w:r>
      <w:r w:rsidR="00517C16">
        <w:rPr>
          <w:b/>
        </w:rPr>
        <w:t xml:space="preserve"> и </w:t>
      </w:r>
      <w:r w:rsidR="00517C16" w:rsidRPr="006909B8">
        <w:rPr>
          <w:b/>
          <w:lang w:val="en-US"/>
        </w:rPr>
        <w:t>LDIFDE</w:t>
      </w:r>
    </w:p>
    <w:p w:rsidR="006909B8" w:rsidRPr="00517C16" w:rsidRDefault="006909B8" w:rsidP="00530F00">
      <w:pPr>
        <w:pStyle w:val="Standard"/>
        <w:ind w:firstLine="0"/>
        <w:jc w:val="center"/>
        <w:rPr>
          <w:b/>
        </w:rPr>
      </w:pPr>
    </w:p>
    <w:p w:rsidR="00517C16" w:rsidRPr="00517C16" w:rsidRDefault="00517C16" w:rsidP="00517C16">
      <w:pPr>
        <w:pStyle w:val="Standard"/>
        <w:ind w:firstLine="0"/>
        <w:rPr>
          <w:lang w:val="en-US"/>
        </w:rPr>
      </w:pPr>
      <w:r w:rsidRPr="00517C16">
        <w:rPr>
          <w:noProof/>
        </w:rPr>
        <w:drawing>
          <wp:inline distT="0" distB="0" distL="0" distR="0">
            <wp:extent cx="5831456" cy="4037934"/>
            <wp:effectExtent l="0" t="0" r="0" b="1270"/>
            <wp:docPr id="18" name="Рисунок 18" descr="G:\Users\Администратор.WIN-HKAPD6BQN2O\Documents\Экспорт и подключ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sers\Администратор.WIN-HKAPD6BQN2O\Documents\Экспорт и подключение.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2450" cy="4038622"/>
                    </a:xfrm>
                    <a:prstGeom prst="rect">
                      <a:avLst/>
                    </a:prstGeom>
                    <a:noFill/>
                    <a:ln>
                      <a:noFill/>
                    </a:ln>
                  </pic:spPr>
                </pic:pic>
              </a:graphicData>
            </a:graphic>
          </wp:inline>
        </w:drawing>
      </w:r>
    </w:p>
    <w:p w:rsidR="000D4DF0" w:rsidRDefault="005A0DC5" w:rsidP="00067D11">
      <w:pPr>
        <w:pStyle w:val="Standard"/>
        <w:ind w:firstLine="0"/>
        <w:jc w:val="center"/>
        <w:rPr>
          <w:b/>
          <w:szCs w:val="28"/>
        </w:rPr>
      </w:pPr>
      <w:r w:rsidRPr="005A0DC5">
        <w:rPr>
          <w:b/>
          <w:szCs w:val="28"/>
        </w:rPr>
        <w:lastRenderedPageBreak/>
        <w:t>Работа с группами</w:t>
      </w:r>
    </w:p>
    <w:p w:rsidR="000D4DF0" w:rsidRDefault="00A42A36" w:rsidP="00067D11">
      <w:pPr>
        <w:pStyle w:val="Standard"/>
        <w:ind w:firstLine="0"/>
        <w:jc w:val="center"/>
        <w:rPr>
          <w:b/>
          <w:szCs w:val="28"/>
        </w:rPr>
      </w:pPr>
      <w:r w:rsidRPr="00A42A36">
        <w:rPr>
          <w:b/>
          <w:noProof/>
          <w:szCs w:val="28"/>
        </w:rPr>
        <w:drawing>
          <wp:inline distT="0" distB="0" distL="0" distR="0">
            <wp:extent cx="3253214" cy="2725948"/>
            <wp:effectExtent l="0" t="0" r="4445" b="0"/>
            <wp:docPr id="3" name="Рисунок 3" descr="G:\Users\Администратор.WIN-HKAPD6BQN2O\Documents\Новая групп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Администратор.WIN-HKAPD6BQN2O\Documents\Новая группа.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9118" cy="2730895"/>
                    </a:xfrm>
                    <a:prstGeom prst="rect">
                      <a:avLst/>
                    </a:prstGeom>
                    <a:noFill/>
                    <a:ln>
                      <a:noFill/>
                    </a:ln>
                  </pic:spPr>
                </pic:pic>
              </a:graphicData>
            </a:graphic>
          </wp:inline>
        </w:drawing>
      </w:r>
    </w:p>
    <w:p w:rsidR="00067D11" w:rsidRPr="005A0DC5" w:rsidRDefault="00067D11" w:rsidP="00067D11">
      <w:pPr>
        <w:pStyle w:val="Standard"/>
        <w:ind w:firstLine="0"/>
        <w:jc w:val="center"/>
        <w:rPr>
          <w:b/>
          <w:szCs w:val="28"/>
        </w:rPr>
      </w:pPr>
    </w:p>
    <w:p w:rsidR="005A0DC5" w:rsidRDefault="000D4DF0" w:rsidP="000D4DF0">
      <w:pPr>
        <w:pStyle w:val="Standard"/>
        <w:ind w:firstLine="0"/>
        <w:jc w:val="center"/>
        <w:rPr>
          <w:b/>
          <w:szCs w:val="28"/>
        </w:rPr>
      </w:pPr>
      <w:r>
        <w:rPr>
          <w:b/>
          <w:szCs w:val="28"/>
        </w:rPr>
        <w:t>Области действия группы</w:t>
      </w:r>
    </w:p>
    <w:p w:rsidR="000D4DF0" w:rsidRPr="005A0DC5" w:rsidRDefault="000D4DF0" w:rsidP="000D4DF0">
      <w:pPr>
        <w:pStyle w:val="Standard"/>
        <w:ind w:firstLine="0"/>
        <w:jc w:val="center"/>
        <w:rPr>
          <w:b/>
          <w:szCs w:val="28"/>
        </w:rPr>
      </w:pPr>
    </w:p>
    <w:p w:rsidR="005A0DC5" w:rsidRPr="005A0DC5" w:rsidRDefault="005A0DC5" w:rsidP="005A0DC5">
      <w:pPr>
        <w:spacing w:after="0" w:line="360" w:lineRule="auto"/>
        <w:ind w:firstLine="708"/>
        <w:jc w:val="both"/>
        <w:rPr>
          <w:rFonts w:ascii="Times New Roman" w:eastAsia="Times New Roman" w:hAnsi="Times New Roman"/>
          <w:sz w:val="28"/>
          <w:szCs w:val="28"/>
          <w:lang w:eastAsia="ru-RU"/>
        </w:rPr>
      </w:pPr>
      <w:r w:rsidRPr="005A0DC5">
        <w:rPr>
          <w:rFonts w:ascii="Times New Roman" w:eastAsia="Times New Roman" w:hAnsi="Times New Roman"/>
          <w:bCs/>
          <w:sz w:val="28"/>
          <w:szCs w:val="28"/>
          <w:lang w:eastAsia="ru-RU"/>
        </w:rPr>
        <w:t>Локальная в домене</w:t>
      </w:r>
      <w:r>
        <w:rPr>
          <w:rFonts w:ascii="Times New Roman" w:eastAsia="Times New Roman" w:hAnsi="Times New Roman"/>
          <w:sz w:val="28"/>
          <w:szCs w:val="28"/>
          <w:lang w:eastAsia="ru-RU"/>
        </w:rPr>
        <w:t xml:space="preserve"> –</w:t>
      </w:r>
      <w:r w:rsidRPr="005A0DC5">
        <w:rPr>
          <w:rFonts w:ascii="Times New Roman" w:eastAsia="Times New Roman" w:hAnsi="Times New Roman"/>
          <w:sz w:val="28"/>
          <w:szCs w:val="28"/>
          <w:lang w:eastAsia="ru-RU"/>
        </w:rPr>
        <w:t xml:space="preserve"> используется для управления разрешениями доступа к ресурсам (файлам, папкам и другим типам ресурсам) только того домена, где она была создана. Локальную группу нельзя использовать в других доменах (однако в локальную группу могут входить пользователи другого домена). Локальная группа может входить в другую локальную группу, но не может входить в глобальную.</w:t>
      </w:r>
    </w:p>
    <w:p w:rsidR="005A0DC5" w:rsidRPr="005A0DC5" w:rsidRDefault="005A0DC5" w:rsidP="005A0DC5">
      <w:pPr>
        <w:spacing w:after="0" w:line="360" w:lineRule="auto"/>
        <w:ind w:firstLine="708"/>
        <w:jc w:val="both"/>
        <w:rPr>
          <w:rFonts w:ascii="Times New Roman" w:eastAsia="Times New Roman" w:hAnsi="Times New Roman"/>
          <w:sz w:val="28"/>
          <w:szCs w:val="28"/>
          <w:lang w:eastAsia="ru-RU"/>
        </w:rPr>
      </w:pPr>
      <w:r w:rsidRPr="005A0DC5">
        <w:rPr>
          <w:rFonts w:ascii="Times New Roman" w:eastAsia="Times New Roman" w:hAnsi="Times New Roman"/>
          <w:bCs/>
          <w:sz w:val="28"/>
          <w:szCs w:val="28"/>
          <w:lang w:eastAsia="ru-RU"/>
        </w:rPr>
        <w:t>Глобальная группа</w:t>
      </w:r>
      <w:r w:rsidRPr="005A0DC5">
        <w:rPr>
          <w:rFonts w:ascii="Times New Roman" w:eastAsia="Times New Roman" w:hAnsi="Times New Roman"/>
          <w:sz w:val="28"/>
          <w:szCs w:val="28"/>
          <w:lang w:eastAsia="ru-RU"/>
        </w:rPr>
        <w:t xml:space="preserve"> – данная группа может использоваться для предоставления доступа к ресурсам другого домена. В эту группу можно добавить только учетные записи из того же домена, в котором создана группа. Глобальная группа может входить в другие глобальные и локальные группы.</w:t>
      </w:r>
    </w:p>
    <w:p w:rsidR="005A0DC5" w:rsidRPr="005A0DC5" w:rsidRDefault="005A0DC5" w:rsidP="000D4DF0">
      <w:pPr>
        <w:spacing w:after="0" w:line="360" w:lineRule="auto"/>
        <w:ind w:firstLine="708"/>
        <w:jc w:val="both"/>
        <w:rPr>
          <w:rFonts w:ascii="Times New Roman" w:eastAsia="Times New Roman" w:hAnsi="Times New Roman"/>
          <w:sz w:val="28"/>
          <w:szCs w:val="28"/>
          <w:lang w:eastAsia="ru-RU"/>
        </w:rPr>
      </w:pPr>
      <w:r w:rsidRPr="005A0DC5">
        <w:rPr>
          <w:rFonts w:ascii="Times New Roman" w:eastAsia="Times New Roman" w:hAnsi="Times New Roman"/>
          <w:bCs/>
          <w:sz w:val="28"/>
          <w:szCs w:val="28"/>
          <w:lang w:eastAsia="ru-RU"/>
        </w:rPr>
        <w:t>Универсальная группа</w:t>
      </w:r>
      <w:r>
        <w:rPr>
          <w:rFonts w:ascii="Times New Roman" w:eastAsia="Times New Roman" w:hAnsi="Times New Roman"/>
          <w:sz w:val="28"/>
          <w:szCs w:val="28"/>
          <w:lang w:eastAsia="ru-RU"/>
        </w:rPr>
        <w:t xml:space="preserve"> –</w:t>
      </w:r>
      <w:r w:rsidRPr="005A0DC5">
        <w:rPr>
          <w:rFonts w:ascii="Times New Roman" w:eastAsia="Times New Roman" w:hAnsi="Times New Roman"/>
          <w:sz w:val="28"/>
          <w:szCs w:val="28"/>
          <w:lang w:eastAsia="ru-RU"/>
        </w:rPr>
        <w:t xml:space="preserve"> рекомендуется использовать в лесах из множества доменов. С помощью нее можно определять роли и управлять ресурсами, которые распределены на нескольких доменах. </w:t>
      </w:r>
    </w:p>
    <w:p w:rsidR="005A0DC5" w:rsidRDefault="005A0DC5" w:rsidP="000D4DF0">
      <w:pPr>
        <w:pStyle w:val="Standard"/>
        <w:ind w:firstLine="0"/>
        <w:jc w:val="both"/>
        <w:rPr>
          <w:b/>
          <w:szCs w:val="28"/>
        </w:rPr>
      </w:pPr>
    </w:p>
    <w:p w:rsidR="00067D11" w:rsidRPr="000D4DF0" w:rsidRDefault="00067D11" w:rsidP="000D4DF0">
      <w:pPr>
        <w:pStyle w:val="Standard"/>
        <w:ind w:firstLine="0"/>
        <w:jc w:val="both"/>
        <w:rPr>
          <w:b/>
          <w:szCs w:val="28"/>
        </w:rPr>
      </w:pPr>
      <w:bookmarkStart w:id="3" w:name="_GoBack"/>
      <w:bookmarkEnd w:id="3"/>
    </w:p>
    <w:p w:rsidR="000D4DF0" w:rsidRPr="000D4DF0" w:rsidRDefault="000D4DF0" w:rsidP="000D4DF0">
      <w:pPr>
        <w:pStyle w:val="Standard"/>
        <w:ind w:firstLine="0"/>
        <w:jc w:val="center"/>
        <w:rPr>
          <w:b/>
          <w:szCs w:val="28"/>
        </w:rPr>
      </w:pPr>
      <w:r w:rsidRPr="000D4DF0">
        <w:rPr>
          <w:b/>
          <w:szCs w:val="28"/>
        </w:rPr>
        <w:lastRenderedPageBreak/>
        <w:t>Тип группы</w:t>
      </w:r>
    </w:p>
    <w:p w:rsidR="000D4DF0" w:rsidRPr="000D4DF0" w:rsidRDefault="000D4DF0" w:rsidP="000D4DF0">
      <w:pPr>
        <w:pStyle w:val="Standard"/>
        <w:ind w:firstLine="0"/>
        <w:jc w:val="both"/>
        <w:rPr>
          <w:b/>
          <w:szCs w:val="28"/>
        </w:rPr>
      </w:pPr>
    </w:p>
    <w:p w:rsidR="000D4DF0" w:rsidRPr="000D4DF0" w:rsidRDefault="000D4DF0" w:rsidP="000D4DF0">
      <w:pPr>
        <w:spacing w:after="0" w:line="360" w:lineRule="auto"/>
        <w:ind w:firstLine="708"/>
        <w:jc w:val="both"/>
        <w:rPr>
          <w:rFonts w:ascii="Times New Roman" w:eastAsia="Times New Roman" w:hAnsi="Times New Roman"/>
          <w:sz w:val="28"/>
          <w:szCs w:val="28"/>
          <w:lang w:eastAsia="ru-RU"/>
        </w:rPr>
      </w:pPr>
      <w:r w:rsidRPr="00376B51">
        <w:rPr>
          <w:rFonts w:ascii="Times New Roman" w:eastAsia="Times New Roman" w:hAnsi="Times New Roman"/>
          <w:bCs/>
          <w:sz w:val="28"/>
          <w:szCs w:val="28"/>
          <w:lang w:eastAsia="ru-RU"/>
        </w:rPr>
        <w:t>Группа безопасности</w:t>
      </w:r>
      <w:r w:rsidRPr="000D4DF0">
        <w:rPr>
          <w:rFonts w:ascii="Times New Roman" w:eastAsia="Times New Roman" w:hAnsi="Times New Roman"/>
          <w:sz w:val="28"/>
          <w:szCs w:val="28"/>
          <w:lang w:eastAsia="ru-RU"/>
        </w:rPr>
        <w:t xml:space="preserve"> – этот тип группы используется для предоставления доступа к ресурсам. Например, вы хотите предоставить определенной группе доступ к файлам в сетевой папке. Для этого нужно создать группу безопасности.</w:t>
      </w:r>
    </w:p>
    <w:p w:rsidR="000D4DF0" w:rsidRPr="00936EF3" w:rsidRDefault="000D4DF0" w:rsidP="000D4DF0">
      <w:pPr>
        <w:pStyle w:val="Standard"/>
        <w:ind w:firstLine="708"/>
        <w:jc w:val="both"/>
        <w:rPr>
          <w:rFonts w:eastAsia="Times New Roman" w:cs="Times New Roman"/>
          <w:szCs w:val="28"/>
        </w:rPr>
      </w:pPr>
      <w:r w:rsidRPr="00376B51">
        <w:rPr>
          <w:rFonts w:eastAsia="Times New Roman" w:cs="Times New Roman"/>
          <w:bCs/>
          <w:szCs w:val="28"/>
        </w:rPr>
        <w:t>Группа распространения</w:t>
      </w:r>
      <w:r w:rsidRPr="000D4DF0">
        <w:rPr>
          <w:rFonts w:eastAsia="Times New Roman" w:cs="Times New Roman"/>
          <w:szCs w:val="28"/>
        </w:rPr>
        <w:t xml:space="preserve"> – данный тип групп используется для создания групп почтовых рассылок (как правило используется при установке Microsoft Exchange Server). Письмо, отправленное на такую группу, дойдет всем пользователям группы. Это тип группы нельзя использовать для предоставления доступа к ресурсам домена.</w:t>
      </w:r>
    </w:p>
    <w:p w:rsidR="00376B51" w:rsidRPr="00DE10B4" w:rsidRDefault="00376B51">
      <w:pPr>
        <w:spacing w:after="0" w:line="240" w:lineRule="auto"/>
        <w:rPr>
          <w:rFonts w:ascii="Times New Roman" w:eastAsia="Times New Roman" w:hAnsi="Times New Roman"/>
          <w:sz w:val="28"/>
          <w:szCs w:val="28"/>
          <w:lang w:eastAsia="ru-RU"/>
        </w:rPr>
      </w:pPr>
    </w:p>
    <w:p w:rsidR="00376B51" w:rsidRDefault="00376B51" w:rsidP="00376B51">
      <w:pPr>
        <w:pStyle w:val="Standard"/>
        <w:ind w:firstLine="0"/>
        <w:jc w:val="center"/>
        <w:rPr>
          <w:rFonts w:eastAsia="Times New Roman" w:cs="Times New Roman"/>
          <w:b/>
          <w:szCs w:val="28"/>
        </w:rPr>
      </w:pPr>
      <w:r w:rsidRPr="00376B51">
        <w:rPr>
          <w:rFonts w:eastAsia="Times New Roman" w:cs="Times New Roman"/>
          <w:b/>
          <w:szCs w:val="28"/>
        </w:rPr>
        <w:t>Присоединение компьютера к домену</w:t>
      </w:r>
    </w:p>
    <w:p w:rsidR="00376B51" w:rsidRPr="00376B51" w:rsidRDefault="00376B51" w:rsidP="00376B51">
      <w:pPr>
        <w:pStyle w:val="Standard"/>
        <w:ind w:firstLine="0"/>
        <w:jc w:val="center"/>
        <w:rPr>
          <w:rFonts w:eastAsia="Times New Roman" w:cs="Times New Roman"/>
          <w:b/>
          <w:szCs w:val="28"/>
        </w:rPr>
      </w:pPr>
    </w:p>
    <w:p w:rsidR="00376B51" w:rsidRPr="00376B51" w:rsidRDefault="00A42A36" w:rsidP="00376B51">
      <w:pPr>
        <w:pStyle w:val="Standard"/>
        <w:ind w:firstLine="0"/>
        <w:jc w:val="center"/>
        <w:rPr>
          <w:b/>
          <w:szCs w:val="28"/>
          <w:lang w:val="en-US"/>
        </w:rPr>
      </w:pPr>
      <w:r w:rsidRPr="00A42A36">
        <w:rPr>
          <w:b/>
          <w:noProof/>
          <w:szCs w:val="28"/>
        </w:rPr>
        <w:drawing>
          <wp:inline distT="0" distB="0" distL="0" distR="0">
            <wp:extent cx="3088005" cy="3743960"/>
            <wp:effectExtent l="0" t="0" r="0" b="8890"/>
            <wp:docPr id="4" name="Рисунок 4" descr="C:\Users\chiar\OneDrive\Изображения\Изменение имени компьютера или доме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ar\OneDrive\Изображения\Изменение имени компьютера или домена.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8005" cy="3743960"/>
                    </a:xfrm>
                    <a:prstGeom prst="rect">
                      <a:avLst/>
                    </a:prstGeom>
                    <a:noFill/>
                    <a:ln>
                      <a:noFill/>
                    </a:ln>
                  </pic:spPr>
                </pic:pic>
              </a:graphicData>
            </a:graphic>
          </wp:inline>
        </w:drawing>
      </w:r>
    </w:p>
    <w:sectPr w:rsidR="00376B51" w:rsidRPr="00376B51">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F0C" w:rsidRDefault="00423F0C">
      <w:pPr>
        <w:spacing w:after="0" w:line="240" w:lineRule="auto"/>
      </w:pPr>
      <w:r>
        <w:separator/>
      </w:r>
    </w:p>
  </w:endnote>
  <w:endnote w:type="continuationSeparator" w:id="0">
    <w:p w:rsidR="00423F0C" w:rsidRDefault="0042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newromanps-boldmt">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F0C" w:rsidRDefault="00423F0C">
      <w:pPr>
        <w:spacing w:after="0" w:line="240" w:lineRule="auto"/>
      </w:pPr>
      <w:r>
        <w:separator/>
      </w:r>
    </w:p>
  </w:footnote>
  <w:footnote w:type="continuationSeparator" w:id="0">
    <w:p w:rsidR="00423F0C" w:rsidRDefault="00423F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2413"/>
    <w:multiLevelType w:val="hybridMultilevel"/>
    <w:tmpl w:val="5F40732A"/>
    <w:lvl w:ilvl="0" w:tplc="9BAED7DA">
      <w:start w:val="1"/>
      <w:numFmt w:val="bullet"/>
      <w:lvlText w:val=""/>
      <w:lvlJc w:val="left"/>
      <w:pPr>
        <w:tabs>
          <w:tab w:val="num" w:pos="720"/>
        </w:tabs>
        <w:ind w:left="720" w:hanging="360"/>
      </w:pPr>
      <w:rPr>
        <w:rFonts w:ascii="Symbol" w:hAnsi="Symbol" w:hint="default"/>
        <w:sz w:val="20"/>
      </w:rPr>
    </w:lvl>
    <w:lvl w:ilvl="1" w:tplc="7E341734">
      <w:start w:val="1"/>
      <w:numFmt w:val="bullet"/>
      <w:lvlText w:val="o"/>
      <w:lvlJc w:val="left"/>
      <w:pPr>
        <w:tabs>
          <w:tab w:val="num" w:pos="1440"/>
        </w:tabs>
        <w:ind w:left="1440" w:hanging="360"/>
      </w:pPr>
      <w:rPr>
        <w:rFonts w:ascii="Courier New" w:hAnsi="Courier New" w:hint="default"/>
        <w:sz w:val="20"/>
      </w:rPr>
    </w:lvl>
    <w:lvl w:ilvl="2" w:tplc="A588BB7E">
      <w:start w:val="1"/>
      <w:numFmt w:val="bullet"/>
      <w:lvlText w:val=""/>
      <w:lvlJc w:val="left"/>
      <w:pPr>
        <w:tabs>
          <w:tab w:val="num" w:pos="2160"/>
        </w:tabs>
        <w:ind w:left="2160" w:hanging="360"/>
      </w:pPr>
      <w:rPr>
        <w:rFonts w:ascii="Wingdings" w:hAnsi="Wingdings" w:hint="default"/>
        <w:sz w:val="20"/>
      </w:rPr>
    </w:lvl>
    <w:lvl w:ilvl="3" w:tplc="4404B4CE">
      <w:start w:val="1"/>
      <w:numFmt w:val="bullet"/>
      <w:lvlText w:val=""/>
      <w:lvlJc w:val="left"/>
      <w:pPr>
        <w:tabs>
          <w:tab w:val="num" w:pos="2880"/>
        </w:tabs>
        <w:ind w:left="2880" w:hanging="360"/>
      </w:pPr>
      <w:rPr>
        <w:rFonts w:ascii="Wingdings" w:hAnsi="Wingdings" w:hint="default"/>
        <w:sz w:val="20"/>
      </w:rPr>
    </w:lvl>
    <w:lvl w:ilvl="4" w:tplc="B1BE7B82">
      <w:start w:val="1"/>
      <w:numFmt w:val="bullet"/>
      <w:lvlText w:val=""/>
      <w:lvlJc w:val="left"/>
      <w:pPr>
        <w:tabs>
          <w:tab w:val="num" w:pos="3600"/>
        </w:tabs>
        <w:ind w:left="3600" w:hanging="360"/>
      </w:pPr>
      <w:rPr>
        <w:rFonts w:ascii="Wingdings" w:hAnsi="Wingdings" w:hint="default"/>
        <w:sz w:val="20"/>
      </w:rPr>
    </w:lvl>
    <w:lvl w:ilvl="5" w:tplc="92FC465C">
      <w:start w:val="1"/>
      <w:numFmt w:val="bullet"/>
      <w:lvlText w:val=""/>
      <w:lvlJc w:val="left"/>
      <w:pPr>
        <w:tabs>
          <w:tab w:val="num" w:pos="4320"/>
        </w:tabs>
        <w:ind w:left="4320" w:hanging="360"/>
      </w:pPr>
      <w:rPr>
        <w:rFonts w:ascii="Wingdings" w:hAnsi="Wingdings" w:hint="default"/>
        <w:sz w:val="20"/>
      </w:rPr>
    </w:lvl>
    <w:lvl w:ilvl="6" w:tplc="C47AF622">
      <w:start w:val="1"/>
      <w:numFmt w:val="bullet"/>
      <w:lvlText w:val=""/>
      <w:lvlJc w:val="left"/>
      <w:pPr>
        <w:tabs>
          <w:tab w:val="num" w:pos="5040"/>
        </w:tabs>
        <w:ind w:left="5040" w:hanging="360"/>
      </w:pPr>
      <w:rPr>
        <w:rFonts w:ascii="Wingdings" w:hAnsi="Wingdings" w:hint="default"/>
        <w:sz w:val="20"/>
      </w:rPr>
    </w:lvl>
    <w:lvl w:ilvl="7" w:tplc="3D32FC5C">
      <w:start w:val="1"/>
      <w:numFmt w:val="bullet"/>
      <w:lvlText w:val=""/>
      <w:lvlJc w:val="left"/>
      <w:pPr>
        <w:tabs>
          <w:tab w:val="num" w:pos="5760"/>
        </w:tabs>
        <w:ind w:left="5760" w:hanging="360"/>
      </w:pPr>
      <w:rPr>
        <w:rFonts w:ascii="Wingdings" w:hAnsi="Wingdings" w:hint="default"/>
        <w:sz w:val="20"/>
      </w:rPr>
    </w:lvl>
    <w:lvl w:ilvl="8" w:tplc="ED30C9C2">
      <w:start w:val="1"/>
      <w:numFmt w:val="bullet"/>
      <w:lvlText w:val=""/>
      <w:lvlJc w:val="left"/>
      <w:pPr>
        <w:tabs>
          <w:tab w:val="num" w:pos="6480"/>
        </w:tabs>
        <w:ind w:left="6480" w:hanging="360"/>
      </w:pPr>
      <w:rPr>
        <w:rFonts w:ascii="Wingdings" w:hAnsi="Wingdings" w:hint="default"/>
        <w:sz w:val="20"/>
      </w:rPr>
    </w:lvl>
  </w:abstractNum>
  <w:abstractNum w:abstractNumId="1">
    <w:nsid w:val="236F1F6E"/>
    <w:multiLevelType w:val="hybridMultilevel"/>
    <w:tmpl w:val="F6860492"/>
    <w:lvl w:ilvl="0" w:tplc="B190533C">
      <w:start w:val="1"/>
      <w:numFmt w:val="bullet"/>
      <w:lvlText w:val=""/>
      <w:lvlJc w:val="left"/>
      <w:pPr>
        <w:tabs>
          <w:tab w:val="num" w:pos="720"/>
        </w:tabs>
        <w:ind w:left="720" w:hanging="360"/>
      </w:pPr>
      <w:rPr>
        <w:rFonts w:ascii="Symbol" w:hAnsi="Symbol" w:hint="default"/>
        <w:sz w:val="20"/>
      </w:rPr>
    </w:lvl>
    <w:lvl w:ilvl="1" w:tplc="AD26FCD6">
      <w:start w:val="1"/>
      <w:numFmt w:val="bullet"/>
      <w:lvlText w:val="o"/>
      <w:lvlJc w:val="left"/>
      <w:pPr>
        <w:tabs>
          <w:tab w:val="num" w:pos="1440"/>
        </w:tabs>
        <w:ind w:left="1440" w:hanging="360"/>
      </w:pPr>
      <w:rPr>
        <w:rFonts w:ascii="Courier New" w:hAnsi="Courier New" w:hint="default"/>
        <w:sz w:val="20"/>
      </w:rPr>
    </w:lvl>
    <w:lvl w:ilvl="2" w:tplc="4F6E8952">
      <w:start w:val="1"/>
      <w:numFmt w:val="bullet"/>
      <w:lvlText w:val=""/>
      <w:lvlJc w:val="left"/>
      <w:pPr>
        <w:tabs>
          <w:tab w:val="num" w:pos="2160"/>
        </w:tabs>
        <w:ind w:left="2160" w:hanging="360"/>
      </w:pPr>
      <w:rPr>
        <w:rFonts w:ascii="Wingdings" w:hAnsi="Wingdings" w:hint="default"/>
        <w:sz w:val="20"/>
      </w:rPr>
    </w:lvl>
    <w:lvl w:ilvl="3" w:tplc="76EEEFE0">
      <w:start w:val="1"/>
      <w:numFmt w:val="bullet"/>
      <w:lvlText w:val=""/>
      <w:lvlJc w:val="left"/>
      <w:pPr>
        <w:tabs>
          <w:tab w:val="num" w:pos="2880"/>
        </w:tabs>
        <w:ind w:left="2880" w:hanging="360"/>
      </w:pPr>
      <w:rPr>
        <w:rFonts w:ascii="Wingdings" w:hAnsi="Wingdings" w:hint="default"/>
        <w:sz w:val="20"/>
      </w:rPr>
    </w:lvl>
    <w:lvl w:ilvl="4" w:tplc="1768529C">
      <w:start w:val="1"/>
      <w:numFmt w:val="bullet"/>
      <w:lvlText w:val=""/>
      <w:lvlJc w:val="left"/>
      <w:pPr>
        <w:tabs>
          <w:tab w:val="num" w:pos="3600"/>
        </w:tabs>
        <w:ind w:left="3600" w:hanging="360"/>
      </w:pPr>
      <w:rPr>
        <w:rFonts w:ascii="Wingdings" w:hAnsi="Wingdings" w:hint="default"/>
        <w:sz w:val="20"/>
      </w:rPr>
    </w:lvl>
    <w:lvl w:ilvl="5" w:tplc="B628B612">
      <w:start w:val="1"/>
      <w:numFmt w:val="bullet"/>
      <w:lvlText w:val=""/>
      <w:lvlJc w:val="left"/>
      <w:pPr>
        <w:tabs>
          <w:tab w:val="num" w:pos="4320"/>
        </w:tabs>
        <w:ind w:left="4320" w:hanging="360"/>
      </w:pPr>
      <w:rPr>
        <w:rFonts w:ascii="Wingdings" w:hAnsi="Wingdings" w:hint="default"/>
        <w:sz w:val="20"/>
      </w:rPr>
    </w:lvl>
    <w:lvl w:ilvl="6" w:tplc="813C6818">
      <w:start w:val="1"/>
      <w:numFmt w:val="bullet"/>
      <w:lvlText w:val=""/>
      <w:lvlJc w:val="left"/>
      <w:pPr>
        <w:tabs>
          <w:tab w:val="num" w:pos="5040"/>
        </w:tabs>
        <w:ind w:left="5040" w:hanging="360"/>
      </w:pPr>
      <w:rPr>
        <w:rFonts w:ascii="Wingdings" w:hAnsi="Wingdings" w:hint="default"/>
        <w:sz w:val="20"/>
      </w:rPr>
    </w:lvl>
    <w:lvl w:ilvl="7" w:tplc="CD1E7F22">
      <w:start w:val="1"/>
      <w:numFmt w:val="bullet"/>
      <w:lvlText w:val=""/>
      <w:lvlJc w:val="left"/>
      <w:pPr>
        <w:tabs>
          <w:tab w:val="num" w:pos="5760"/>
        </w:tabs>
        <w:ind w:left="5760" w:hanging="360"/>
      </w:pPr>
      <w:rPr>
        <w:rFonts w:ascii="Wingdings" w:hAnsi="Wingdings" w:hint="default"/>
        <w:sz w:val="20"/>
      </w:rPr>
    </w:lvl>
    <w:lvl w:ilvl="8" w:tplc="D0FA9D02">
      <w:start w:val="1"/>
      <w:numFmt w:val="bullet"/>
      <w:lvlText w:val=""/>
      <w:lvlJc w:val="left"/>
      <w:pPr>
        <w:tabs>
          <w:tab w:val="num" w:pos="6480"/>
        </w:tabs>
        <w:ind w:left="6480" w:hanging="360"/>
      </w:pPr>
      <w:rPr>
        <w:rFonts w:ascii="Wingdings" w:hAnsi="Wingdings" w:hint="default"/>
        <w:sz w:val="20"/>
      </w:rPr>
    </w:lvl>
  </w:abstractNum>
  <w:abstractNum w:abstractNumId="2">
    <w:nsid w:val="315A014A"/>
    <w:multiLevelType w:val="hybridMultilevel"/>
    <w:tmpl w:val="2BBE5DB0"/>
    <w:lvl w:ilvl="0" w:tplc="C0782DCA">
      <w:start w:val="1"/>
      <w:numFmt w:val="decimal"/>
      <w:lvlText w:val="%1."/>
      <w:lvlJc w:val="left"/>
      <w:pPr>
        <w:ind w:left="720" w:hanging="360"/>
      </w:pPr>
      <w:rPr>
        <w:rFonts w:hint="default"/>
      </w:rPr>
    </w:lvl>
    <w:lvl w:ilvl="1" w:tplc="12B279CE">
      <w:start w:val="1"/>
      <w:numFmt w:val="lowerLetter"/>
      <w:lvlText w:val="%2."/>
      <w:lvlJc w:val="left"/>
      <w:pPr>
        <w:ind w:left="1440" w:hanging="360"/>
      </w:pPr>
    </w:lvl>
    <w:lvl w:ilvl="2" w:tplc="71066B14">
      <w:start w:val="1"/>
      <w:numFmt w:val="lowerRoman"/>
      <w:lvlText w:val="%3."/>
      <w:lvlJc w:val="right"/>
      <w:pPr>
        <w:ind w:left="2160" w:hanging="180"/>
      </w:pPr>
    </w:lvl>
    <w:lvl w:ilvl="3" w:tplc="3AB0C81E">
      <w:start w:val="1"/>
      <w:numFmt w:val="decimal"/>
      <w:lvlText w:val="%4."/>
      <w:lvlJc w:val="left"/>
      <w:pPr>
        <w:ind w:left="2880" w:hanging="360"/>
      </w:pPr>
    </w:lvl>
    <w:lvl w:ilvl="4" w:tplc="D0C6B110">
      <w:start w:val="1"/>
      <w:numFmt w:val="lowerLetter"/>
      <w:lvlText w:val="%5."/>
      <w:lvlJc w:val="left"/>
      <w:pPr>
        <w:ind w:left="3600" w:hanging="360"/>
      </w:pPr>
    </w:lvl>
    <w:lvl w:ilvl="5" w:tplc="391A1BA2">
      <w:start w:val="1"/>
      <w:numFmt w:val="lowerRoman"/>
      <w:lvlText w:val="%6."/>
      <w:lvlJc w:val="right"/>
      <w:pPr>
        <w:ind w:left="4320" w:hanging="180"/>
      </w:pPr>
    </w:lvl>
    <w:lvl w:ilvl="6" w:tplc="6D28F9BC">
      <w:start w:val="1"/>
      <w:numFmt w:val="decimal"/>
      <w:lvlText w:val="%7."/>
      <w:lvlJc w:val="left"/>
      <w:pPr>
        <w:ind w:left="5040" w:hanging="360"/>
      </w:pPr>
    </w:lvl>
    <w:lvl w:ilvl="7" w:tplc="2550D374">
      <w:start w:val="1"/>
      <w:numFmt w:val="lowerLetter"/>
      <w:lvlText w:val="%8."/>
      <w:lvlJc w:val="left"/>
      <w:pPr>
        <w:ind w:left="5760" w:hanging="360"/>
      </w:pPr>
    </w:lvl>
    <w:lvl w:ilvl="8" w:tplc="CB1C9BA2">
      <w:start w:val="1"/>
      <w:numFmt w:val="lowerRoman"/>
      <w:lvlText w:val="%9."/>
      <w:lvlJc w:val="right"/>
      <w:pPr>
        <w:ind w:left="6480" w:hanging="180"/>
      </w:pPr>
    </w:lvl>
  </w:abstractNum>
  <w:abstractNum w:abstractNumId="3">
    <w:nsid w:val="3E365BDC"/>
    <w:multiLevelType w:val="hybridMultilevel"/>
    <w:tmpl w:val="93C430CE"/>
    <w:lvl w:ilvl="0" w:tplc="9CEC83B4">
      <w:start w:val="1"/>
      <w:numFmt w:val="bullet"/>
      <w:lvlText w:val=""/>
      <w:lvlJc w:val="left"/>
      <w:pPr>
        <w:ind w:left="1428" w:hanging="360"/>
      </w:pPr>
      <w:rPr>
        <w:rFonts w:ascii="Symbol" w:hAnsi="Symbol" w:hint="default"/>
      </w:rPr>
    </w:lvl>
    <w:lvl w:ilvl="1" w:tplc="32509418">
      <w:start w:val="1"/>
      <w:numFmt w:val="bullet"/>
      <w:lvlText w:val="o"/>
      <w:lvlJc w:val="left"/>
      <w:pPr>
        <w:ind w:left="2148" w:hanging="360"/>
      </w:pPr>
      <w:rPr>
        <w:rFonts w:ascii="Courier New" w:hAnsi="Courier New" w:cs="Courier New" w:hint="default"/>
      </w:rPr>
    </w:lvl>
    <w:lvl w:ilvl="2" w:tplc="CF7A399C">
      <w:start w:val="1"/>
      <w:numFmt w:val="bullet"/>
      <w:lvlText w:val=""/>
      <w:lvlJc w:val="left"/>
      <w:pPr>
        <w:ind w:left="2868" w:hanging="360"/>
      </w:pPr>
      <w:rPr>
        <w:rFonts w:ascii="Wingdings" w:hAnsi="Wingdings" w:hint="default"/>
      </w:rPr>
    </w:lvl>
    <w:lvl w:ilvl="3" w:tplc="75B4F32C">
      <w:start w:val="1"/>
      <w:numFmt w:val="bullet"/>
      <w:lvlText w:val=""/>
      <w:lvlJc w:val="left"/>
      <w:pPr>
        <w:ind w:left="3588" w:hanging="360"/>
      </w:pPr>
      <w:rPr>
        <w:rFonts w:ascii="Symbol" w:hAnsi="Symbol" w:hint="default"/>
      </w:rPr>
    </w:lvl>
    <w:lvl w:ilvl="4" w:tplc="673E3042">
      <w:start w:val="1"/>
      <w:numFmt w:val="bullet"/>
      <w:lvlText w:val="o"/>
      <w:lvlJc w:val="left"/>
      <w:pPr>
        <w:ind w:left="4308" w:hanging="360"/>
      </w:pPr>
      <w:rPr>
        <w:rFonts w:ascii="Courier New" w:hAnsi="Courier New" w:cs="Courier New" w:hint="default"/>
      </w:rPr>
    </w:lvl>
    <w:lvl w:ilvl="5" w:tplc="BA3AF894">
      <w:start w:val="1"/>
      <w:numFmt w:val="bullet"/>
      <w:lvlText w:val=""/>
      <w:lvlJc w:val="left"/>
      <w:pPr>
        <w:ind w:left="5028" w:hanging="360"/>
      </w:pPr>
      <w:rPr>
        <w:rFonts w:ascii="Wingdings" w:hAnsi="Wingdings" w:hint="default"/>
      </w:rPr>
    </w:lvl>
    <w:lvl w:ilvl="6" w:tplc="CD62AB38">
      <w:start w:val="1"/>
      <w:numFmt w:val="bullet"/>
      <w:lvlText w:val=""/>
      <w:lvlJc w:val="left"/>
      <w:pPr>
        <w:ind w:left="5748" w:hanging="360"/>
      </w:pPr>
      <w:rPr>
        <w:rFonts w:ascii="Symbol" w:hAnsi="Symbol" w:hint="default"/>
      </w:rPr>
    </w:lvl>
    <w:lvl w:ilvl="7" w:tplc="17EACF56">
      <w:start w:val="1"/>
      <w:numFmt w:val="bullet"/>
      <w:lvlText w:val="o"/>
      <w:lvlJc w:val="left"/>
      <w:pPr>
        <w:ind w:left="6468" w:hanging="360"/>
      </w:pPr>
      <w:rPr>
        <w:rFonts w:ascii="Courier New" w:hAnsi="Courier New" w:cs="Courier New" w:hint="default"/>
      </w:rPr>
    </w:lvl>
    <w:lvl w:ilvl="8" w:tplc="97E83EF4">
      <w:start w:val="1"/>
      <w:numFmt w:val="bullet"/>
      <w:lvlText w:val=""/>
      <w:lvlJc w:val="left"/>
      <w:pPr>
        <w:ind w:left="7188" w:hanging="360"/>
      </w:pPr>
      <w:rPr>
        <w:rFonts w:ascii="Wingdings" w:hAnsi="Wingdings" w:hint="default"/>
      </w:rPr>
    </w:lvl>
  </w:abstractNum>
  <w:abstractNum w:abstractNumId="4">
    <w:nsid w:val="4A3940F1"/>
    <w:multiLevelType w:val="hybridMultilevel"/>
    <w:tmpl w:val="1A5EE206"/>
    <w:lvl w:ilvl="0" w:tplc="99249DFC">
      <w:start w:val="1"/>
      <w:numFmt w:val="bullet"/>
      <w:lvlText w:val=""/>
      <w:lvlJc w:val="left"/>
      <w:pPr>
        <w:tabs>
          <w:tab w:val="num" w:pos="720"/>
        </w:tabs>
        <w:ind w:left="720" w:hanging="360"/>
      </w:pPr>
      <w:rPr>
        <w:rFonts w:ascii="Symbol" w:hAnsi="Symbol" w:hint="default"/>
        <w:sz w:val="20"/>
      </w:rPr>
    </w:lvl>
    <w:lvl w:ilvl="1" w:tplc="478EA4A2">
      <w:start w:val="1"/>
      <w:numFmt w:val="bullet"/>
      <w:lvlText w:val="o"/>
      <w:lvlJc w:val="left"/>
      <w:pPr>
        <w:tabs>
          <w:tab w:val="num" w:pos="1440"/>
        </w:tabs>
        <w:ind w:left="1440" w:hanging="360"/>
      </w:pPr>
      <w:rPr>
        <w:rFonts w:ascii="Courier New" w:hAnsi="Courier New" w:hint="default"/>
        <w:sz w:val="20"/>
      </w:rPr>
    </w:lvl>
    <w:lvl w:ilvl="2" w:tplc="554A5AFE">
      <w:start w:val="1"/>
      <w:numFmt w:val="bullet"/>
      <w:lvlText w:val=""/>
      <w:lvlJc w:val="left"/>
      <w:pPr>
        <w:tabs>
          <w:tab w:val="num" w:pos="2160"/>
        </w:tabs>
        <w:ind w:left="2160" w:hanging="360"/>
      </w:pPr>
      <w:rPr>
        <w:rFonts w:ascii="Wingdings" w:hAnsi="Wingdings" w:hint="default"/>
        <w:sz w:val="20"/>
      </w:rPr>
    </w:lvl>
    <w:lvl w:ilvl="3" w:tplc="2DA445A0">
      <w:start w:val="1"/>
      <w:numFmt w:val="bullet"/>
      <w:lvlText w:val=""/>
      <w:lvlJc w:val="left"/>
      <w:pPr>
        <w:tabs>
          <w:tab w:val="num" w:pos="2880"/>
        </w:tabs>
        <w:ind w:left="2880" w:hanging="360"/>
      </w:pPr>
      <w:rPr>
        <w:rFonts w:ascii="Wingdings" w:hAnsi="Wingdings" w:hint="default"/>
        <w:sz w:val="20"/>
      </w:rPr>
    </w:lvl>
    <w:lvl w:ilvl="4" w:tplc="96CE0AAA">
      <w:start w:val="1"/>
      <w:numFmt w:val="bullet"/>
      <w:lvlText w:val=""/>
      <w:lvlJc w:val="left"/>
      <w:pPr>
        <w:tabs>
          <w:tab w:val="num" w:pos="3600"/>
        </w:tabs>
        <w:ind w:left="3600" w:hanging="360"/>
      </w:pPr>
      <w:rPr>
        <w:rFonts w:ascii="Wingdings" w:hAnsi="Wingdings" w:hint="default"/>
        <w:sz w:val="20"/>
      </w:rPr>
    </w:lvl>
    <w:lvl w:ilvl="5" w:tplc="646884F0">
      <w:start w:val="1"/>
      <w:numFmt w:val="bullet"/>
      <w:lvlText w:val=""/>
      <w:lvlJc w:val="left"/>
      <w:pPr>
        <w:tabs>
          <w:tab w:val="num" w:pos="4320"/>
        </w:tabs>
        <w:ind w:left="4320" w:hanging="360"/>
      </w:pPr>
      <w:rPr>
        <w:rFonts w:ascii="Wingdings" w:hAnsi="Wingdings" w:hint="default"/>
        <w:sz w:val="20"/>
      </w:rPr>
    </w:lvl>
    <w:lvl w:ilvl="6" w:tplc="90A6BB6E">
      <w:start w:val="1"/>
      <w:numFmt w:val="bullet"/>
      <w:lvlText w:val=""/>
      <w:lvlJc w:val="left"/>
      <w:pPr>
        <w:tabs>
          <w:tab w:val="num" w:pos="5040"/>
        </w:tabs>
        <w:ind w:left="5040" w:hanging="360"/>
      </w:pPr>
      <w:rPr>
        <w:rFonts w:ascii="Wingdings" w:hAnsi="Wingdings" w:hint="default"/>
        <w:sz w:val="20"/>
      </w:rPr>
    </w:lvl>
    <w:lvl w:ilvl="7" w:tplc="D9AA1170">
      <w:start w:val="1"/>
      <w:numFmt w:val="bullet"/>
      <w:lvlText w:val=""/>
      <w:lvlJc w:val="left"/>
      <w:pPr>
        <w:tabs>
          <w:tab w:val="num" w:pos="5760"/>
        </w:tabs>
        <w:ind w:left="5760" w:hanging="360"/>
      </w:pPr>
      <w:rPr>
        <w:rFonts w:ascii="Wingdings" w:hAnsi="Wingdings" w:hint="default"/>
        <w:sz w:val="20"/>
      </w:rPr>
    </w:lvl>
    <w:lvl w:ilvl="8" w:tplc="64825426">
      <w:start w:val="1"/>
      <w:numFmt w:val="bullet"/>
      <w:lvlText w:val=""/>
      <w:lvlJc w:val="left"/>
      <w:pPr>
        <w:tabs>
          <w:tab w:val="num" w:pos="6480"/>
        </w:tabs>
        <w:ind w:left="6480" w:hanging="360"/>
      </w:pPr>
      <w:rPr>
        <w:rFonts w:ascii="Wingdings" w:hAnsi="Wingdings" w:hint="default"/>
        <w:sz w:val="20"/>
      </w:rPr>
    </w:lvl>
  </w:abstractNum>
  <w:abstractNum w:abstractNumId="5">
    <w:nsid w:val="511C5A8E"/>
    <w:multiLevelType w:val="multilevel"/>
    <w:tmpl w:val="609E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57F5F"/>
    <w:multiLevelType w:val="hybridMultilevel"/>
    <w:tmpl w:val="5BFA0904"/>
    <w:lvl w:ilvl="0" w:tplc="3348B170">
      <w:start w:val="1"/>
      <w:numFmt w:val="bullet"/>
      <w:lvlText w:val=""/>
      <w:lvlJc w:val="left"/>
      <w:pPr>
        <w:tabs>
          <w:tab w:val="num" w:pos="720"/>
        </w:tabs>
        <w:ind w:left="720" w:hanging="360"/>
      </w:pPr>
      <w:rPr>
        <w:rFonts w:ascii="Symbol" w:hAnsi="Symbol" w:hint="default"/>
        <w:sz w:val="20"/>
      </w:rPr>
    </w:lvl>
    <w:lvl w:ilvl="1" w:tplc="81703C3C">
      <w:start w:val="1"/>
      <w:numFmt w:val="bullet"/>
      <w:lvlText w:val="o"/>
      <w:lvlJc w:val="left"/>
      <w:pPr>
        <w:tabs>
          <w:tab w:val="num" w:pos="1440"/>
        </w:tabs>
        <w:ind w:left="1440" w:hanging="360"/>
      </w:pPr>
      <w:rPr>
        <w:rFonts w:ascii="Courier New" w:hAnsi="Courier New" w:hint="default"/>
        <w:sz w:val="20"/>
      </w:rPr>
    </w:lvl>
    <w:lvl w:ilvl="2" w:tplc="58C4AFF0">
      <w:start w:val="1"/>
      <w:numFmt w:val="bullet"/>
      <w:lvlText w:val=""/>
      <w:lvlJc w:val="left"/>
      <w:pPr>
        <w:tabs>
          <w:tab w:val="num" w:pos="2160"/>
        </w:tabs>
        <w:ind w:left="2160" w:hanging="360"/>
      </w:pPr>
      <w:rPr>
        <w:rFonts w:ascii="Wingdings" w:hAnsi="Wingdings" w:hint="default"/>
        <w:sz w:val="20"/>
      </w:rPr>
    </w:lvl>
    <w:lvl w:ilvl="3" w:tplc="34481760">
      <w:start w:val="1"/>
      <w:numFmt w:val="bullet"/>
      <w:lvlText w:val=""/>
      <w:lvlJc w:val="left"/>
      <w:pPr>
        <w:tabs>
          <w:tab w:val="num" w:pos="2880"/>
        </w:tabs>
        <w:ind w:left="2880" w:hanging="360"/>
      </w:pPr>
      <w:rPr>
        <w:rFonts w:ascii="Wingdings" w:hAnsi="Wingdings" w:hint="default"/>
        <w:sz w:val="20"/>
      </w:rPr>
    </w:lvl>
    <w:lvl w:ilvl="4" w:tplc="060A1EBE">
      <w:start w:val="1"/>
      <w:numFmt w:val="bullet"/>
      <w:lvlText w:val=""/>
      <w:lvlJc w:val="left"/>
      <w:pPr>
        <w:tabs>
          <w:tab w:val="num" w:pos="3600"/>
        </w:tabs>
        <w:ind w:left="3600" w:hanging="360"/>
      </w:pPr>
      <w:rPr>
        <w:rFonts w:ascii="Wingdings" w:hAnsi="Wingdings" w:hint="default"/>
        <w:sz w:val="20"/>
      </w:rPr>
    </w:lvl>
    <w:lvl w:ilvl="5" w:tplc="A1560166">
      <w:start w:val="1"/>
      <w:numFmt w:val="bullet"/>
      <w:lvlText w:val=""/>
      <w:lvlJc w:val="left"/>
      <w:pPr>
        <w:tabs>
          <w:tab w:val="num" w:pos="4320"/>
        </w:tabs>
        <w:ind w:left="4320" w:hanging="360"/>
      </w:pPr>
      <w:rPr>
        <w:rFonts w:ascii="Wingdings" w:hAnsi="Wingdings" w:hint="default"/>
        <w:sz w:val="20"/>
      </w:rPr>
    </w:lvl>
    <w:lvl w:ilvl="6" w:tplc="10FE61F8">
      <w:start w:val="1"/>
      <w:numFmt w:val="bullet"/>
      <w:lvlText w:val=""/>
      <w:lvlJc w:val="left"/>
      <w:pPr>
        <w:tabs>
          <w:tab w:val="num" w:pos="5040"/>
        </w:tabs>
        <w:ind w:left="5040" w:hanging="360"/>
      </w:pPr>
      <w:rPr>
        <w:rFonts w:ascii="Wingdings" w:hAnsi="Wingdings" w:hint="default"/>
        <w:sz w:val="20"/>
      </w:rPr>
    </w:lvl>
    <w:lvl w:ilvl="7" w:tplc="EA5C8CDA">
      <w:start w:val="1"/>
      <w:numFmt w:val="bullet"/>
      <w:lvlText w:val=""/>
      <w:lvlJc w:val="left"/>
      <w:pPr>
        <w:tabs>
          <w:tab w:val="num" w:pos="5760"/>
        </w:tabs>
        <w:ind w:left="5760" w:hanging="360"/>
      </w:pPr>
      <w:rPr>
        <w:rFonts w:ascii="Wingdings" w:hAnsi="Wingdings" w:hint="default"/>
        <w:sz w:val="20"/>
      </w:rPr>
    </w:lvl>
    <w:lvl w:ilvl="8" w:tplc="013800D0">
      <w:start w:val="1"/>
      <w:numFmt w:val="bullet"/>
      <w:lvlText w:val=""/>
      <w:lvlJc w:val="left"/>
      <w:pPr>
        <w:tabs>
          <w:tab w:val="num" w:pos="6480"/>
        </w:tabs>
        <w:ind w:left="6480" w:hanging="360"/>
      </w:pPr>
      <w:rPr>
        <w:rFonts w:ascii="Wingdings" w:hAnsi="Wingdings" w:hint="default"/>
        <w:sz w:val="20"/>
      </w:rPr>
    </w:lvl>
  </w:abstractNum>
  <w:abstractNum w:abstractNumId="7">
    <w:nsid w:val="7DFD3352"/>
    <w:multiLevelType w:val="hybridMultilevel"/>
    <w:tmpl w:val="0B64655E"/>
    <w:lvl w:ilvl="0" w:tplc="29DC2B60">
      <w:start w:val="1"/>
      <w:numFmt w:val="bullet"/>
      <w:lvlText w:val=""/>
      <w:lvlJc w:val="left"/>
      <w:pPr>
        <w:tabs>
          <w:tab w:val="num" w:pos="720"/>
        </w:tabs>
        <w:ind w:left="720" w:hanging="360"/>
      </w:pPr>
      <w:rPr>
        <w:rFonts w:ascii="Symbol" w:hAnsi="Symbol" w:hint="default"/>
        <w:sz w:val="20"/>
      </w:rPr>
    </w:lvl>
    <w:lvl w:ilvl="1" w:tplc="7B9EE230">
      <w:start w:val="1"/>
      <w:numFmt w:val="bullet"/>
      <w:lvlText w:val="o"/>
      <w:lvlJc w:val="left"/>
      <w:pPr>
        <w:tabs>
          <w:tab w:val="num" w:pos="1440"/>
        </w:tabs>
        <w:ind w:left="1440" w:hanging="360"/>
      </w:pPr>
      <w:rPr>
        <w:rFonts w:ascii="Courier New" w:hAnsi="Courier New" w:hint="default"/>
        <w:sz w:val="20"/>
      </w:rPr>
    </w:lvl>
    <w:lvl w:ilvl="2" w:tplc="D9F8894C">
      <w:start w:val="1"/>
      <w:numFmt w:val="bullet"/>
      <w:lvlText w:val=""/>
      <w:lvlJc w:val="left"/>
      <w:pPr>
        <w:tabs>
          <w:tab w:val="num" w:pos="2160"/>
        </w:tabs>
        <w:ind w:left="2160" w:hanging="360"/>
      </w:pPr>
      <w:rPr>
        <w:rFonts w:ascii="Wingdings" w:hAnsi="Wingdings" w:hint="default"/>
        <w:sz w:val="20"/>
      </w:rPr>
    </w:lvl>
    <w:lvl w:ilvl="3" w:tplc="A6127D16">
      <w:start w:val="1"/>
      <w:numFmt w:val="bullet"/>
      <w:lvlText w:val=""/>
      <w:lvlJc w:val="left"/>
      <w:pPr>
        <w:tabs>
          <w:tab w:val="num" w:pos="2880"/>
        </w:tabs>
        <w:ind w:left="2880" w:hanging="360"/>
      </w:pPr>
      <w:rPr>
        <w:rFonts w:ascii="Wingdings" w:hAnsi="Wingdings" w:hint="default"/>
        <w:sz w:val="20"/>
      </w:rPr>
    </w:lvl>
    <w:lvl w:ilvl="4" w:tplc="14487EAC">
      <w:start w:val="1"/>
      <w:numFmt w:val="bullet"/>
      <w:lvlText w:val=""/>
      <w:lvlJc w:val="left"/>
      <w:pPr>
        <w:tabs>
          <w:tab w:val="num" w:pos="3600"/>
        </w:tabs>
        <w:ind w:left="3600" w:hanging="360"/>
      </w:pPr>
      <w:rPr>
        <w:rFonts w:ascii="Wingdings" w:hAnsi="Wingdings" w:hint="default"/>
        <w:sz w:val="20"/>
      </w:rPr>
    </w:lvl>
    <w:lvl w:ilvl="5" w:tplc="2A42B36E">
      <w:start w:val="1"/>
      <w:numFmt w:val="bullet"/>
      <w:lvlText w:val=""/>
      <w:lvlJc w:val="left"/>
      <w:pPr>
        <w:tabs>
          <w:tab w:val="num" w:pos="4320"/>
        </w:tabs>
        <w:ind w:left="4320" w:hanging="360"/>
      </w:pPr>
      <w:rPr>
        <w:rFonts w:ascii="Wingdings" w:hAnsi="Wingdings" w:hint="default"/>
        <w:sz w:val="20"/>
      </w:rPr>
    </w:lvl>
    <w:lvl w:ilvl="6" w:tplc="012C525E">
      <w:start w:val="1"/>
      <w:numFmt w:val="bullet"/>
      <w:lvlText w:val=""/>
      <w:lvlJc w:val="left"/>
      <w:pPr>
        <w:tabs>
          <w:tab w:val="num" w:pos="5040"/>
        </w:tabs>
        <w:ind w:left="5040" w:hanging="360"/>
      </w:pPr>
      <w:rPr>
        <w:rFonts w:ascii="Wingdings" w:hAnsi="Wingdings" w:hint="default"/>
        <w:sz w:val="20"/>
      </w:rPr>
    </w:lvl>
    <w:lvl w:ilvl="7" w:tplc="530A0826">
      <w:start w:val="1"/>
      <w:numFmt w:val="bullet"/>
      <w:lvlText w:val=""/>
      <w:lvlJc w:val="left"/>
      <w:pPr>
        <w:tabs>
          <w:tab w:val="num" w:pos="5760"/>
        </w:tabs>
        <w:ind w:left="5760" w:hanging="360"/>
      </w:pPr>
      <w:rPr>
        <w:rFonts w:ascii="Wingdings" w:hAnsi="Wingdings" w:hint="default"/>
        <w:sz w:val="20"/>
      </w:rPr>
    </w:lvl>
    <w:lvl w:ilvl="8" w:tplc="F350D23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2D"/>
    <w:rsid w:val="00067D11"/>
    <w:rsid w:val="000D4DF0"/>
    <w:rsid w:val="00113C05"/>
    <w:rsid w:val="00231385"/>
    <w:rsid w:val="002F52F1"/>
    <w:rsid w:val="00376B51"/>
    <w:rsid w:val="003E5D06"/>
    <w:rsid w:val="00423F0C"/>
    <w:rsid w:val="00463A48"/>
    <w:rsid w:val="00495D87"/>
    <w:rsid w:val="00517C16"/>
    <w:rsid w:val="00530F00"/>
    <w:rsid w:val="005477D9"/>
    <w:rsid w:val="005A0DC5"/>
    <w:rsid w:val="005A2D31"/>
    <w:rsid w:val="005E7FC3"/>
    <w:rsid w:val="006142D5"/>
    <w:rsid w:val="006909B8"/>
    <w:rsid w:val="006C4387"/>
    <w:rsid w:val="0073298E"/>
    <w:rsid w:val="007D17C3"/>
    <w:rsid w:val="00801386"/>
    <w:rsid w:val="00926B7D"/>
    <w:rsid w:val="00936EF3"/>
    <w:rsid w:val="00977058"/>
    <w:rsid w:val="00993184"/>
    <w:rsid w:val="00A42A36"/>
    <w:rsid w:val="00A550F6"/>
    <w:rsid w:val="00AC3A5C"/>
    <w:rsid w:val="00AD1B06"/>
    <w:rsid w:val="00B0004F"/>
    <w:rsid w:val="00B34E38"/>
    <w:rsid w:val="00D451A2"/>
    <w:rsid w:val="00DB12EA"/>
    <w:rsid w:val="00DE10B4"/>
    <w:rsid w:val="00EC0DE3"/>
    <w:rsid w:val="00EF6563"/>
    <w:rsid w:val="00F1707A"/>
    <w:rsid w:val="00F4332D"/>
    <w:rsid w:val="00F47E06"/>
    <w:rsid w:val="00F51B11"/>
    <w:rsid w:val="00F53D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56EB67-30C0-49F2-BB07-287C5D12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b/>
      <w:bCs/>
      <w:sz w:val="48"/>
      <w:szCs w:val="48"/>
      <w:lang w:eastAsia="ru-RU"/>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Название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after="0"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e">
    <w:name w:val="caption"/>
    <w:basedOn w:val="a"/>
    <w:next w:val="a"/>
    <w:uiPriority w:val="35"/>
    <w:semiHidden/>
    <w:unhideWhenUsed/>
    <w:qFormat/>
    <w:pPr>
      <w:spacing w:line="276" w:lineRule="auto"/>
    </w:pPr>
    <w:rPr>
      <w:b/>
      <w:bCs/>
      <w:color w:val="4F81BD" w:themeColor="accent1"/>
      <w:sz w:val="18"/>
      <w:szCs w:val="18"/>
    </w:rPr>
  </w:style>
  <w:style w:type="character" w:customStyle="1" w:styleId="ad">
    <w:name w:val="Нижний колонтитул Знак"/>
    <w:link w:val="ac"/>
    <w:uiPriority w:val="99"/>
  </w:style>
  <w:style w:type="table" w:customStyle="1" w:styleId="TableGridLight">
    <w:name w:val="Table Grid Light"/>
    <w:basedOn w:val="a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11">
    <w:name w:val="Таблица простая 11"/>
    <w:basedOn w:val="a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Таблица простая 31"/>
    <w:basedOn w:val="a1"/>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
    <w:name w:val="Таблица простая 41"/>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
    <w:name w:val="Таблица простая 51"/>
    <w:basedOn w:val="a1"/>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
    <w:name w:val="Таблица-сетка 21"/>
    <w:basedOn w:val="a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31">
    <w:name w:val="Таблица-сетка 31"/>
    <w:basedOn w:val="a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41">
    <w:name w:val="Таблица-сетка 41"/>
    <w:basedOn w:val="a1"/>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51">
    <w:name w:val="Таблица-сетка 5 темная1"/>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61">
    <w:name w:val="Таблица-сетка 6 цветная1"/>
    <w:basedOn w:val="a1"/>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71">
    <w:name w:val="Таблица-сетка 7 цветная1"/>
    <w:basedOn w:val="a1"/>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110">
    <w:name w:val="Список-таблица 1 светлая1"/>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210">
    <w:name w:val="Список-таблица 21"/>
    <w:basedOn w:val="a1"/>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310">
    <w:name w:val="Список-таблица 31"/>
    <w:basedOn w:val="a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0">
    <w:name w:val="Список-таблица 41"/>
    <w:basedOn w:val="a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510">
    <w:name w:val="Список-таблица 5 темная1"/>
    <w:basedOn w:val="a1"/>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610">
    <w:name w:val="Список-таблица 6 цветная1"/>
    <w:basedOn w:val="a1"/>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Список-таблица 7 цветная1"/>
    <w:basedOn w:val="a1"/>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
    <w:name w:val="footnote text"/>
    <w:basedOn w:val="a"/>
    <w:link w:val="af0"/>
    <w:uiPriority w:val="99"/>
    <w:semiHidden/>
    <w:unhideWhenUsed/>
    <w:pPr>
      <w:spacing w:after="40" w:line="240" w:lineRule="auto"/>
    </w:pPr>
    <w:rPr>
      <w:sz w:val="18"/>
    </w:rPr>
  </w:style>
  <w:style w:type="character" w:customStyle="1" w:styleId="af0">
    <w:name w:val="Текст сноски Знак"/>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pPr>
      <w:spacing w:after="0" w:line="240" w:lineRule="auto"/>
    </w:pPr>
    <w:rPr>
      <w:sz w:val="20"/>
    </w:rPr>
  </w:style>
  <w:style w:type="character" w:customStyle="1" w:styleId="af3">
    <w:name w:val="Текст концевой сноски Знак"/>
    <w:link w:val="af2"/>
    <w:uiPriority w:val="99"/>
    <w:rPr>
      <w:sz w:val="20"/>
    </w:rPr>
  </w:style>
  <w:style w:type="character" w:styleId="af4">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5">
    <w:name w:val="TOC Heading"/>
    <w:uiPriority w:val="39"/>
    <w:unhideWhenUsed/>
  </w:style>
  <w:style w:type="paragraph" w:styleId="af6">
    <w:name w:val="table of figures"/>
    <w:basedOn w:val="a"/>
    <w:next w:val="a"/>
    <w:uiPriority w:val="99"/>
    <w:unhideWhenUsed/>
    <w:pPr>
      <w:spacing w:after="0"/>
    </w:pPr>
  </w:style>
  <w:style w:type="paragraph" w:styleId="af7">
    <w:name w:val="Balloon Text"/>
    <w:basedOn w:val="a"/>
    <w:link w:val="af8"/>
    <w:uiPriority w:val="99"/>
    <w:semiHidden/>
    <w:unhideWhenUsed/>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Pr>
      <w:rFonts w:ascii="Segoe UI" w:hAnsi="Segoe UI" w:cs="Segoe UI"/>
      <w:sz w:val="18"/>
      <w:szCs w:val="18"/>
    </w:rPr>
  </w:style>
  <w:style w:type="paragraph" w:styleId="af9">
    <w:name w:val="No Spacing"/>
    <w:uiPriority w:val="1"/>
    <w:qFormat/>
    <w:rPr>
      <w:sz w:val="22"/>
      <w:szCs w:val="22"/>
      <w:lang w:eastAsia="en-US"/>
    </w:rPr>
  </w:style>
  <w:style w:type="paragraph" w:styleId="afa">
    <w:name w:val="Normal (Web)"/>
    <w:basedOn w:val="a"/>
    <w:uiPriority w:val="99"/>
    <w:unhideWhenUsed/>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paragraph" w:customStyle="1" w:styleId="Standard">
    <w:name w:val="Standard"/>
    <w:pPr>
      <w:spacing w:line="360" w:lineRule="auto"/>
      <w:ind w:firstLine="709"/>
    </w:pPr>
    <w:rPr>
      <w:rFonts w:ascii="Times New Roman" w:eastAsia="Arial Unicode MS" w:hAnsi="Times New Roman" w:cs="Tahoma"/>
      <w:sz w:val="28"/>
      <w:szCs w:val="22"/>
    </w:rPr>
  </w:style>
  <w:style w:type="character" w:customStyle="1" w:styleId="markedcontent">
    <w:name w:val="markedcontent"/>
    <w:basedOn w:val="a0"/>
  </w:style>
  <w:style w:type="character" w:customStyle="1" w:styleId="10">
    <w:name w:val="Заголовок 1 Знак"/>
    <w:basedOn w:val="a0"/>
    <w:link w:val="1"/>
    <w:uiPriority w:val="9"/>
    <w:rPr>
      <w:rFonts w:ascii="Times New Roman" w:eastAsia="Times New Roman" w:hAnsi="Times New Roman"/>
      <w:b/>
      <w:bCs/>
      <w:sz w:val="48"/>
      <w:szCs w:val="48"/>
    </w:rPr>
  </w:style>
  <w:style w:type="table" w:styleId="afb">
    <w:name w:val="Table Grid"/>
    <w:basedOn w:val="a1"/>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c">
    <w:name w:val="Hyperlink"/>
    <w:basedOn w:val="a0"/>
    <w:uiPriority w:val="99"/>
    <w:semiHidden/>
    <w:unhideWhenUsed/>
    <w:rPr>
      <w:color w:val="0000FF"/>
      <w:u w:val="single"/>
    </w:rPr>
  </w:style>
  <w:style w:type="character" w:styleId="afd">
    <w:name w:val="Strong"/>
    <w:basedOn w:val="a0"/>
    <w:uiPriority w:val="22"/>
    <w:qFormat/>
    <w:rPr>
      <w:b/>
      <w:bCs/>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30">
    <w:name w:val="Заголовок 3 Знак"/>
    <w:basedOn w:val="a0"/>
    <w:link w:val="3"/>
    <w:uiPriority w:val="9"/>
    <w:rPr>
      <w:rFonts w:asciiTheme="majorHAnsi" w:eastAsiaTheme="majorEastAsia" w:hAnsiTheme="majorHAnsi" w:cstheme="majorBidi"/>
      <w:b/>
      <w:bCs/>
      <w:color w:val="4F81BD" w:themeColor="accent1"/>
      <w:sz w:val="22"/>
      <w:szCs w:val="22"/>
      <w:lang w:eastAsia="en-US"/>
    </w:rPr>
  </w:style>
  <w:style w:type="character" w:customStyle="1" w:styleId="mw-headline">
    <w:name w:val="mw-headline"/>
    <w:basedOn w:val="a0"/>
  </w:style>
  <w:style w:type="character" w:customStyle="1" w:styleId="nowrap">
    <w:name w:val="nowrap"/>
    <w:basedOn w:val="a0"/>
  </w:style>
  <w:style w:type="character" w:customStyle="1" w:styleId="keyword">
    <w:name w:val="keyword"/>
    <w:basedOn w:val="a0"/>
    <w:rsid w:val="00231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453958">
      <w:bodyDiv w:val="1"/>
      <w:marLeft w:val="0"/>
      <w:marRight w:val="0"/>
      <w:marTop w:val="0"/>
      <w:marBottom w:val="0"/>
      <w:divBdr>
        <w:top w:val="none" w:sz="0" w:space="0" w:color="auto"/>
        <w:left w:val="none" w:sz="0" w:space="0" w:color="auto"/>
        <w:bottom w:val="none" w:sz="0" w:space="0" w:color="auto"/>
        <w:right w:val="none" w:sz="0" w:space="0" w:color="auto"/>
      </w:divBdr>
    </w:div>
    <w:div w:id="776489495">
      <w:bodyDiv w:val="1"/>
      <w:marLeft w:val="0"/>
      <w:marRight w:val="0"/>
      <w:marTop w:val="0"/>
      <w:marBottom w:val="0"/>
      <w:divBdr>
        <w:top w:val="none" w:sz="0" w:space="0" w:color="auto"/>
        <w:left w:val="none" w:sz="0" w:space="0" w:color="auto"/>
        <w:bottom w:val="none" w:sz="0" w:space="0" w:color="auto"/>
        <w:right w:val="none" w:sz="0" w:space="0" w:color="auto"/>
      </w:divBdr>
    </w:div>
    <w:div w:id="1021512955">
      <w:bodyDiv w:val="1"/>
      <w:marLeft w:val="0"/>
      <w:marRight w:val="0"/>
      <w:marTop w:val="0"/>
      <w:marBottom w:val="0"/>
      <w:divBdr>
        <w:top w:val="none" w:sz="0" w:space="0" w:color="auto"/>
        <w:left w:val="none" w:sz="0" w:space="0" w:color="auto"/>
        <w:bottom w:val="none" w:sz="0" w:space="0" w:color="auto"/>
        <w:right w:val="none" w:sz="0" w:space="0" w:color="auto"/>
      </w:divBdr>
    </w:div>
    <w:div w:id="116747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43551E03-ACDB-4C3B-A9AB-E784E381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7</Pages>
  <Words>496</Words>
  <Characters>2828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Os Chiaro</cp:lastModifiedBy>
  <cp:revision>32</cp:revision>
  <dcterms:created xsi:type="dcterms:W3CDTF">2020-06-29T18:21:00Z</dcterms:created>
  <dcterms:modified xsi:type="dcterms:W3CDTF">2021-12-19T21:51:00Z</dcterms:modified>
</cp:coreProperties>
</file>