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245363" w14:textId="18F133D0" w:rsidR="0012271B" w:rsidRDefault="008B0B02" w:rsidP="0012271B">
      <w:pPr>
        <w:ind w:firstLine="0"/>
        <w:jc w:val="center"/>
      </w:pPr>
      <w:r>
        <w:t xml:space="preserve"> </w:t>
      </w:r>
      <w:r w:rsidR="0012271B">
        <w:t>МИНИСТЕРСТВО ОБРАЗОВАНИЯ И НАУКИ</w:t>
      </w:r>
    </w:p>
    <w:p w14:paraId="689FB349" w14:textId="77777777" w:rsidR="0012271B" w:rsidRDefault="0012271B" w:rsidP="0012271B">
      <w:pPr>
        <w:ind w:firstLine="0"/>
        <w:jc w:val="center"/>
      </w:pPr>
      <w:r>
        <w:t>ГВУЗ «ДОНЕЦКИЙ НАЦИОНАЛЬНЫЙ ТЕХНИЧЕСКИЙ УНИВЕРСИТЕТ»</w:t>
      </w:r>
    </w:p>
    <w:p w14:paraId="51ADEBCF" w14:textId="77777777" w:rsidR="0012271B" w:rsidRDefault="0012271B" w:rsidP="0012271B">
      <w:pPr>
        <w:ind w:firstLine="0"/>
        <w:jc w:val="center"/>
      </w:pPr>
    </w:p>
    <w:p w14:paraId="183C3A72" w14:textId="77777777" w:rsidR="0012271B" w:rsidRDefault="0012271B" w:rsidP="0012271B">
      <w:pPr>
        <w:ind w:firstLine="0"/>
        <w:jc w:val="center"/>
      </w:pPr>
    </w:p>
    <w:p w14:paraId="599ADD83" w14:textId="77777777" w:rsidR="0012271B" w:rsidRDefault="0012271B" w:rsidP="0012271B">
      <w:pPr>
        <w:ind w:firstLine="0"/>
        <w:jc w:val="center"/>
      </w:pPr>
    </w:p>
    <w:p w14:paraId="2530C9FA" w14:textId="77777777" w:rsidR="0012271B" w:rsidRDefault="0012271B" w:rsidP="0012271B">
      <w:pPr>
        <w:ind w:firstLine="0"/>
        <w:jc w:val="center"/>
      </w:pPr>
    </w:p>
    <w:p w14:paraId="5BC13810" w14:textId="77777777" w:rsidR="0012271B" w:rsidRDefault="0012271B" w:rsidP="0012271B">
      <w:pPr>
        <w:ind w:firstLine="0"/>
        <w:jc w:val="center"/>
      </w:pPr>
    </w:p>
    <w:p w14:paraId="1E909927" w14:textId="77777777" w:rsidR="0012271B" w:rsidRDefault="0012271B" w:rsidP="0012271B">
      <w:pPr>
        <w:ind w:firstLine="0"/>
        <w:jc w:val="center"/>
      </w:pPr>
    </w:p>
    <w:p w14:paraId="2C5030C1" w14:textId="77777777" w:rsidR="0012271B" w:rsidRDefault="0012271B" w:rsidP="0012271B">
      <w:pPr>
        <w:ind w:firstLine="0"/>
        <w:jc w:val="center"/>
      </w:pPr>
    </w:p>
    <w:p w14:paraId="1B6B2FD0" w14:textId="77777777" w:rsidR="0012271B" w:rsidRDefault="0012271B" w:rsidP="0012271B">
      <w:pPr>
        <w:ind w:firstLine="0"/>
        <w:jc w:val="center"/>
      </w:pPr>
    </w:p>
    <w:p w14:paraId="7A15EDEA" w14:textId="77777777" w:rsidR="0012271B" w:rsidRDefault="0012271B" w:rsidP="0012271B">
      <w:pPr>
        <w:ind w:firstLine="0"/>
        <w:jc w:val="center"/>
      </w:pPr>
    </w:p>
    <w:p w14:paraId="3655226B" w14:textId="77777777" w:rsidR="0012271B" w:rsidRDefault="0012271B" w:rsidP="0012271B">
      <w:pPr>
        <w:ind w:firstLine="0"/>
        <w:jc w:val="center"/>
      </w:pPr>
    </w:p>
    <w:p w14:paraId="7B1638D0" w14:textId="77777777" w:rsidR="0012271B" w:rsidRDefault="0012271B" w:rsidP="0012271B">
      <w:pPr>
        <w:ind w:firstLine="0"/>
        <w:jc w:val="center"/>
      </w:pPr>
    </w:p>
    <w:p w14:paraId="1E8E6A84" w14:textId="77777777" w:rsidR="0012271B" w:rsidRDefault="0012271B" w:rsidP="0012271B">
      <w:pPr>
        <w:ind w:firstLine="0"/>
        <w:jc w:val="center"/>
      </w:pPr>
      <w:r>
        <w:t>Лабораторная работа №4</w:t>
      </w:r>
    </w:p>
    <w:p w14:paraId="5899139B" w14:textId="77777777" w:rsidR="0012271B" w:rsidRDefault="0012271B" w:rsidP="0012271B">
      <w:pPr>
        <w:ind w:firstLine="0"/>
        <w:jc w:val="center"/>
      </w:pPr>
      <w:r>
        <w:t>на тему: «</w:t>
      </w:r>
      <w:r w:rsidRPr="0012271B">
        <w:t>Анализ чувствительности программного проекта на основе модели СОСОМО II</w:t>
      </w:r>
      <w:r>
        <w:t>»</w:t>
      </w:r>
    </w:p>
    <w:p w14:paraId="0392105B" w14:textId="77777777" w:rsidR="0012271B" w:rsidRDefault="0012271B" w:rsidP="0012271B">
      <w:pPr>
        <w:ind w:firstLine="0"/>
        <w:jc w:val="center"/>
      </w:pPr>
    </w:p>
    <w:p w14:paraId="158A2DE1" w14:textId="77777777" w:rsidR="0012271B" w:rsidRDefault="0012271B" w:rsidP="0012271B">
      <w:pPr>
        <w:ind w:firstLine="0"/>
        <w:jc w:val="center"/>
      </w:pPr>
    </w:p>
    <w:p w14:paraId="710EDAC4" w14:textId="77777777" w:rsidR="0012271B" w:rsidRDefault="0012271B" w:rsidP="0012271B">
      <w:pPr>
        <w:ind w:firstLine="0"/>
      </w:pPr>
    </w:p>
    <w:p w14:paraId="61EB7CB9" w14:textId="77777777" w:rsidR="0012271B" w:rsidRDefault="0012271B" w:rsidP="0012271B">
      <w:pPr>
        <w:ind w:firstLine="0"/>
        <w:jc w:val="center"/>
      </w:pPr>
    </w:p>
    <w:p w14:paraId="221CB839" w14:textId="77777777" w:rsidR="0012271B" w:rsidRDefault="0012271B" w:rsidP="0012271B">
      <w:pPr>
        <w:ind w:firstLine="0"/>
        <w:jc w:val="center"/>
      </w:pPr>
    </w:p>
    <w:p w14:paraId="1FA6571F" w14:textId="77777777" w:rsidR="00BF70D2" w:rsidRDefault="00BF70D2" w:rsidP="00BF70D2">
      <w:pPr>
        <w:ind w:firstLine="0"/>
        <w:jc w:val="right"/>
      </w:pPr>
      <w:r>
        <w:t>Выполнил:</w:t>
      </w:r>
    </w:p>
    <w:p w14:paraId="4B68F10A" w14:textId="77777777" w:rsidR="00BF70D2" w:rsidRPr="00113F8E" w:rsidRDefault="00BF70D2" w:rsidP="00BF70D2">
      <w:pPr>
        <w:jc w:val="right"/>
        <w:rPr>
          <w:rFonts w:eastAsia="Calibri" w:cs="Times New Roman"/>
          <w:szCs w:val="28"/>
          <w:lang w:bidi="en-US"/>
        </w:rPr>
      </w:pPr>
      <w:r w:rsidRPr="00113F8E">
        <w:rPr>
          <w:rFonts w:eastAsia="Calibri" w:cs="Times New Roman"/>
          <w:szCs w:val="28"/>
          <w:lang w:bidi="en-US"/>
        </w:rPr>
        <w:t>ст. гр. ПИ-1</w:t>
      </w:r>
      <w:r>
        <w:rPr>
          <w:rFonts w:eastAsia="Calibri" w:cs="Times New Roman"/>
          <w:szCs w:val="28"/>
          <w:lang w:bidi="en-US"/>
        </w:rPr>
        <w:t>9</w:t>
      </w:r>
      <w:r w:rsidRPr="00113F8E">
        <w:rPr>
          <w:rFonts w:eastAsia="Calibri" w:cs="Times New Roman"/>
          <w:szCs w:val="28"/>
          <w:lang w:bidi="en-US"/>
        </w:rPr>
        <w:t>а</w:t>
      </w:r>
    </w:p>
    <w:p w14:paraId="13F3EFFE" w14:textId="77777777" w:rsidR="00BF70D2" w:rsidRPr="00113F8E" w:rsidRDefault="00BF70D2" w:rsidP="00BF70D2">
      <w:pPr>
        <w:jc w:val="right"/>
        <w:rPr>
          <w:rFonts w:eastAsia="Calibri" w:cs="Times New Roman"/>
          <w:szCs w:val="28"/>
          <w:lang w:bidi="en-US"/>
        </w:rPr>
      </w:pPr>
      <w:proofErr w:type="spellStart"/>
      <w:r>
        <w:rPr>
          <w:rFonts w:eastAsia="Calibri" w:cs="Times New Roman"/>
          <w:szCs w:val="28"/>
          <w:lang w:bidi="en-US"/>
        </w:rPr>
        <w:t>Саевский</w:t>
      </w:r>
      <w:proofErr w:type="spellEnd"/>
      <w:r>
        <w:rPr>
          <w:rFonts w:eastAsia="Calibri" w:cs="Times New Roman"/>
          <w:szCs w:val="28"/>
          <w:lang w:bidi="en-US"/>
        </w:rPr>
        <w:t xml:space="preserve"> О.В</w:t>
      </w:r>
      <w:r w:rsidRPr="00113F8E">
        <w:rPr>
          <w:rFonts w:eastAsia="Calibri" w:cs="Times New Roman"/>
          <w:szCs w:val="28"/>
          <w:lang w:bidi="en-US"/>
        </w:rPr>
        <w:t>.</w:t>
      </w:r>
    </w:p>
    <w:p w14:paraId="384AA77A" w14:textId="77777777" w:rsidR="0012271B" w:rsidRDefault="0012271B" w:rsidP="0012271B">
      <w:pPr>
        <w:ind w:firstLine="0"/>
        <w:jc w:val="center"/>
      </w:pPr>
    </w:p>
    <w:p w14:paraId="0373E464" w14:textId="77777777" w:rsidR="009F3E86" w:rsidRDefault="009F3E86" w:rsidP="009F3E86">
      <w:pPr>
        <w:autoSpaceDE w:val="0"/>
        <w:autoSpaceDN w:val="0"/>
        <w:adjustRightInd w:val="0"/>
        <w:jc w:val="right"/>
        <w:rPr>
          <w:rFonts w:cs="Times New Roman"/>
          <w:bCs/>
          <w:szCs w:val="28"/>
        </w:rPr>
      </w:pPr>
      <w:r w:rsidRPr="00AF11AD">
        <w:rPr>
          <w:rFonts w:cs="Times New Roman"/>
          <w:bCs/>
          <w:szCs w:val="28"/>
        </w:rPr>
        <w:t>Проверил</w:t>
      </w:r>
      <w:r>
        <w:rPr>
          <w:rFonts w:cs="Times New Roman"/>
          <w:bCs/>
          <w:szCs w:val="28"/>
        </w:rPr>
        <w:t xml:space="preserve">и: </w:t>
      </w:r>
    </w:p>
    <w:p w14:paraId="100D8EBF" w14:textId="77777777" w:rsidR="009F3E86" w:rsidRDefault="009F3E86" w:rsidP="009F3E86">
      <w:pPr>
        <w:autoSpaceDE w:val="0"/>
        <w:autoSpaceDN w:val="0"/>
        <w:adjustRightInd w:val="0"/>
        <w:jc w:val="right"/>
        <w:rPr>
          <w:rFonts w:cs="Times New Roman"/>
          <w:bCs/>
          <w:szCs w:val="28"/>
        </w:rPr>
      </w:pPr>
      <w:proofErr w:type="spellStart"/>
      <w:r>
        <w:rPr>
          <w:rFonts w:cs="Times New Roman"/>
          <w:bCs/>
          <w:szCs w:val="28"/>
        </w:rPr>
        <w:t>Чернышова</w:t>
      </w:r>
      <w:proofErr w:type="spellEnd"/>
      <w:r>
        <w:rPr>
          <w:rFonts w:cs="Times New Roman"/>
          <w:bCs/>
          <w:szCs w:val="28"/>
        </w:rPr>
        <w:t xml:space="preserve"> А.В.</w:t>
      </w:r>
    </w:p>
    <w:p w14:paraId="71F0E38D" w14:textId="23E27FA0" w:rsidR="0012271B" w:rsidRPr="009F3E86" w:rsidRDefault="009F3E86" w:rsidP="009F3E86">
      <w:pPr>
        <w:autoSpaceDE w:val="0"/>
        <w:autoSpaceDN w:val="0"/>
        <w:adjustRightInd w:val="0"/>
        <w:jc w:val="righ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Московченко А. В.</w:t>
      </w:r>
      <w:bookmarkStart w:id="0" w:name="_GoBack"/>
      <w:bookmarkEnd w:id="0"/>
    </w:p>
    <w:p w14:paraId="4156870B" w14:textId="77777777" w:rsidR="0012271B" w:rsidRDefault="0012271B" w:rsidP="0012271B">
      <w:pPr>
        <w:ind w:firstLine="0"/>
        <w:jc w:val="center"/>
      </w:pPr>
    </w:p>
    <w:p w14:paraId="117DECFC" w14:textId="17B15EFF" w:rsidR="00645B85" w:rsidRPr="00BF70D2" w:rsidRDefault="0012271B" w:rsidP="00645B85">
      <w:pPr>
        <w:ind w:firstLine="0"/>
        <w:jc w:val="center"/>
      </w:pPr>
      <w:r>
        <w:t>Донецк – 20</w:t>
      </w:r>
      <w:r w:rsidR="00D53438">
        <w:t>2</w:t>
      </w:r>
      <w:r w:rsidR="00BF70D2" w:rsidRPr="00BF70D2">
        <w:t>2</w:t>
      </w:r>
    </w:p>
    <w:p w14:paraId="0F4C4677" w14:textId="5F8B42A8" w:rsidR="00645B85" w:rsidRPr="00BF70D2" w:rsidRDefault="00645B85" w:rsidP="00645B85">
      <w:pPr>
        <w:ind w:firstLine="0"/>
        <w:jc w:val="center"/>
      </w:pPr>
      <w:r>
        <w:lastRenderedPageBreak/>
        <w:t>Вариант 1</w:t>
      </w:r>
      <w:r w:rsidR="00BF70D2" w:rsidRPr="00BF70D2">
        <w:t>1</w:t>
      </w:r>
      <w:r>
        <w:t>:</w:t>
      </w:r>
      <w:r w:rsidRPr="00645B85">
        <w:t xml:space="preserve"> модель раннего этапа проектирования и сценарий </w:t>
      </w:r>
      <w:r w:rsidR="00BF70D2">
        <w:t>использования нового микропроцессора</w:t>
      </w:r>
    </w:p>
    <w:p w14:paraId="7BE09CB0" w14:textId="7B192924" w:rsidR="009D4C31" w:rsidRDefault="00816DF9" w:rsidP="00816DF9">
      <w:pPr>
        <w:pStyle w:val="1"/>
      </w:pPr>
      <w:r>
        <w:t xml:space="preserve">МОДЕЛЬ </w:t>
      </w:r>
      <w:r w:rsidR="00BA6A3C">
        <w:t>РАННЕГО ЭТАПА ПРОЕКТИРОВАНИЯ</w:t>
      </w:r>
    </w:p>
    <w:p w14:paraId="5AA8A720" w14:textId="13204B26" w:rsidR="00816DF9" w:rsidRDefault="00816DF9" w:rsidP="00816DF9">
      <w:pPr>
        <w:rPr>
          <w:lang w:eastAsia="zh-CN" w:bidi="hi-IN"/>
        </w:rPr>
      </w:pPr>
    </w:p>
    <w:p w14:paraId="23EB5A79" w14:textId="77777777" w:rsidR="00BA6A3C" w:rsidRDefault="00BA6A3C" w:rsidP="00816DF9">
      <w:pPr>
        <w:rPr>
          <w:lang w:eastAsia="zh-CN" w:bidi="hi-IN"/>
        </w:rPr>
      </w:pPr>
      <w:r w:rsidRPr="00BA6A3C">
        <w:rPr>
          <w:lang w:eastAsia="zh-CN" w:bidi="hi-IN"/>
        </w:rPr>
        <w:t>Модель раннего этапа проектирования используется в период, когда стабилизируются требования и определяется базисная программная архитектура.</w:t>
      </w:r>
    </w:p>
    <w:p w14:paraId="295C0975" w14:textId="04A75EC5" w:rsidR="00816DF9" w:rsidRDefault="00BA6A3C" w:rsidP="00816DF9">
      <w:pPr>
        <w:rPr>
          <w:lang w:eastAsia="zh-CN" w:bidi="hi-IN"/>
        </w:rPr>
      </w:pPr>
      <w:r w:rsidRPr="00BA6A3C">
        <w:rPr>
          <w:lang w:eastAsia="zh-CN" w:bidi="hi-IN"/>
        </w:rPr>
        <w:t xml:space="preserve"> Основное уравнение этой модели имеет следующий вид:</w:t>
      </w:r>
    </w:p>
    <w:p w14:paraId="40D4A361" w14:textId="0B67E865" w:rsidR="00816DF9" w:rsidRPr="00930BDA" w:rsidRDefault="00816DF9" w:rsidP="00816DF9">
      <w:pPr>
        <w:rPr>
          <w:rFonts w:eastAsiaTheme="minorEastAsia" w:cs="Times New Roman"/>
        </w:rPr>
      </w:pPr>
      <m:oMathPara>
        <m:oMath>
          <m:r>
            <w:rPr>
              <w:rFonts w:ascii="Cambria Math" w:hAnsi="Cambria Math" w:cs="Times New Roman"/>
              <w:lang w:eastAsia="zh-CN" w:bidi="hi-IN"/>
            </w:rPr>
            <m:t>ЗАТ</m:t>
          </m:r>
          <m:r>
            <m:rPr>
              <m:sty m:val="p"/>
            </m:rPr>
            <w:rPr>
              <w:rFonts w:ascii="Cambria Math" w:hAnsi="Cambria Math" w:cs="Times New Roman"/>
              <w:lang w:eastAsia="zh-CN" w:bidi="hi-IN"/>
            </w:rPr>
            <m:t>РАТЫ=</m:t>
          </m:r>
          <m:r>
            <m:rPr>
              <m:sty m:val="p"/>
            </m:rPr>
            <w:rPr>
              <w:rFonts w:ascii="Cambria Math" w:hAnsi="Cambria Math" w:cs="Times New Roman"/>
              <w:lang w:val="en-US" w:eastAsia="zh-CN" w:bidi="hi-IN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</w:rPr>
            <m:t>*РАЗМЕ</m:t>
          </m:r>
          <m:sSup>
            <m:sSupPr>
              <m:ctrlPr>
                <w:rPr>
                  <w:rFonts w:ascii="Cambria Math" w:hAnsi="Cambria Math" w:cs="Times New Roman"/>
                  <w:iCs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Р</m:t>
              </m:r>
              <m:ctrlPr>
                <w:rPr>
                  <w:rFonts w:ascii="Cambria Math" w:hAnsi="Cambria Math" w:cs="Times New Roman"/>
                  <w:iCs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B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*</m:t>
          </m:r>
          <m:sSub>
            <m:sSubPr>
              <m:ctrlPr>
                <w:rPr>
                  <w:rFonts w:ascii="Cambria Math" w:hAnsi="Cambria Math" w:cs="Times New Roman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+ЗАТРАТ</m:t>
          </m:r>
          <m:sSub>
            <m:sSubPr>
              <m:ctrlPr>
                <w:rPr>
                  <w:rFonts w:ascii="Cambria Math" w:hAnsi="Cambria Math" w:cs="Times New Roman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Ы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auto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чел.мес.</m:t>
              </m:r>
            </m:e>
          </m:d>
        </m:oMath>
      </m:oMathPara>
    </w:p>
    <w:p w14:paraId="05949DF1" w14:textId="6D294B6C" w:rsidR="00816DF9" w:rsidRDefault="00816DF9" w:rsidP="00816DF9">
      <w:pPr>
        <w:rPr>
          <w:rFonts w:eastAsiaTheme="minorEastAsia"/>
        </w:rPr>
      </w:pPr>
    </w:p>
    <w:p w14:paraId="246D54B8" w14:textId="77777777" w:rsidR="00BA6A3C" w:rsidRDefault="00BA6A3C" w:rsidP="00BA6A3C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где: </w:t>
      </w:r>
    </w:p>
    <w:p w14:paraId="44002C85" w14:textId="0CFDF295" w:rsidR="00816DF9" w:rsidRDefault="00BA6A3C" w:rsidP="00BA6A3C">
      <w:pPr>
        <w:ind w:left="696"/>
        <w:rPr>
          <w:rFonts w:eastAsiaTheme="minorEastAsia"/>
        </w:rPr>
      </w:pPr>
      <w:r>
        <w:rPr>
          <w:szCs w:val="28"/>
        </w:rPr>
        <w:t>-</w:t>
      </w:r>
      <w:r w:rsidRPr="008B0B02">
        <w:rPr>
          <w:szCs w:val="28"/>
        </w:rPr>
        <w:t xml:space="preserve"> </w:t>
      </w:r>
      <w:r w:rsidR="00924DBF">
        <w:rPr>
          <w:szCs w:val="28"/>
        </w:rPr>
        <w:t xml:space="preserve"> </w:t>
      </w:r>
      <w:proofErr w:type="gramStart"/>
      <w:r w:rsidR="00924DBF">
        <w:rPr>
          <w:szCs w:val="28"/>
        </w:rPr>
        <w:t>А</w:t>
      </w:r>
      <w:proofErr w:type="gramEnd"/>
      <w:r w:rsidR="00924DBF">
        <w:rPr>
          <w:szCs w:val="28"/>
        </w:rPr>
        <w:t xml:space="preserve"> - </w:t>
      </w:r>
      <w:r>
        <w:rPr>
          <w:szCs w:val="28"/>
        </w:rPr>
        <w:t>масштабный коэффициент</w:t>
      </w:r>
      <w:r>
        <w:rPr>
          <w:b/>
          <w:bCs/>
          <w:i/>
          <w:iCs/>
          <w:szCs w:val="28"/>
        </w:rPr>
        <w:t>;</w:t>
      </w:r>
    </w:p>
    <w:p w14:paraId="1E5AB9F7" w14:textId="77777777" w:rsidR="00BA6A3C" w:rsidRDefault="00BA6A3C" w:rsidP="00BA6A3C">
      <w:pPr>
        <w:ind w:left="708" w:firstLine="708"/>
        <w:rPr>
          <w:rFonts w:eastAsiaTheme="minorEastAsia"/>
        </w:rPr>
      </w:pPr>
      <w:r w:rsidRPr="00BA6A3C">
        <w:rPr>
          <w:rFonts w:eastAsiaTheme="minorEastAsia"/>
        </w:rPr>
        <w:t xml:space="preserve">-показатель В отражает нелинейную зависимость затрат от размера проекта (размер системы РАЗМЕР выражается в тысячах LOC); </w:t>
      </w:r>
    </w:p>
    <w:p w14:paraId="20283A4C" w14:textId="199CEAEF" w:rsidR="00816DF9" w:rsidRDefault="00BA6A3C" w:rsidP="00BA6A3C">
      <w:pPr>
        <w:ind w:left="708" w:firstLine="708"/>
        <w:rPr>
          <w:rFonts w:eastAsiaTheme="minorEastAsia"/>
        </w:rPr>
      </w:pPr>
      <w:r w:rsidRPr="00BA6A3C">
        <w:rPr>
          <w:rFonts w:eastAsiaTheme="minorEastAsia"/>
        </w:rPr>
        <w:t xml:space="preserve">-множитель поправки </w:t>
      </w:r>
      <w:proofErr w:type="spellStart"/>
      <w:r w:rsidRPr="00BA6A3C">
        <w:rPr>
          <w:rFonts w:eastAsiaTheme="minorEastAsia"/>
        </w:rPr>
        <w:t>Мe</w:t>
      </w:r>
      <w:proofErr w:type="spellEnd"/>
      <w:r w:rsidRPr="00BA6A3C">
        <w:rPr>
          <w:rFonts w:eastAsiaTheme="minorEastAsia"/>
        </w:rPr>
        <w:t xml:space="preserve"> зависит от 7 формирователей затрат, характеризующих продукт, процесс и персонал;</w:t>
      </w:r>
    </w:p>
    <w:p w14:paraId="33EDA120" w14:textId="59D76BFB" w:rsidR="00BA6A3C" w:rsidRDefault="00BA6A3C" w:rsidP="00BA6A3C">
      <w:pPr>
        <w:ind w:left="708" w:firstLine="708"/>
        <w:rPr>
          <w:szCs w:val="28"/>
        </w:rPr>
      </w:pPr>
      <w:r>
        <w:rPr>
          <w:szCs w:val="28"/>
        </w:rPr>
        <w:t xml:space="preserve">-слагаемое </w:t>
      </w:r>
      <w:r>
        <w:rPr>
          <w:b/>
          <w:bCs/>
          <w:szCs w:val="28"/>
        </w:rPr>
        <w:t>3ATPATЫ</w:t>
      </w:r>
      <w:r>
        <w:rPr>
          <w:b/>
          <w:bCs/>
          <w:sz w:val="18"/>
          <w:szCs w:val="18"/>
        </w:rPr>
        <w:t xml:space="preserve">auto </w:t>
      </w:r>
      <w:r>
        <w:rPr>
          <w:szCs w:val="28"/>
        </w:rPr>
        <w:t>отражает затраты на автоматически генерируемый программный код.</w:t>
      </w:r>
    </w:p>
    <w:p w14:paraId="6403AC48" w14:textId="4CE9DA77" w:rsidR="00450589" w:rsidRPr="00930BDA" w:rsidRDefault="00930BDA" w:rsidP="00450589">
      <w:pPr>
        <w:rPr>
          <w:rFonts w:eastAsiaTheme="minorEastAsia"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ЗАТРАТ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Ы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auto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KALOC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AT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100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TPROD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</m:den>
          </m:f>
        </m:oMath>
      </m:oMathPara>
    </w:p>
    <w:p w14:paraId="38565B91" w14:textId="31FB6DEA" w:rsidR="00450589" w:rsidRPr="00450589" w:rsidRDefault="00450589" w:rsidP="00BA6A3C">
      <w:pPr>
        <w:ind w:left="708" w:firstLine="708"/>
        <w:rPr>
          <w:szCs w:val="28"/>
        </w:rPr>
      </w:pPr>
      <w:r>
        <w:rPr>
          <w:szCs w:val="28"/>
        </w:rPr>
        <w:t xml:space="preserve">Значение показателя степени </w:t>
      </w:r>
      <w:r>
        <w:rPr>
          <w:b/>
          <w:bCs/>
          <w:i/>
          <w:iCs/>
          <w:szCs w:val="28"/>
        </w:rPr>
        <w:t xml:space="preserve">В </w:t>
      </w:r>
      <w:r>
        <w:rPr>
          <w:szCs w:val="28"/>
        </w:rPr>
        <w:t>вычисляется по формуле</w:t>
      </w:r>
      <w:r w:rsidRPr="00450589">
        <w:rPr>
          <w:szCs w:val="28"/>
        </w:rPr>
        <w:t>:</w:t>
      </w:r>
    </w:p>
    <w:p w14:paraId="3028A70C" w14:textId="3BC13781" w:rsidR="00816DF9" w:rsidRPr="00930BDA" w:rsidRDefault="00930BDA" w:rsidP="00472BAC">
      <w:pPr>
        <w:rPr>
          <w:rFonts w:eastAsiaTheme="minorEastAsia"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  <w:lang w:eastAsia="zh-CN" w:bidi="hi-IN"/>
            </w:rPr>
            <m:t>B=</m:t>
          </m:r>
          <m:r>
            <m:rPr>
              <m:sty m:val="p"/>
            </m:rPr>
            <w:rPr>
              <w:rFonts w:ascii="Cambria Math" w:hAnsi="Cambria Math"/>
              <w:lang w:val="en-US" w:eastAsia="zh-CN" w:bidi="hi-IN"/>
            </w:rPr>
            <m:t>1,01+0,01*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Cs/>
                  <w:lang w:val="en-US" w:eastAsia="zh-CN" w:bidi="hi-IN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 w:eastAsia="zh-CN" w:bidi="hi-IN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 w:eastAsia="zh-CN" w:bidi="hi-IN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Cs/>
                      <w:lang w:val="en-US" w:eastAsia="zh-CN" w:bidi="hi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zh-CN" w:bidi="hi-IN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zh-CN" w:bidi="hi-IN"/>
                    </w:rPr>
                    <m:t>i</m:t>
                  </m:r>
                </m:sub>
              </m:sSub>
            </m:e>
          </m:nary>
        </m:oMath>
      </m:oMathPara>
    </w:p>
    <w:p w14:paraId="09540E4A" w14:textId="55C232A6" w:rsidR="00005B7C" w:rsidRPr="00005B7C" w:rsidRDefault="00930BDA" w:rsidP="00816DF9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KALOC</m:t>
        </m:r>
      </m:oMath>
      <w:r w:rsidR="00005B7C" w:rsidRPr="00005B7C">
        <w:rPr>
          <w:rFonts w:eastAsiaTheme="minorEastAsia"/>
        </w:rPr>
        <w:t xml:space="preserve"> – </w:t>
      </w:r>
      <w:r w:rsidR="00BB2BB8">
        <w:rPr>
          <w:szCs w:val="28"/>
        </w:rPr>
        <w:t xml:space="preserve">количество строк автоматически генерируемого кода </w:t>
      </w:r>
      <w:r w:rsidR="00005B7C">
        <w:rPr>
          <w:rFonts w:eastAsiaTheme="minorEastAsia"/>
        </w:rPr>
        <w:t>(в тыс. строк)</w:t>
      </w:r>
      <w:r w:rsidR="00005B7C" w:rsidRPr="00005B7C">
        <w:rPr>
          <w:rFonts w:eastAsiaTheme="minorEastAsia"/>
        </w:rPr>
        <w:t>;</w:t>
      </w:r>
    </w:p>
    <w:p w14:paraId="0C95A46F" w14:textId="149527CE" w:rsidR="00005B7C" w:rsidRPr="00930BDA" w:rsidRDefault="00930BDA" w:rsidP="00816DF9">
      <w:pPr>
        <w:rPr>
          <w:rFonts w:eastAsiaTheme="minorEastAsia"/>
          <w:iCs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AT</m:t>
        </m:r>
      </m:oMath>
      <w:r w:rsidR="00005B7C" w:rsidRPr="00930BDA">
        <w:rPr>
          <w:rFonts w:eastAsiaTheme="minorEastAsia"/>
          <w:iCs/>
        </w:rPr>
        <w:t xml:space="preserve"> – процент автоматически генерируемого код;</w:t>
      </w:r>
    </w:p>
    <w:p w14:paraId="058395D1" w14:textId="1D7C2886" w:rsidR="00E41060" w:rsidRPr="00930BDA" w:rsidRDefault="00930BDA" w:rsidP="00816DF9">
      <w:pPr>
        <w:rPr>
          <w:rFonts w:eastAsiaTheme="minorEastAsia"/>
          <w:iCs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A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TPROD</m:t>
        </m:r>
      </m:oMath>
      <w:r w:rsidR="00E41060" w:rsidRPr="00930BDA">
        <w:rPr>
          <w:rFonts w:eastAsiaTheme="minorEastAsia"/>
          <w:iCs/>
        </w:rPr>
        <w:t xml:space="preserve"> - </w:t>
      </w:r>
      <w:r w:rsidR="00BB2BB8" w:rsidRPr="00930BDA">
        <w:rPr>
          <w:iCs/>
          <w:szCs w:val="28"/>
        </w:rPr>
        <w:t>производительность автоматической генерации кода.</w:t>
      </w:r>
    </w:p>
    <w:p w14:paraId="65E87DEE" w14:textId="7655350B" w:rsidR="00E41060" w:rsidRPr="00930BDA" w:rsidRDefault="009F3E86" w:rsidP="00816DF9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</m:oMath>
      <w:r w:rsidR="00F86F26" w:rsidRPr="00930BDA">
        <w:rPr>
          <w:rFonts w:eastAsiaTheme="minorEastAsia"/>
          <w:iCs/>
        </w:rPr>
        <w:t xml:space="preserve"> зависит от произведения 7-</w:t>
      </w:r>
      <w:r w:rsidR="00924DBF" w:rsidRPr="00930BDA">
        <w:rPr>
          <w:rFonts w:eastAsiaTheme="minorEastAsia"/>
          <w:iCs/>
        </w:rPr>
        <w:t>м</w:t>
      </w:r>
      <w:r w:rsidR="00F86F26" w:rsidRPr="00930BDA">
        <w:rPr>
          <w:rFonts w:eastAsiaTheme="minorEastAsia"/>
          <w:iCs/>
        </w:rPr>
        <w:t>и факторов продукта:</w:t>
      </w:r>
    </w:p>
    <w:p w14:paraId="3397E221" w14:textId="77777777" w:rsidR="008F19BA" w:rsidRPr="00930BDA" w:rsidRDefault="008F19BA" w:rsidP="00816DF9">
      <w:pPr>
        <w:rPr>
          <w:rFonts w:eastAsiaTheme="minorEastAsia"/>
          <w:iCs/>
        </w:rPr>
      </w:pPr>
    </w:p>
    <w:p w14:paraId="37B0092B" w14:textId="0889A145" w:rsidR="008F19BA" w:rsidRPr="00930BDA" w:rsidRDefault="009F3E86" w:rsidP="008F19BA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7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E</m:t>
              </m:r>
              <m:sSub>
                <m:sSubP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71445A6B" w14:textId="717D11F1" w:rsidR="00F86F26" w:rsidRDefault="00222523" w:rsidP="00816DF9">
      <w:pPr>
        <w:rPr>
          <w:rFonts w:eastAsiaTheme="minorEastAsia"/>
        </w:rPr>
      </w:pPr>
      <w:r>
        <w:rPr>
          <w:rFonts w:eastAsiaTheme="minorEastAsia"/>
        </w:rPr>
        <w:t>Перейдем к оценке стоимости, которая вычисляется по формуле:</w:t>
      </w:r>
    </w:p>
    <w:p w14:paraId="662637CB" w14:textId="51DCDAD5" w:rsidR="00222523" w:rsidRPr="00CA678B" w:rsidRDefault="00222523" w:rsidP="00816DF9">
      <w:pPr>
        <w:rPr>
          <w:rFonts w:eastAsiaTheme="minorEastAsia"/>
        </w:rPr>
      </w:pPr>
    </w:p>
    <w:p w14:paraId="20C3F14D" w14:textId="4EE6B471" w:rsidR="00222523" w:rsidRPr="0095246C" w:rsidRDefault="00222523" w:rsidP="00816DF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СТОИМОСТЬ=ЗАТРАТЫ*РАБ_КОЭФ</m:t>
          </m:r>
        </m:oMath>
      </m:oMathPara>
    </w:p>
    <w:p w14:paraId="03A520FB" w14:textId="77777777" w:rsidR="0095246C" w:rsidRDefault="0095246C" w:rsidP="00816DF9">
      <w:pPr>
        <w:rPr>
          <w:rFonts w:eastAsiaTheme="minorEastAsia"/>
          <w:lang w:val="en-US"/>
        </w:rPr>
      </w:pPr>
    </w:p>
    <w:p w14:paraId="58899818" w14:textId="77777777" w:rsidR="00450589" w:rsidRDefault="00450589" w:rsidP="00450589">
      <w:pPr>
        <w:rPr>
          <w:rFonts w:eastAsiaTheme="minorEastAsia"/>
        </w:rPr>
      </w:pPr>
      <w:r>
        <w:rPr>
          <w:rFonts w:eastAsiaTheme="minorEastAsia"/>
        </w:rPr>
        <w:t>Длительность разработки вычисляется по формуле:</w:t>
      </w:r>
    </w:p>
    <w:p w14:paraId="319CBAF8" w14:textId="77777777" w:rsidR="00450589" w:rsidRDefault="00450589" w:rsidP="00450589">
      <w:pPr>
        <w:rPr>
          <w:rFonts w:eastAsiaTheme="minorEastAsia"/>
        </w:rPr>
      </w:pPr>
    </w:p>
    <w:p w14:paraId="64BD854C" w14:textId="2D3E1C4D" w:rsidR="00450589" w:rsidRPr="00C97868" w:rsidRDefault="00450589" w:rsidP="0045058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Длител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ьность</m:t>
          </m:r>
          <m:d>
            <m:dP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TDEV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3,0*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ЗАТРАТ</m:t>
              </m:r>
              <m:sSup>
                <m:sSupP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Ы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0,33+0,2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Cs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B-1,01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SCEDPercentage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100</m:t>
              </m:r>
            </m:den>
          </m:f>
        </m:oMath>
      </m:oMathPara>
    </w:p>
    <w:p w14:paraId="3D7C9FE7" w14:textId="14EA2E51" w:rsidR="004D48CA" w:rsidRDefault="00C97868" w:rsidP="004D48CA">
      <w:pPr>
        <w:rPr>
          <w:rFonts w:eastAsiaTheme="minorEastAsia"/>
        </w:rPr>
      </w:pPr>
      <w:r w:rsidRPr="00C97868">
        <w:rPr>
          <w:rFonts w:eastAsiaTheme="minorEastAsia"/>
        </w:rPr>
        <w:t>-</w:t>
      </w:r>
      <m:oMath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SCEDPercentage</m:t>
        </m:r>
      </m:oMath>
      <w:r w:rsidR="00E82C0C" w:rsidRPr="00E82C0C">
        <w:rPr>
          <w:rFonts w:eastAsiaTheme="minorEastAsia"/>
        </w:rPr>
        <w:t xml:space="preserve"> </w:t>
      </w:r>
      <w:r w:rsidRPr="00C97868">
        <w:rPr>
          <w:rFonts w:eastAsiaTheme="minorEastAsia"/>
        </w:rPr>
        <w:t xml:space="preserve">— процент увеличения (уменьшения) номинального графика. </w:t>
      </w:r>
      <w:r w:rsidRPr="00E82C0C">
        <w:rPr>
          <w:rFonts w:eastAsiaTheme="minorEastAsia"/>
        </w:rPr>
        <w:t xml:space="preserve">Если нужно определить номинальный график, то </w:t>
      </w:r>
      <w:proofErr w:type="gramStart"/>
      <w:r w:rsidRPr="00E82C0C">
        <w:rPr>
          <w:rFonts w:eastAsiaTheme="minorEastAsia"/>
        </w:rPr>
        <w:t xml:space="preserve">принимается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SCEDPercentage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=100</m:t>
        </m:r>
      </m:oMath>
      <w:r w:rsidRPr="00E82C0C">
        <w:rPr>
          <w:rFonts w:eastAsiaTheme="minorEastAsia"/>
        </w:rPr>
        <w:t>.</w:t>
      </w:r>
      <w:proofErr w:type="gramEnd"/>
    </w:p>
    <w:p w14:paraId="505E7A48" w14:textId="77777777" w:rsidR="00BF10CF" w:rsidRDefault="00BF10CF" w:rsidP="00BF10CF">
      <w:pPr>
        <w:ind w:firstLine="0"/>
        <w:rPr>
          <w:rFonts w:eastAsiaTheme="minorEastAsia"/>
        </w:rPr>
      </w:pPr>
    </w:p>
    <w:p w14:paraId="5790EE68" w14:textId="77777777" w:rsidR="00BF10CF" w:rsidRDefault="00BF10CF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24D76061" w14:textId="4855CB4B" w:rsidR="00222523" w:rsidRDefault="00BF10CF" w:rsidP="00BF10CF">
      <w:pPr>
        <w:pStyle w:val="1"/>
        <w:rPr>
          <w:rFonts w:eastAsiaTheme="minorEastAsia" w:cstheme="minorBidi"/>
        </w:rPr>
      </w:pPr>
      <w:r>
        <w:rPr>
          <w:rFonts w:eastAsiaTheme="minorEastAsia" w:cstheme="minorBidi"/>
        </w:rPr>
        <w:lastRenderedPageBreak/>
        <w:t xml:space="preserve">РАСЧЕТ </w:t>
      </w:r>
      <w:r w:rsidR="00B30021">
        <w:rPr>
          <w:rFonts w:eastAsiaTheme="minorEastAsia" w:cstheme="minorBidi"/>
        </w:rPr>
        <w:t>ФОРМУЛ, ПРИВЕДЁННЫХ В 1 ПУНКТЕ</w:t>
      </w:r>
    </w:p>
    <w:p w14:paraId="590A8C8A" w14:textId="04BE7B21" w:rsidR="00BF10CF" w:rsidRDefault="00BF10CF" w:rsidP="00BF10CF">
      <w:pPr>
        <w:rPr>
          <w:lang w:eastAsia="zh-CN" w:bidi="hi-IN"/>
        </w:rPr>
      </w:pPr>
    </w:p>
    <w:p w14:paraId="49F22E35" w14:textId="2E79F341" w:rsidR="007E14BD" w:rsidRDefault="00BF10CF" w:rsidP="007E14BD">
      <w:pPr>
        <w:rPr>
          <w:lang w:eastAsia="zh-CN" w:bidi="hi-IN"/>
        </w:rPr>
      </w:pPr>
      <w:r>
        <w:rPr>
          <w:lang w:eastAsia="zh-CN" w:bidi="hi-IN"/>
        </w:rPr>
        <w:t xml:space="preserve">Для программного продукта </w:t>
      </w:r>
      <w:r w:rsidR="00CA678B">
        <w:rPr>
          <w:lang w:eastAsia="zh-CN" w:bidi="hi-IN"/>
        </w:rPr>
        <w:t>составить модель</w:t>
      </w:r>
      <w:r w:rsidR="00472BAC" w:rsidRPr="00472BAC">
        <w:rPr>
          <w:lang w:eastAsia="zh-CN" w:bidi="hi-IN"/>
        </w:rPr>
        <w:t xml:space="preserve"> </w:t>
      </w:r>
      <w:r w:rsidR="00472BAC">
        <w:rPr>
          <w:lang w:eastAsia="zh-CN" w:bidi="hi-IN"/>
        </w:rPr>
        <w:t>раннего проектирования</w:t>
      </w:r>
      <w:r w:rsidR="00CA678B">
        <w:rPr>
          <w:lang w:eastAsia="zh-CN" w:bidi="hi-IN"/>
        </w:rPr>
        <w:t>.</w:t>
      </w:r>
    </w:p>
    <w:p w14:paraId="4E044DC7" w14:textId="3FB1AB41" w:rsidR="00CA678B" w:rsidRDefault="00CA678B" w:rsidP="007E14BD">
      <w:pPr>
        <w:rPr>
          <w:lang w:eastAsia="zh-CN" w:bidi="hi-IN"/>
        </w:rPr>
      </w:pPr>
      <w:r>
        <w:rPr>
          <w:lang w:eastAsia="zh-CN" w:bidi="hi-IN"/>
        </w:rPr>
        <w:t xml:space="preserve">Расчеты степени </w:t>
      </w:r>
      <w:r>
        <w:rPr>
          <w:lang w:val="en-US" w:eastAsia="zh-CN" w:bidi="hi-IN"/>
        </w:rPr>
        <w:t>B</w:t>
      </w:r>
      <w:r w:rsidRPr="00CA678B">
        <w:rPr>
          <w:lang w:eastAsia="zh-CN" w:bidi="hi-IN"/>
        </w:rPr>
        <w:t xml:space="preserve"> </w:t>
      </w:r>
      <w:r>
        <w:rPr>
          <w:lang w:eastAsia="zh-CN" w:bidi="hi-IN"/>
        </w:rPr>
        <w:t>приведены в табл. 2.1.</w:t>
      </w:r>
    </w:p>
    <w:p w14:paraId="1E03A90B" w14:textId="377627D1" w:rsidR="00CA678B" w:rsidRDefault="00CA678B" w:rsidP="007E14BD">
      <w:pPr>
        <w:rPr>
          <w:lang w:eastAsia="zh-CN" w:bidi="hi-IN"/>
        </w:rPr>
      </w:pPr>
    </w:p>
    <w:p w14:paraId="4AE257E3" w14:textId="73A23338" w:rsidR="00CA678B" w:rsidRDefault="00CA678B" w:rsidP="00CA678B">
      <w:pPr>
        <w:jc w:val="right"/>
        <w:rPr>
          <w:lang w:val="en-US" w:eastAsia="zh-CN" w:bidi="hi-IN"/>
        </w:rPr>
      </w:pPr>
      <w:r>
        <w:rPr>
          <w:lang w:eastAsia="zh-CN" w:bidi="hi-IN"/>
        </w:rPr>
        <w:t xml:space="preserve">Таблица 2.1 – Расчеты степени </w:t>
      </w:r>
      <w:r>
        <w:rPr>
          <w:lang w:val="en-US" w:eastAsia="zh-CN" w:bidi="hi-IN"/>
        </w:rPr>
        <w:t>B</w:t>
      </w:r>
    </w:p>
    <w:tbl>
      <w:tblPr>
        <w:tblStyle w:val="a4"/>
        <w:tblW w:w="0" w:type="auto"/>
        <w:tblInd w:w="1819" w:type="dxa"/>
        <w:tblLook w:val="04A0" w:firstRow="1" w:lastRow="0" w:firstColumn="1" w:lastColumn="0" w:noHBand="0" w:noVBand="1"/>
      </w:tblPr>
      <w:tblGrid>
        <w:gridCol w:w="3115"/>
        <w:gridCol w:w="3115"/>
      </w:tblGrid>
      <w:tr w:rsidR="00472BAC" w14:paraId="7C6EE907" w14:textId="77777777" w:rsidTr="00472BAC">
        <w:tc>
          <w:tcPr>
            <w:tcW w:w="3115" w:type="dxa"/>
          </w:tcPr>
          <w:p w14:paraId="48E3585D" w14:textId="4748A074" w:rsidR="00472BAC" w:rsidRPr="00577C9D" w:rsidRDefault="00472BAC" w:rsidP="00577C9D">
            <w:pPr>
              <w:ind w:firstLine="0"/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PREC</w:t>
            </w:r>
          </w:p>
        </w:tc>
        <w:tc>
          <w:tcPr>
            <w:tcW w:w="3115" w:type="dxa"/>
          </w:tcPr>
          <w:p w14:paraId="54C1C093" w14:textId="4180EF05" w:rsidR="00472BAC" w:rsidRPr="00577C9D" w:rsidRDefault="00472BAC" w:rsidP="00CA678B">
            <w:pPr>
              <w:ind w:firstLine="0"/>
              <w:jc w:val="righ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3</w:t>
            </w:r>
          </w:p>
        </w:tc>
      </w:tr>
      <w:tr w:rsidR="00472BAC" w14:paraId="4406C860" w14:textId="77777777" w:rsidTr="00472BAC">
        <w:tc>
          <w:tcPr>
            <w:tcW w:w="3115" w:type="dxa"/>
          </w:tcPr>
          <w:p w14:paraId="51D1CA78" w14:textId="784ED383" w:rsidR="00472BAC" w:rsidRDefault="00472BAC" w:rsidP="00577C9D">
            <w:pPr>
              <w:ind w:firstLine="0"/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FLEX</w:t>
            </w:r>
          </w:p>
        </w:tc>
        <w:tc>
          <w:tcPr>
            <w:tcW w:w="3115" w:type="dxa"/>
          </w:tcPr>
          <w:p w14:paraId="785147B0" w14:textId="5DDD96C5" w:rsidR="00472BAC" w:rsidRPr="00577C9D" w:rsidRDefault="00472BAC" w:rsidP="00CA678B">
            <w:pPr>
              <w:ind w:firstLine="0"/>
              <w:jc w:val="righ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3</w:t>
            </w:r>
          </w:p>
        </w:tc>
      </w:tr>
      <w:tr w:rsidR="00472BAC" w14:paraId="7AA1ECD8" w14:textId="77777777" w:rsidTr="00472BAC">
        <w:tc>
          <w:tcPr>
            <w:tcW w:w="3115" w:type="dxa"/>
          </w:tcPr>
          <w:p w14:paraId="6D58F48E" w14:textId="6502BC6F" w:rsidR="00472BAC" w:rsidRDefault="00472BAC" w:rsidP="00577C9D">
            <w:pPr>
              <w:ind w:firstLine="0"/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RESL</w:t>
            </w:r>
          </w:p>
        </w:tc>
        <w:tc>
          <w:tcPr>
            <w:tcW w:w="3115" w:type="dxa"/>
          </w:tcPr>
          <w:p w14:paraId="08AAEE31" w14:textId="163188FA" w:rsidR="00472BAC" w:rsidRPr="00577C9D" w:rsidRDefault="00472BAC" w:rsidP="00CA678B">
            <w:pPr>
              <w:ind w:firstLine="0"/>
              <w:jc w:val="righ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3</w:t>
            </w:r>
          </w:p>
        </w:tc>
      </w:tr>
      <w:tr w:rsidR="00472BAC" w14:paraId="489D31A7" w14:textId="77777777" w:rsidTr="00472BAC">
        <w:tc>
          <w:tcPr>
            <w:tcW w:w="3115" w:type="dxa"/>
          </w:tcPr>
          <w:p w14:paraId="094A6FB5" w14:textId="7BB09A54" w:rsidR="00472BAC" w:rsidRDefault="00472BAC" w:rsidP="00577C9D">
            <w:pPr>
              <w:ind w:firstLine="0"/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TEAM</w:t>
            </w:r>
          </w:p>
        </w:tc>
        <w:tc>
          <w:tcPr>
            <w:tcW w:w="3115" w:type="dxa"/>
          </w:tcPr>
          <w:p w14:paraId="07AC269C" w14:textId="7B1C9061" w:rsidR="00472BAC" w:rsidRPr="00577C9D" w:rsidRDefault="00472BAC" w:rsidP="00CA678B">
            <w:pPr>
              <w:ind w:firstLine="0"/>
              <w:jc w:val="righ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3</w:t>
            </w:r>
          </w:p>
        </w:tc>
      </w:tr>
      <w:tr w:rsidR="00472BAC" w14:paraId="1E0D5F9D" w14:textId="77777777" w:rsidTr="00472BAC">
        <w:tc>
          <w:tcPr>
            <w:tcW w:w="3115" w:type="dxa"/>
          </w:tcPr>
          <w:p w14:paraId="7C5C6A30" w14:textId="6110E537" w:rsidR="00472BAC" w:rsidRDefault="00472BAC" w:rsidP="00577C9D">
            <w:pPr>
              <w:ind w:firstLine="0"/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PMAT</w:t>
            </w:r>
          </w:p>
        </w:tc>
        <w:tc>
          <w:tcPr>
            <w:tcW w:w="3115" w:type="dxa"/>
          </w:tcPr>
          <w:p w14:paraId="0062AA94" w14:textId="11DBC06B" w:rsidR="00472BAC" w:rsidRPr="00577C9D" w:rsidRDefault="00472BAC" w:rsidP="00CA678B">
            <w:pPr>
              <w:ind w:firstLine="0"/>
              <w:jc w:val="righ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2</w:t>
            </w:r>
          </w:p>
        </w:tc>
      </w:tr>
      <w:tr w:rsidR="00472BAC" w14:paraId="2818C249" w14:textId="77777777" w:rsidTr="00472BAC">
        <w:tc>
          <w:tcPr>
            <w:tcW w:w="3115" w:type="dxa"/>
          </w:tcPr>
          <w:p w14:paraId="4871B475" w14:textId="26A5CB9C" w:rsidR="00472BAC" w:rsidRDefault="00472BAC" w:rsidP="00577C9D">
            <w:pPr>
              <w:ind w:firstLine="0"/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B</w:t>
            </w:r>
          </w:p>
        </w:tc>
        <w:tc>
          <w:tcPr>
            <w:tcW w:w="3115" w:type="dxa"/>
          </w:tcPr>
          <w:p w14:paraId="4D24CA3D" w14:textId="24B9CB1B" w:rsidR="00472BAC" w:rsidRPr="008F19BA" w:rsidRDefault="00472BAC" w:rsidP="00CA678B">
            <w:pPr>
              <w:ind w:firstLine="0"/>
              <w:jc w:val="right"/>
              <w:rPr>
                <w:b/>
                <w:bCs/>
                <w:lang w:val="en-US" w:eastAsia="zh-CN" w:bidi="hi-IN"/>
              </w:rPr>
            </w:pPr>
            <w:r w:rsidRPr="008F19BA">
              <w:rPr>
                <w:b/>
                <w:bCs/>
                <w:lang w:val="en-US" w:eastAsia="zh-CN" w:bidi="hi-IN"/>
              </w:rPr>
              <w:t>1</w:t>
            </w:r>
            <w:r w:rsidR="0095246C">
              <w:rPr>
                <w:b/>
                <w:bCs/>
                <w:lang w:val="en-US" w:eastAsia="zh-CN" w:bidi="hi-IN"/>
              </w:rPr>
              <w:t>,</w:t>
            </w:r>
            <w:r w:rsidRPr="008F19BA">
              <w:rPr>
                <w:b/>
                <w:bCs/>
                <w:lang w:val="en-US" w:eastAsia="zh-CN" w:bidi="hi-IN"/>
              </w:rPr>
              <w:t>15</w:t>
            </w:r>
          </w:p>
        </w:tc>
      </w:tr>
    </w:tbl>
    <w:p w14:paraId="3093CFC0" w14:textId="2393B151" w:rsidR="00CA678B" w:rsidRDefault="00CA678B" w:rsidP="00CA678B">
      <w:pPr>
        <w:jc w:val="right"/>
        <w:rPr>
          <w:lang w:eastAsia="zh-CN" w:bidi="hi-IN"/>
        </w:rPr>
      </w:pPr>
    </w:p>
    <w:p w14:paraId="740636DB" w14:textId="3FA1BE51" w:rsidR="00F866B6" w:rsidRDefault="00F866B6" w:rsidP="00F866B6">
      <w:pPr>
        <w:rPr>
          <w:rFonts w:eastAsiaTheme="minorEastAsia"/>
          <w:lang w:eastAsia="zh-CN" w:bidi="hi-IN"/>
        </w:rPr>
      </w:pPr>
      <w:r>
        <w:rPr>
          <w:lang w:eastAsia="zh-CN" w:bidi="hi-IN"/>
        </w:rPr>
        <w:t xml:space="preserve">Расчет множителя </w:t>
      </w:r>
      <w:proofErr w:type="gramStart"/>
      <w:r>
        <w:rPr>
          <w:lang w:eastAsia="zh-CN" w:bidi="hi-IN"/>
        </w:rPr>
        <w:t xml:space="preserve">поправки </w:t>
      </w:r>
      <m:oMath>
        <m:sSub>
          <m:sSubPr>
            <m:ctrlPr>
              <w:rPr>
                <w:rFonts w:ascii="Cambria Math" w:hAnsi="Cambria Math"/>
                <w:i/>
                <w:lang w:eastAsia="zh-CN" w:bidi="hi-IN"/>
              </w:rPr>
            </m:ctrlPr>
          </m:sSubPr>
          <m:e>
            <m:r>
              <w:rPr>
                <w:rFonts w:ascii="Cambria Math" w:hAnsi="Cambria Math"/>
                <w:lang w:eastAsia="zh-CN" w:bidi="hi-IN"/>
              </w:rPr>
              <m:t>M</m:t>
            </m:r>
          </m:e>
          <m:sub>
            <m:r>
              <w:rPr>
                <w:rFonts w:ascii="Cambria Math" w:hAnsi="Cambria Math"/>
                <w:lang w:val="en-US" w:eastAsia="zh-CN" w:bidi="hi-IN"/>
              </w:rPr>
              <m:t>e</m:t>
            </m:r>
          </m:sub>
        </m:sSub>
      </m:oMath>
      <w:r>
        <w:rPr>
          <w:rFonts w:eastAsiaTheme="minorEastAsia"/>
          <w:lang w:eastAsia="zh-CN" w:bidi="hi-IN"/>
        </w:rPr>
        <w:t xml:space="preserve"> приведен</w:t>
      </w:r>
      <w:proofErr w:type="gramEnd"/>
      <w:r>
        <w:rPr>
          <w:rFonts w:eastAsiaTheme="minorEastAsia"/>
          <w:lang w:eastAsia="zh-CN" w:bidi="hi-IN"/>
        </w:rPr>
        <w:t xml:space="preserve"> в таблице 2.2.</w:t>
      </w:r>
    </w:p>
    <w:p w14:paraId="6DF3251A" w14:textId="20A16E9A" w:rsidR="00F866B6" w:rsidRDefault="00F866B6" w:rsidP="00F866B6">
      <w:pPr>
        <w:rPr>
          <w:rFonts w:eastAsiaTheme="minorEastAsia"/>
          <w:lang w:eastAsia="zh-CN" w:bidi="hi-IN"/>
        </w:rPr>
      </w:pPr>
    </w:p>
    <w:p w14:paraId="6C1CBB8C" w14:textId="06730285" w:rsidR="0016181C" w:rsidRDefault="009E347E" w:rsidP="0016181C">
      <w:pPr>
        <w:jc w:val="right"/>
        <w:rPr>
          <w:rFonts w:eastAsiaTheme="minorEastAsia"/>
          <w:lang w:eastAsia="zh-CN" w:bidi="hi-IN"/>
        </w:rPr>
      </w:pPr>
      <w:r w:rsidRPr="009E347E">
        <w:rPr>
          <w:rFonts w:eastAsiaTheme="minorEastAsia"/>
          <w:lang w:eastAsia="zh-CN" w:bidi="hi-IN"/>
        </w:rPr>
        <w:t>Таблица 2.2 – Расчет множителя поправки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55"/>
        <w:gridCol w:w="6570"/>
        <w:gridCol w:w="760"/>
        <w:gridCol w:w="760"/>
      </w:tblGrid>
      <w:tr w:rsidR="00F16119" w14:paraId="660A2209" w14:textId="77777777" w:rsidTr="00391CB6">
        <w:tc>
          <w:tcPr>
            <w:tcW w:w="1255" w:type="dxa"/>
          </w:tcPr>
          <w:p w14:paraId="246CB067" w14:textId="6240884C" w:rsidR="00F16119" w:rsidRPr="00F16119" w:rsidRDefault="00472BAC" w:rsidP="00F16119">
            <w:pPr>
              <w:ind w:firstLine="0"/>
              <w:rPr>
                <w:szCs w:val="28"/>
                <w:lang w:eastAsia="zh-CN" w:bidi="hi-IN"/>
              </w:rPr>
            </w:pPr>
            <w:r w:rsidRPr="00755F9E">
              <w:rPr>
                <w:lang w:val="en-US"/>
              </w:rPr>
              <w:t>RERS</w:t>
            </w:r>
          </w:p>
        </w:tc>
        <w:tc>
          <w:tcPr>
            <w:tcW w:w="6570" w:type="dxa"/>
            <w:vAlign w:val="center"/>
          </w:tcPr>
          <w:p w14:paraId="78B8307D" w14:textId="3639FB48" w:rsidR="00F16119" w:rsidRPr="00472BAC" w:rsidRDefault="00472BAC" w:rsidP="00F16119">
            <w:pPr>
              <w:ind w:firstLine="0"/>
              <w:rPr>
                <w:szCs w:val="28"/>
                <w:lang w:eastAsia="zh-CN" w:bidi="hi-IN"/>
              </w:rPr>
            </w:pPr>
            <w:r>
              <w:rPr>
                <w:szCs w:val="28"/>
                <w:lang w:eastAsia="zh-CN" w:bidi="hi-IN"/>
              </w:rPr>
              <w:t>Возможность персонала</w:t>
            </w:r>
          </w:p>
        </w:tc>
        <w:tc>
          <w:tcPr>
            <w:tcW w:w="760" w:type="dxa"/>
            <w:vAlign w:val="bottom"/>
          </w:tcPr>
          <w:p w14:paraId="4D2919C7" w14:textId="2A973900" w:rsidR="00F16119" w:rsidRPr="00F16119" w:rsidRDefault="00F16119" w:rsidP="00F16119">
            <w:pPr>
              <w:ind w:firstLine="0"/>
              <w:rPr>
                <w:lang w:val="en-US" w:eastAsia="zh-CN" w:bidi="hi-IN"/>
              </w:rPr>
            </w:pPr>
            <w:r w:rsidRPr="0070144B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760" w:type="dxa"/>
            <w:vAlign w:val="bottom"/>
          </w:tcPr>
          <w:p w14:paraId="3CCED690" w14:textId="06727195" w:rsidR="00F16119" w:rsidRDefault="00F16119" w:rsidP="00F16119">
            <w:pPr>
              <w:ind w:firstLine="0"/>
              <w:rPr>
                <w:lang w:eastAsia="zh-CN" w:bidi="hi-IN"/>
              </w:rPr>
            </w:pPr>
            <w:r w:rsidRPr="0070144B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F16119" w14:paraId="5B76025A" w14:textId="77777777" w:rsidTr="00391CB6">
        <w:tc>
          <w:tcPr>
            <w:tcW w:w="1255" w:type="dxa"/>
          </w:tcPr>
          <w:p w14:paraId="2B2B17ED" w14:textId="3CE9A24B" w:rsidR="00F16119" w:rsidRPr="00F16119" w:rsidRDefault="00472BAC" w:rsidP="00F16119">
            <w:pPr>
              <w:ind w:firstLine="0"/>
              <w:rPr>
                <w:szCs w:val="28"/>
                <w:lang w:eastAsia="zh-CN" w:bidi="hi-IN"/>
              </w:rPr>
            </w:pPr>
            <w:r w:rsidRPr="00755F9E">
              <w:rPr>
                <w:lang w:val="en-US"/>
              </w:rPr>
              <w:t>RCPX</w:t>
            </w:r>
          </w:p>
        </w:tc>
        <w:tc>
          <w:tcPr>
            <w:tcW w:w="6570" w:type="dxa"/>
            <w:vAlign w:val="center"/>
          </w:tcPr>
          <w:p w14:paraId="2F41A502" w14:textId="6598B43C" w:rsidR="00F16119" w:rsidRPr="00F16119" w:rsidRDefault="00F16119" w:rsidP="00F16119">
            <w:pPr>
              <w:ind w:firstLine="0"/>
              <w:rPr>
                <w:szCs w:val="28"/>
                <w:lang w:eastAsia="zh-CN" w:bidi="hi-IN"/>
              </w:rPr>
            </w:pPr>
            <w:r w:rsidRPr="00F16119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 w:rsidR="00472BAC">
              <w:rPr>
                <w:color w:val="000000"/>
                <w:szCs w:val="28"/>
              </w:rPr>
              <w:t>Надёжность и сложность продукта</w:t>
            </w:r>
          </w:p>
        </w:tc>
        <w:tc>
          <w:tcPr>
            <w:tcW w:w="760" w:type="dxa"/>
            <w:vAlign w:val="bottom"/>
          </w:tcPr>
          <w:p w14:paraId="04640344" w14:textId="6F7C2247" w:rsidR="00F16119" w:rsidRDefault="00F16119" w:rsidP="00F16119">
            <w:pPr>
              <w:ind w:firstLine="0"/>
              <w:rPr>
                <w:lang w:eastAsia="zh-CN" w:bidi="hi-IN"/>
              </w:rPr>
            </w:pPr>
            <w:r w:rsidRPr="0070144B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760" w:type="dxa"/>
            <w:vAlign w:val="bottom"/>
          </w:tcPr>
          <w:p w14:paraId="0BDDEA66" w14:textId="63E579B9" w:rsidR="00F16119" w:rsidRDefault="00F16119" w:rsidP="00F16119">
            <w:pPr>
              <w:ind w:firstLine="0"/>
              <w:rPr>
                <w:lang w:eastAsia="zh-CN" w:bidi="hi-IN"/>
              </w:rPr>
            </w:pPr>
            <w:r w:rsidRPr="0070144B">
              <w:rPr>
                <w:rFonts w:eastAsia="Times New Roman" w:cs="Times New Roman"/>
                <w:color w:val="000000"/>
                <w:szCs w:val="28"/>
                <w:lang w:eastAsia="ru-RU"/>
              </w:rPr>
              <w:t>1,1</w:t>
            </w:r>
            <w:r w:rsidR="00CF2317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</w:tr>
      <w:tr w:rsidR="00F16119" w14:paraId="38043FD0" w14:textId="77777777" w:rsidTr="00391CB6">
        <w:tc>
          <w:tcPr>
            <w:tcW w:w="1255" w:type="dxa"/>
            <w:vAlign w:val="center"/>
          </w:tcPr>
          <w:p w14:paraId="7A45D014" w14:textId="33C3B889" w:rsidR="00F16119" w:rsidRPr="00F16119" w:rsidRDefault="00472BAC" w:rsidP="00F16119">
            <w:pPr>
              <w:ind w:firstLine="0"/>
              <w:rPr>
                <w:szCs w:val="28"/>
                <w:lang w:eastAsia="zh-CN" w:bidi="hi-IN"/>
              </w:rPr>
            </w:pPr>
            <w:r w:rsidRPr="00755F9E">
              <w:rPr>
                <w:lang w:val="en-US"/>
              </w:rPr>
              <w:t>RUSE</w:t>
            </w:r>
          </w:p>
        </w:tc>
        <w:tc>
          <w:tcPr>
            <w:tcW w:w="6570" w:type="dxa"/>
            <w:vAlign w:val="center"/>
          </w:tcPr>
          <w:p w14:paraId="634C9443" w14:textId="7F661BB0" w:rsidR="00F16119" w:rsidRPr="00F16119" w:rsidRDefault="00472BAC" w:rsidP="00F16119">
            <w:pPr>
              <w:ind w:firstLine="0"/>
              <w:rPr>
                <w:szCs w:val="28"/>
                <w:lang w:eastAsia="zh-CN" w:bidi="hi-I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Требуемое повторное использование</w:t>
            </w:r>
          </w:p>
        </w:tc>
        <w:tc>
          <w:tcPr>
            <w:tcW w:w="760" w:type="dxa"/>
            <w:vAlign w:val="bottom"/>
          </w:tcPr>
          <w:p w14:paraId="0BE0B811" w14:textId="7D4EA6BA" w:rsidR="00F16119" w:rsidRDefault="00F16119" w:rsidP="00F16119">
            <w:pPr>
              <w:ind w:firstLine="0"/>
              <w:rPr>
                <w:lang w:eastAsia="zh-CN" w:bidi="hi-IN"/>
              </w:rPr>
            </w:pPr>
            <w:r w:rsidRPr="0070144B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760" w:type="dxa"/>
            <w:vAlign w:val="bottom"/>
          </w:tcPr>
          <w:p w14:paraId="470222F7" w14:textId="4D5F3770" w:rsidR="00F16119" w:rsidRDefault="00F16119" w:rsidP="00F16119">
            <w:pPr>
              <w:ind w:firstLine="0"/>
              <w:rPr>
                <w:lang w:eastAsia="zh-CN" w:bidi="hi-IN"/>
              </w:rPr>
            </w:pPr>
            <w:r w:rsidRPr="0070144B">
              <w:rPr>
                <w:rFonts w:eastAsia="Times New Roman" w:cs="Times New Roman"/>
                <w:color w:val="000000"/>
                <w:szCs w:val="28"/>
                <w:lang w:eastAsia="ru-RU"/>
              </w:rPr>
              <w:t>0,87</w:t>
            </w:r>
          </w:p>
        </w:tc>
      </w:tr>
      <w:tr w:rsidR="00F16119" w14:paraId="1E62857E" w14:textId="77777777" w:rsidTr="00391CB6">
        <w:tc>
          <w:tcPr>
            <w:tcW w:w="1255" w:type="dxa"/>
            <w:vAlign w:val="center"/>
          </w:tcPr>
          <w:p w14:paraId="32FF6B46" w14:textId="2DEF9C3D" w:rsidR="00F16119" w:rsidRPr="00F16119" w:rsidRDefault="00472BAC" w:rsidP="00F16119">
            <w:pPr>
              <w:ind w:firstLine="0"/>
              <w:rPr>
                <w:szCs w:val="28"/>
                <w:lang w:eastAsia="zh-CN" w:bidi="hi-IN"/>
              </w:rPr>
            </w:pPr>
            <w:r w:rsidRPr="00755F9E">
              <w:rPr>
                <w:lang w:val="en-US"/>
              </w:rPr>
              <w:t>PDIF</w:t>
            </w:r>
          </w:p>
        </w:tc>
        <w:tc>
          <w:tcPr>
            <w:tcW w:w="6570" w:type="dxa"/>
            <w:vAlign w:val="center"/>
          </w:tcPr>
          <w:p w14:paraId="0BC319A6" w14:textId="7F4E2BC1" w:rsidR="00F16119" w:rsidRPr="00F16119" w:rsidRDefault="00CF2317" w:rsidP="00F16119">
            <w:pPr>
              <w:ind w:firstLine="0"/>
              <w:rPr>
                <w:szCs w:val="28"/>
                <w:lang w:eastAsia="zh-CN" w:bidi="hi-I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Трудность платформы</w:t>
            </w:r>
          </w:p>
        </w:tc>
        <w:tc>
          <w:tcPr>
            <w:tcW w:w="760" w:type="dxa"/>
            <w:vAlign w:val="bottom"/>
          </w:tcPr>
          <w:p w14:paraId="56BBB824" w14:textId="60723A9F" w:rsidR="00F16119" w:rsidRDefault="00F16119" w:rsidP="00F16119">
            <w:pPr>
              <w:ind w:firstLine="0"/>
              <w:rPr>
                <w:lang w:eastAsia="zh-CN" w:bidi="hi-IN"/>
              </w:rPr>
            </w:pPr>
            <w:r w:rsidRPr="0070144B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760" w:type="dxa"/>
            <w:vAlign w:val="bottom"/>
          </w:tcPr>
          <w:p w14:paraId="7A9417D0" w14:textId="7B090B9F" w:rsidR="00F16119" w:rsidRDefault="00F16119" w:rsidP="00F16119">
            <w:pPr>
              <w:ind w:firstLine="0"/>
              <w:rPr>
                <w:lang w:eastAsia="zh-CN" w:bidi="hi-IN"/>
              </w:rPr>
            </w:pPr>
            <w:r w:rsidRPr="0070144B">
              <w:rPr>
                <w:rFonts w:eastAsia="Times New Roman" w:cs="Times New Roman"/>
                <w:color w:val="000000"/>
                <w:szCs w:val="28"/>
                <w:lang w:eastAsia="ru-RU"/>
              </w:rPr>
              <w:t>0,</w:t>
            </w:r>
            <w:r w:rsidR="00924DBF">
              <w:rPr>
                <w:rFonts w:eastAsia="Times New Roman" w:cs="Times New Roman"/>
                <w:color w:val="000000"/>
                <w:szCs w:val="28"/>
                <w:lang w:eastAsia="ru-RU"/>
              </w:rPr>
              <w:t>85</w:t>
            </w:r>
          </w:p>
        </w:tc>
      </w:tr>
      <w:tr w:rsidR="00F16119" w14:paraId="58EEAFE3" w14:textId="77777777" w:rsidTr="00391CB6">
        <w:tc>
          <w:tcPr>
            <w:tcW w:w="1255" w:type="dxa"/>
            <w:vAlign w:val="center"/>
          </w:tcPr>
          <w:p w14:paraId="363127A4" w14:textId="7798312C" w:rsidR="00F16119" w:rsidRPr="00F16119" w:rsidRDefault="00472BAC" w:rsidP="00F16119">
            <w:pPr>
              <w:ind w:firstLine="0"/>
              <w:rPr>
                <w:szCs w:val="28"/>
                <w:lang w:eastAsia="zh-CN" w:bidi="hi-IN"/>
              </w:rPr>
            </w:pPr>
            <w:r w:rsidRPr="00755F9E">
              <w:rPr>
                <w:lang w:val="en-US"/>
              </w:rPr>
              <w:t>PREX</w:t>
            </w:r>
          </w:p>
        </w:tc>
        <w:tc>
          <w:tcPr>
            <w:tcW w:w="6570" w:type="dxa"/>
            <w:vAlign w:val="center"/>
          </w:tcPr>
          <w:p w14:paraId="16CA9F17" w14:textId="58D7B8A0" w:rsidR="00F16119" w:rsidRPr="00F16119" w:rsidRDefault="00CF2317" w:rsidP="00F16119">
            <w:pPr>
              <w:ind w:firstLine="0"/>
              <w:rPr>
                <w:szCs w:val="28"/>
                <w:lang w:eastAsia="zh-CN" w:bidi="hi-I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Опытность персонала</w:t>
            </w:r>
          </w:p>
        </w:tc>
        <w:tc>
          <w:tcPr>
            <w:tcW w:w="760" w:type="dxa"/>
            <w:vAlign w:val="bottom"/>
          </w:tcPr>
          <w:p w14:paraId="7645E708" w14:textId="4235541C" w:rsidR="00F16119" w:rsidRDefault="00F16119" w:rsidP="00F16119">
            <w:pPr>
              <w:ind w:firstLine="0"/>
              <w:rPr>
                <w:lang w:eastAsia="zh-CN" w:bidi="hi-IN"/>
              </w:rPr>
            </w:pPr>
            <w:r w:rsidRPr="0070144B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760" w:type="dxa"/>
            <w:vAlign w:val="bottom"/>
          </w:tcPr>
          <w:p w14:paraId="72BD0827" w14:textId="12E89E66" w:rsidR="00F16119" w:rsidRDefault="00F16119" w:rsidP="00F16119">
            <w:pPr>
              <w:ind w:firstLine="0"/>
              <w:rPr>
                <w:lang w:eastAsia="zh-CN" w:bidi="hi-IN"/>
              </w:rPr>
            </w:pPr>
            <w:r w:rsidRPr="0070144B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F16119" w14:paraId="67744A6A" w14:textId="77777777" w:rsidTr="00391CB6">
        <w:tc>
          <w:tcPr>
            <w:tcW w:w="1255" w:type="dxa"/>
            <w:vAlign w:val="center"/>
          </w:tcPr>
          <w:p w14:paraId="171D0572" w14:textId="35783E36" w:rsidR="00F16119" w:rsidRPr="00F16119" w:rsidRDefault="00472BAC" w:rsidP="00F16119">
            <w:pPr>
              <w:ind w:firstLine="0"/>
              <w:rPr>
                <w:szCs w:val="28"/>
                <w:lang w:eastAsia="zh-CN" w:bidi="hi-IN"/>
              </w:rPr>
            </w:pPr>
            <w:r w:rsidRPr="00755F9E">
              <w:rPr>
                <w:lang w:val="en-US"/>
              </w:rPr>
              <w:t>FCIL</w:t>
            </w:r>
          </w:p>
        </w:tc>
        <w:tc>
          <w:tcPr>
            <w:tcW w:w="6570" w:type="dxa"/>
            <w:vAlign w:val="center"/>
          </w:tcPr>
          <w:p w14:paraId="4F6698EA" w14:textId="2DE99983" w:rsidR="00F16119" w:rsidRPr="00F16119" w:rsidRDefault="00CF2317" w:rsidP="00F16119">
            <w:pPr>
              <w:ind w:firstLine="0"/>
              <w:rPr>
                <w:szCs w:val="28"/>
                <w:lang w:eastAsia="zh-CN" w:bidi="hi-I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Средства поддержки</w:t>
            </w:r>
          </w:p>
        </w:tc>
        <w:tc>
          <w:tcPr>
            <w:tcW w:w="760" w:type="dxa"/>
            <w:vAlign w:val="bottom"/>
          </w:tcPr>
          <w:p w14:paraId="2E05332F" w14:textId="01117BEF" w:rsidR="00F16119" w:rsidRDefault="00F16119" w:rsidP="00F16119">
            <w:pPr>
              <w:ind w:firstLine="0"/>
              <w:rPr>
                <w:lang w:eastAsia="zh-CN" w:bidi="hi-IN"/>
              </w:rPr>
            </w:pPr>
            <w:r w:rsidRPr="0070144B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760" w:type="dxa"/>
            <w:vAlign w:val="bottom"/>
          </w:tcPr>
          <w:p w14:paraId="18895450" w14:textId="1E71FE55" w:rsidR="00F16119" w:rsidRDefault="00F16119" w:rsidP="00F16119">
            <w:pPr>
              <w:ind w:firstLine="0"/>
              <w:rPr>
                <w:lang w:eastAsia="zh-CN" w:bidi="hi-IN"/>
              </w:rPr>
            </w:pPr>
            <w:r w:rsidRPr="0070144B">
              <w:rPr>
                <w:rFonts w:eastAsia="Times New Roman" w:cs="Times New Roman"/>
                <w:color w:val="000000"/>
                <w:szCs w:val="28"/>
                <w:lang w:eastAsia="ru-RU"/>
              </w:rPr>
              <w:t>1,</w:t>
            </w:r>
            <w:r w:rsidR="00924DBF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</w:tr>
      <w:tr w:rsidR="00F16119" w14:paraId="38E45896" w14:textId="77777777" w:rsidTr="00391CB6">
        <w:tc>
          <w:tcPr>
            <w:tcW w:w="1255" w:type="dxa"/>
          </w:tcPr>
          <w:p w14:paraId="44A19C55" w14:textId="4847FCF6" w:rsidR="00F16119" w:rsidRPr="00F16119" w:rsidRDefault="00472BAC" w:rsidP="00F16119">
            <w:pPr>
              <w:ind w:firstLine="0"/>
              <w:rPr>
                <w:szCs w:val="28"/>
                <w:lang w:eastAsia="zh-CN" w:bidi="hi-IN"/>
              </w:rPr>
            </w:pPr>
            <w:r w:rsidRPr="00755F9E">
              <w:rPr>
                <w:lang w:val="en-US"/>
              </w:rPr>
              <w:t>SCED</w:t>
            </w:r>
          </w:p>
        </w:tc>
        <w:tc>
          <w:tcPr>
            <w:tcW w:w="6570" w:type="dxa"/>
            <w:vAlign w:val="center"/>
          </w:tcPr>
          <w:p w14:paraId="06F7427F" w14:textId="1DFDA3CF" w:rsidR="00F16119" w:rsidRPr="00F16119" w:rsidRDefault="00CF2317" w:rsidP="00F16119">
            <w:pPr>
              <w:ind w:firstLine="0"/>
              <w:rPr>
                <w:szCs w:val="28"/>
                <w:lang w:eastAsia="zh-CN" w:bidi="hi-I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График</w:t>
            </w:r>
          </w:p>
        </w:tc>
        <w:tc>
          <w:tcPr>
            <w:tcW w:w="760" w:type="dxa"/>
            <w:vAlign w:val="bottom"/>
          </w:tcPr>
          <w:p w14:paraId="56BEBEE7" w14:textId="34EF8A98" w:rsidR="00F16119" w:rsidRDefault="00F16119" w:rsidP="00F16119">
            <w:pPr>
              <w:ind w:firstLine="0"/>
              <w:rPr>
                <w:lang w:eastAsia="zh-CN" w:bidi="hi-IN"/>
              </w:rPr>
            </w:pPr>
            <w:r w:rsidRPr="0070144B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760" w:type="dxa"/>
            <w:vAlign w:val="bottom"/>
          </w:tcPr>
          <w:p w14:paraId="6EAE89AB" w14:textId="64A4A87E" w:rsidR="00F16119" w:rsidRDefault="00F16119" w:rsidP="00F16119">
            <w:pPr>
              <w:ind w:firstLine="0"/>
              <w:rPr>
                <w:lang w:eastAsia="zh-CN" w:bidi="hi-IN"/>
              </w:rPr>
            </w:pPr>
            <w:r w:rsidRPr="0070144B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924DBF" w14:paraId="6DF6793B" w14:textId="77777777" w:rsidTr="00836635">
        <w:tc>
          <w:tcPr>
            <w:tcW w:w="1255" w:type="dxa"/>
            <w:vAlign w:val="center"/>
          </w:tcPr>
          <w:p w14:paraId="02B789EC" w14:textId="60F27852" w:rsidR="00924DBF" w:rsidRPr="005559DE" w:rsidRDefault="009F3E86" w:rsidP="00836635">
            <w:pPr>
              <w:ind w:firstLine="0"/>
              <w:rPr>
                <w:lang w:val="en-US" w:eastAsia="zh-CN" w:bidi="hi-I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 w:bidi="hi-IN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eastAsia="zh-CN" w:bidi="hi-IN"/>
                    </w:rPr>
                    <m:t>е</m:t>
                  </m:r>
                </m:sub>
              </m:sSub>
            </m:oMath>
            <w:r w:rsidR="00924DBF">
              <w:rPr>
                <w:rFonts w:eastAsiaTheme="minorEastAsia"/>
                <w:lang w:val="en-US" w:eastAsia="zh-CN" w:bidi="hi-IN"/>
              </w:rPr>
              <w:t xml:space="preserve"> </w:t>
            </w:r>
          </w:p>
        </w:tc>
        <w:tc>
          <w:tcPr>
            <w:tcW w:w="6570" w:type="dxa"/>
          </w:tcPr>
          <w:p w14:paraId="5632DDC7" w14:textId="77777777" w:rsidR="00924DBF" w:rsidRDefault="00924DBF" w:rsidP="00836635">
            <w:pPr>
              <w:ind w:firstLine="0"/>
              <w:rPr>
                <w:lang w:eastAsia="zh-CN" w:bidi="hi-IN"/>
              </w:rPr>
            </w:pPr>
          </w:p>
        </w:tc>
        <w:tc>
          <w:tcPr>
            <w:tcW w:w="1520" w:type="dxa"/>
            <w:gridSpan w:val="2"/>
            <w:vAlign w:val="bottom"/>
          </w:tcPr>
          <w:p w14:paraId="7872FA3A" w14:textId="60CAAC19" w:rsidR="00924DBF" w:rsidRPr="008F19BA" w:rsidRDefault="00BB2BB8" w:rsidP="00836635">
            <w:pPr>
              <w:ind w:firstLine="0"/>
              <w:rPr>
                <w:b/>
                <w:bCs/>
                <w:lang w:eastAsia="zh-CN" w:bidi="hi-IN"/>
              </w:rPr>
            </w:pPr>
            <w:r w:rsidRPr="008F19BA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0,9609</w:t>
            </w:r>
          </w:p>
        </w:tc>
      </w:tr>
    </w:tbl>
    <w:p w14:paraId="3AFC12DF" w14:textId="77777777" w:rsidR="00924DBF" w:rsidRDefault="00924DBF" w:rsidP="00F866B6">
      <w:pPr>
        <w:rPr>
          <w:lang w:eastAsia="zh-CN" w:bidi="hi-IN"/>
        </w:rPr>
      </w:pPr>
    </w:p>
    <w:p w14:paraId="72E29B5F" w14:textId="78953E6A" w:rsidR="0063182D" w:rsidRDefault="0063182D" w:rsidP="00F866B6">
      <w:pPr>
        <w:rPr>
          <w:lang w:eastAsia="zh-CN" w:bidi="hi-IN"/>
        </w:rPr>
      </w:pPr>
      <w:r>
        <w:rPr>
          <w:lang w:eastAsia="zh-CN" w:bidi="hi-IN"/>
        </w:rPr>
        <w:t>Другие необходимые характеристики представлены в таблице 2.3.</w:t>
      </w:r>
    </w:p>
    <w:p w14:paraId="10886E55" w14:textId="5CFD763D" w:rsidR="00924DBF" w:rsidRDefault="00924DBF" w:rsidP="00F866B6">
      <w:pPr>
        <w:rPr>
          <w:lang w:eastAsia="zh-CN" w:bidi="hi-IN"/>
        </w:rPr>
      </w:pPr>
    </w:p>
    <w:p w14:paraId="02ADE751" w14:textId="648FCA24" w:rsidR="00924DBF" w:rsidRDefault="00924DBF" w:rsidP="00F866B6">
      <w:pPr>
        <w:rPr>
          <w:lang w:eastAsia="zh-CN" w:bidi="hi-IN"/>
        </w:rPr>
      </w:pPr>
    </w:p>
    <w:p w14:paraId="7B4ABE5D" w14:textId="77777777" w:rsidR="00924DBF" w:rsidRDefault="00924DBF" w:rsidP="00F866B6">
      <w:pPr>
        <w:rPr>
          <w:lang w:eastAsia="zh-CN" w:bidi="hi-IN"/>
        </w:rPr>
      </w:pPr>
    </w:p>
    <w:p w14:paraId="51407E37" w14:textId="0C91C4C8" w:rsidR="0063182D" w:rsidRDefault="0063182D" w:rsidP="00F866B6">
      <w:pPr>
        <w:rPr>
          <w:lang w:eastAsia="zh-CN" w:bidi="hi-IN"/>
        </w:rPr>
      </w:pPr>
    </w:p>
    <w:p w14:paraId="4F36EB98" w14:textId="03F449CE" w:rsidR="0063182D" w:rsidRDefault="0063182D" w:rsidP="0063182D">
      <w:pPr>
        <w:jc w:val="right"/>
        <w:rPr>
          <w:lang w:eastAsia="zh-CN" w:bidi="hi-IN"/>
        </w:rPr>
      </w:pPr>
      <w:r>
        <w:rPr>
          <w:lang w:eastAsia="zh-CN" w:bidi="hi-IN"/>
        </w:rPr>
        <w:lastRenderedPageBreak/>
        <w:t>Таблица 2.3 – Характеристики для составления моделей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23"/>
        <w:gridCol w:w="6576"/>
        <w:gridCol w:w="846"/>
      </w:tblGrid>
      <w:tr w:rsidR="00AD2C7D" w14:paraId="4A8C1565" w14:textId="77777777" w:rsidTr="0095246C">
        <w:tc>
          <w:tcPr>
            <w:tcW w:w="1923" w:type="dxa"/>
            <w:shd w:val="clear" w:color="auto" w:fill="FFFFFF" w:themeFill="background1"/>
            <w:vAlign w:val="bottom"/>
          </w:tcPr>
          <w:p w14:paraId="01F6CAD1" w14:textId="52333DE3" w:rsidR="00AD2C7D" w:rsidRPr="00930BDA" w:rsidRDefault="00930BDA" w:rsidP="00AD2C7D">
            <w:pPr>
              <w:ind w:firstLine="0"/>
              <w:rPr>
                <w:iCs/>
                <w:lang w:eastAsia="zh-CN" w:bidi="hi-IN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8"/>
                  <w:lang w:eastAsia="ru-RU"/>
                </w:rPr>
                <m:t>A</m:t>
              </m:r>
            </m:oMath>
            <w:r w:rsidR="00AD2C7D" w:rsidRPr="00930BDA">
              <w:rPr>
                <w:rFonts w:eastAsiaTheme="minorEastAsia"/>
                <w:iCs/>
                <w:color w:val="000000"/>
                <w:szCs w:val="28"/>
                <w:lang w:eastAsia="ru-RU"/>
              </w:rPr>
              <w:t xml:space="preserve"> </w:t>
            </w:r>
          </w:p>
        </w:tc>
        <w:tc>
          <w:tcPr>
            <w:tcW w:w="6576" w:type="dxa"/>
            <w:shd w:val="clear" w:color="auto" w:fill="FFFFFF" w:themeFill="background1"/>
          </w:tcPr>
          <w:p w14:paraId="73CF74A9" w14:textId="22EAF459" w:rsidR="00AD2C7D" w:rsidRDefault="00AD2C7D" w:rsidP="00AD2C7D">
            <w:pPr>
              <w:ind w:firstLine="0"/>
              <w:rPr>
                <w:lang w:eastAsia="zh-CN" w:bidi="hi-IN"/>
              </w:rPr>
            </w:pPr>
            <w:r w:rsidRPr="006C29D8">
              <w:t>Масштабный коэффициент</w:t>
            </w:r>
          </w:p>
        </w:tc>
        <w:tc>
          <w:tcPr>
            <w:tcW w:w="846" w:type="dxa"/>
            <w:shd w:val="clear" w:color="auto" w:fill="FFFFFF" w:themeFill="background1"/>
          </w:tcPr>
          <w:p w14:paraId="78BB7533" w14:textId="14BD5E4A" w:rsidR="00AD2C7D" w:rsidRDefault="00AD2C7D" w:rsidP="00AD2C7D">
            <w:pPr>
              <w:ind w:firstLine="0"/>
              <w:rPr>
                <w:lang w:eastAsia="zh-CN" w:bidi="hi-IN"/>
              </w:rPr>
            </w:pPr>
            <w:r w:rsidRPr="000700C4">
              <w:t>2,5</w:t>
            </w:r>
          </w:p>
        </w:tc>
      </w:tr>
      <w:tr w:rsidR="00AD2C7D" w14:paraId="2CE29C45" w14:textId="77777777" w:rsidTr="0095246C">
        <w:trPr>
          <w:trHeight w:val="286"/>
        </w:trPr>
        <w:tc>
          <w:tcPr>
            <w:tcW w:w="1923" w:type="dxa"/>
            <w:shd w:val="clear" w:color="auto" w:fill="FFFFFF" w:themeFill="background1"/>
            <w:vAlign w:val="bottom"/>
          </w:tcPr>
          <w:p w14:paraId="62071E6D" w14:textId="50CFF316" w:rsidR="00AD2C7D" w:rsidRPr="00930BDA" w:rsidRDefault="00930BDA" w:rsidP="00AD2C7D">
            <w:pPr>
              <w:ind w:firstLine="0"/>
              <w:rPr>
                <w:iCs/>
                <w:lang w:eastAsia="zh-CN" w:bidi="hi-I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eastAsia="zh-CN" w:bidi="hi-IN"/>
                  </w:rPr>
                  <m:t>ATPROD</m:t>
                </m:r>
              </m:oMath>
            </m:oMathPara>
          </w:p>
        </w:tc>
        <w:tc>
          <w:tcPr>
            <w:tcW w:w="6576" w:type="dxa"/>
            <w:shd w:val="clear" w:color="auto" w:fill="FFFFFF" w:themeFill="background1"/>
          </w:tcPr>
          <w:p w14:paraId="46271A9B" w14:textId="3811F19D" w:rsidR="00AD2C7D" w:rsidRDefault="00BB2BB8" w:rsidP="00AD2C7D">
            <w:pPr>
              <w:ind w:firstLine="0"/>
              <w:rPr>
                <w:lang w:eastAsia="zh-CN" w:bidi="hi-IN"/>
              </w:rPr>
            </w:pPr>
            <w:r>
              <w:rPr>
                <w:szCs w:val="28"/>
              </w:rPr>
              <w:t>Производительность автоматической генерации кода</w:t>
            </w:r>
          </w:p>
        </w:tc>
        <w:tc>
          <w:tcPr>
            <w:tcW w:w="846" w:type="dxa"/>
            <w:shd w:val="clear" w:color="auto" w:fill="FFFFFF" w:themeFill="background1"/>
          </w:tcPr>
          <w:p w14:paraId="6534926F" w14:textId="3FD6FC46" w:rsidR="00AD2C7D" w:rsidRPr="0095246C" w:rsidRDefault="00AD2C7D" w:rsidP="00AD2C7D">
            <w:pPr>
              <w:ind w:firstLine="0"/>
              <w:rPr>
                <w:lang w:val="en-US" w:eastAsia="zh-CN" w:bidi="hi-IN"/>
              </w:rPr>
            </w:pPr>
            <w:r w:rsidRPr="000700C4">
              <w:t>1,01</w:t>
            </w:r>
          </w:p>
        </w:tc>
      </w:tr>
      <w:tr w:rsidR="00AD2C7D" w14:paraId="61509388" w14:textId="77777777" w:rsidTr="0095246C">
        <w:tc>
          <w:tcPr>
            <w:tcW w:w="1923" w:type="dxa"/>
            <w:shd w:val="clear" w:color="auto" w:fill="FFFFFF" w:themeFill="background1"/>
            <w:vAlign w:val="bottom"/>
          </w:tcPr>
          <w:p w14:paraId="6A85F7AD" w14:textId="1C6B9699" w:rsidR="00AD2C7D" w:rsidRPr="00930BDA" w:rsidRDefault="00930BDA" w:rsidP="00AD2C7D">
            <w:pPr>
              <w:ind w:firstLine="0"/>
              <w:rPr>
                <w:iCs/>
                <w:lang w:eastAsia="zh-CN" w:bidi="hi-IN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8"/>
                  <w:lang w:eastAsia="ru-RU"/>
                </w:rPr>
                <m:t>KALOC</m:t>
              </m:r>
            </m:oMath>
            <w:r w:rsidR="00AD2C7D" w:rsidRPr="00930BDA">
              <w:rPr>
                <w:rFonts w:eastAsiaTheme="minorEastAsia"/>
                <w:iCs/>
                <w:color w:val="000000"/>
                <w:szCs w:val="28"/>
                <w:lang w:eastAsia="ru-RU"/>
              </w:rPr>
              <w:t xml:space="preserve"> </w:t>
            </w:r>
          </w:p>
        </w:tc>
        <w:tc>
          <w:tcPr>
            <w:tcW w:w="6576" w:type="dxa"/>
            <w:shd w:val="clear" w:color="auto" w:fill="FFFFFF" w:themeFill="background1"/>
          </w:tcPr>
          <w:p w14:paraId="307B8788" w14:textId="4199C193" w:rsidR="00AD2C7D" w:rsidRDefault="00AD2C7D" w:rsidP="00AD2C7D">
            <w:pPr>
              <w:ind w:firstLine="0"/>
              <w:rPr>
                <w:lang w:eastAsia="zh-CN" w:bidi="hi-IN"/>
              </w:rPr>
            </w:pPr>
            <w:r w:rsidRPr="006C29D8">
              <w:t>Количество строк кода в тыс.</w:t>
            </w:r>
          </w:p>
        </w:tc>
        <w:tc>
          <w:tcPr>
            <w:tcW w:w="846" w:type="dxa"/>
            <w:shd w:val="clear" w:color="auto" w:fill="FFFFFF" w:themeFill="background1"/>
          </w:tcPr>
          <w:p w14:paraId="0E0B4486" w14:textId="52935F83" w:rsidR="00AD2C7D" w:rsidRPr="0095246C" w:rsidRDefault="00AD2C7D" w:rsidP="00AD2C7D">
            <w:pPr>
              <w:ind w:firstLine="0"/>
              <w:rPr>
                <w:lang w:val="en-US" w:eastAsia="zh-CN" w:bidi="hi-IN"/>
              </w:rPr>
            </w:pPr>
            <w:r w:rsidRPr="000700C4">
              <w:t>2,</w:t>
            </w:r>
            <w:r w:rsidR="00F64A7E">
              <w:t>817</w:t>
            </w:r>
          </w:p>
        </w:tc>
      </w:tr>
      <w:tr w:rsidR="00AD2C7D" w14:paraId="23AE9115" w14:textId="77777777" w:rsidTr="0095246C">
        <w:tc>
          <w:tcPr>
            <w:tcW w:w="1923" w:type="dxa"/>
            <w:shd w:val="clear" w:color="auto" w:fill="FFFFFF" w:themeFill="background1"/>
            <w:vAlign w:val="bottom"/>
          </w:tcPr>
          <w:p w14:paraId="11DB930C" w14:textId="68CFB79C" w:rsidR="00AD2C7D" w:rsidRPr="00930BDA" w:rsidRDefault="00930BDA" w:rsidP="00AD2C7D">
            <w:pPr>
              <w:ind w:firstLine="0"/>
              <w:rPr>
                <w:iCs/>
                <w:lang w:eastAsia="zh-CN" w:bidi="hi-IN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8"/>
                  <w:lang w:eastAsia="ru-RU"/>
                </w:rPr>
                <m:t>AT</m:t>
              </m:r>
            </m:oMath>
            <w:r w:rsidR="00AD2C7D" w:rsidRPr="00930BDA">
              <w:rPr>
                <w:rFonts w:eastAsiaTheme="minorEastAsia"/>
                <w:iCs/>
                <w:color w:val="000000"/>
                <w:szCs w:val="28"/>
                <w:lang w:eastAsia="ru-RU"/>
              </w:rPr>
              <w:t xml:space="preserve"> </w:t>
            </w:r>
          </w:p>
        </w:tc>
        <w:tc>
          <w:tcPr>
            <w:tcW w:w="6576" w:type="dxa"/>
            <w:shd w:val="clear" w:color="auto" w:fill="FFFFFF" w:themeFill="background1"/>
          </w:tcPr>
          <w:p w14:paraId="2FA4DBBF" w14:textId="0377E8C3" w:rsidR="00AD2C7D" w:rsidRDefault="00AD2C7D" w:rsidP="00AD2C7D">
            <w:pPr>
              <w:ind w:firstLine="0"/>
              <w:rPr>
                <w:lang w:eastAsia="zh-CN" w:bidi="hi-IN"/>
              </w:rPr>
            </w:pPr>
            <w:r w:rsidRPr="006C29D8">
              <w:t>Процент автоматически генерируемого кода</w:t>
            </w:r>
          </w:p>
        </w:tc>
        <w:tc>
          <w:tcPr>
            <w:tcW w:w="846" w:type="dxa"/>
            <w:shd w:val="clear" w:color="auto" w:fill="FFFFFF" w:themeFill="background1"/>
          </w:tcPr>
          <w:p w14:paraId="628F048D" w14:textId="625E18B5" w:rsidR="00AD2C7D" w:rsidRPr="0095246C" w:rsidRDefault="0095246C" w:rsidP="00AD2C7D">
            <w:pPr>
              <w:ind w:firstLine="0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20</w:t>
            </w:r>
          </w:p>
        </w:tc>
      </w:tr>
    </w:tbl>
    <w:p w14:paraId="70E087F9" w14:textId="7DBB6EEF" w:rsidR="0063182D" w:rsidRDefault="0063182D" w:rsidP="00F866B6">
      <w:pPr>
        <w:rPr>
          <w:lang w:eastAsia="zh-CN" w:bidi="hi-IN"/>
        </w:rPr>
      </w:pPr>
    </w:p>
    <w:p w14:paraId="1A9BCA40" w14:textId="2AF9DEFB" w:rsidR="00262EAA" w:rsidRDefault="00262EAA" w:rsidP="00F866B6">
      <w:pPr>
        <w:rPr>
          <w:lang w:eastAsia="zh-CN" w:bidi="hi-IN"/>
        </w:rPr>
      </w:pPr>
      <w:r>
        <w:rPr>
          <w:lang w:eastAsia="zh-CN" w:bidi="hi-IN"/>
        </w:rPr>
        <w:t>Рассчитаем затраты:</w:t>
      </w:r>
    </w:p>
    <w:p w14:paraId="1FD9C5C2" w14:textId="0EE5237D" w:rsidR="0095246C" w:rsidRPr="00930BDA" w:rsidRDefault="00930BDA" w:rsidP="0095246C">
      <w:pPr>
        <w:rPr>
          <w:rFonts w:eastAsiaTheme="minorEastAsia"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ЗАТРАТ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Ы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auto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2,817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20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100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2 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=0,2817</m:t>
          </m:r>
        </m:oMath>
      </m:oMathPara>
    </w:p>
    <w:p w14:paraId="5989D6B5" w14:textId="4A152213" w:rsidR="00262EAA" w:rsidRPr="00930BDA" w:rsidRDefault="00930BDA" w:rsidP="00F866B6">
      <w:pPr>
        <w:rPr>
          <w:rFonts w:eastAsiaTheme="minorEastAsia"/>
          <w:iCs/>
          <w:lang w:eastAsia="zh-CN" w:bidi="hi-IN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eastAsia="zh-CN" w:bidi="hi-IN"/>
            </w:rPr>
            <m:t>ЗАТРАТЫ=</m:t>
          </m:r>
          <m:r>
            <m:rPr>
              <m:sty m:val="p"/>
            </m:rPr>
            <w:rPr>
              <w:rFonts w:ascii="Cambria Math" w:hAnsi="Cambria Math"/>
              <w:lang w:val="en-US" w:eastAsia="zh-CN" w:bidi="hi-IN"/>
            </w:rPr>
            <m:t>2,5*1,15*0,9609</m:t>
          </m:r>
          <m:r>
            <m:rPr>
              <m:sty m:val="p"/>
            </m:rPr>
            <w:rPr>
              <w:rFonts w:ascii="Cambria Math" w:hAnsi="Cambria Math"/>
              <w:lang w:eastAsia="zh-CN" w:bidi="hi-IN"/>
            </w:rPr>
            <m:t xml:space="preserve">+0,2817=3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  <w:lang w:eastAsia="zh-CN" w:bidi="hi-IN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  <w:lang w:val="en-US" w:eastAsia="zh-CN" w:bidi="hi-I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 w:bidi="hi-IN"/>
                    </w:rPr>
                    <m:t>чел.</m:t>
                  </m:r>
                  <m:ctrlPr>
                    <w:rPr>
                      <w:rFonts w:ascii="Cambria Math" w:hAnsi="Cambria Math"/>
                      <w:iCs/>
                      <w:lang w:eastAsia="zh-CN" w:bidi="hi-IN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 w:bidi="hi-IN"/>
                    </w:rPr>
                    <m:t>мес.</m:t>
                  </m:r>
                </m:den>
              </m:f>
            </m:e>
          </m:d>
        </m:oMath>
      </m:oMathPara>
    </w:p>
    <w:p w14:paraId="0F4D6F77" w14:textId="693C6CB3" w:rsidR="00262EAA" w:rsidRPr="00930BDA" w:rsidRDefault="00930BDA" w:rsidP="00F866B6">
      <w:pPr>
        <w:rPr>
          <w:rFonts w:eastAsiaTheme="minorEastAsia"/>
          <w:iCs/>
          <w:lang w:eastAsia="zh-CN" w:bidi="hi-IN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eastAsia="zh-CN" w:bidi="hi-IN"/>
            </w:rPr>
            <m:t>СТОИМОСТЬ=3*2500$=7500$.</m:t>
          </m:r>
        </m:oMath>
      </m:oMathPara>
    </w:p>
    <w:p w14:paraId="70F80560" w14:textId="2A3512B0" w:rsidR="00687ADB" w:rsidRPr="00471732" w:rsidRDefault="00930BDA" w:rsidP="00F866B6">
      <w:pPr>
        <w:rPr>
          <w:rFonts w:eastAsiaTheme="minorEastAsia"/>
          <w:lang w:eastAsia="zh-CN" w:bidi="hi-IN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eastAsia="zh-CN" w:bidi="hi-IN"/>
            </w:rPr>
            <m:t>ДЛИТЕЛЬНОСТЬ</m:t>
          </m:r>
          <m:d>
            <m:dPr>
              <m:ctrlPr>
                <w:rPr>
                  <w:rFonts w:ascii="Cambria Math" w:eastAsiaTheme="minorEastAsia" w:hAnsi="Cambria Math"/>
                  <w:iCs/>
                  <w:lang w:eastAsia="zh-CN" w:bidi="hi-I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 w:eastAsia="zh-CN" w:bidi="hi-IN"/>
                </w:rPr>
                <m:t>TDEV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eastAsia="zh-CN" w:bidi="hi-I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Cs/>
                  <w:lang w:eastAsia="zh-CN" w:bidi="hi-I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eastAsia="zh-CN" w:bidi="hi-IN"/>
                </w:rPr>
                <m:t>3,0*</m:t>
              </m:r>
              <m:sSup>
                <m:sSupPr>
                  <m:ctrlPr>
                    <w:rPr>
                      <w:rFonts w:ascii="Cambria Math" w:eastAsiaTheme="minorEastAsia" w:hAnsi="Cambria Math"/>
                      <w:iCs/>
                      <w:lang w:eastAsia="zh-CN" w:bidi="hi-I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eastAsia="zh-CN" w:bidi="hi-IN"/>
                    </w:rPr>
                    <m:t>3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eastAsia="zh-CN" w:bidi="hi-IN"/>
                    </w:rPr>
                    <m:t>0,33+0,2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Cs/>
                          <w:lang w:eastAsia="zh-CN" w:bidi="hi-I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eastAsia="zh-CN" w:bidi="hi-IN"/>
                        </w:rPr>
                        <m:t>1,15-1,01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  <w:lang w:eastAsia="zh-CN" w:bidi="hi-IN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Cs/>
                  <w:lang w:eastAsia="zh-CN" w:bidi="hi-I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eastAsia="zh-CN" w:bidi="hi-IN"/>
                </w:rPr>
                <m:t>100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eastAsia="zh-CN" w:bidi="hi-IN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eastAsia="zh-CN" w:bidi="hi-IN"/>
            </w:rPr>
            <m:t>=4,4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eastAsia="zh-CN" w:bidi="hi-IN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zh-CN" w:bidi="hi-IN"/>
                </w:rPr>
                <m:t>мес.</m:t>
              </m:r>
            </m:e>
          </m:d>
        </m:oMath>
      </m:oMathPara>
    </w:p>
    <w:p w14:paraId="76FFA22E" w14:textId="77777777" w:rsidR="004D48CA" w:rsidRPr="00E82C0C" w:rsidRDefault="004D48CA" w:rsidP="004D48CA">
      <w:pPr>
        <w:rPr>
          <w:rFonts w:eastAsiaTheme="minorEastAsia"/>
        </w:rPr>
      </w:pPr>
    </w:p>
    <w:p w14:paraId="47FDA6DC" w14:textId="1E92E4C6" w:rsidR="004D48CA" w:rsidRDefault="004D48CA" w:rsidP="004D48CA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Сценарий </w:t>
      </w:r>
      <w:r w:rsidR="00BF70D2">
        <w:rPr>
          <w:b/>
          <w:bCs/>
          <w:szCs w:val="28"/>
        </w:rPr>
        <w:t>использования нового микропроцессора</w:t>
      </w:r>
    </w:p>
    <w:p w14:paraId="045F40BF" w14:textId="06F8A775" w:rsidR="00BF70D2" w:rsidRPr="00BF70D2" w:rsidRDefault="00BF70D2" w:rsidP="00BF70D2">
      <w:pPr>
        <w:rPr>
          <w:rFonts w:eastAsiaTheme="minorEastAsia"/>
        </w:rPr>
      </w:pPr>
      <w:r w:rsidRPr="00BF70D2">
        <w:rPr>
          <w:rFonts w:eastAsiaTheme="minorEastAsia"/>
        </w:rPr>
        <w:t>Положим, что заказчик предложил использовать новый, более дешевый МП (дешевле на $1000). Опыт работы с его языком и утилитами понижается от номинального до очень низкого и EMLTEX = 1,22, а разработанные для него утилиты (компиляторы, ассемблеры и отладчики) примитивны и ненадежны (в результате фактор TOOL понижается от высокого до очень низкого и EMТООL= 1,2</w:t>
      </w:r>
      <w:r w:rsidR="00930BDA">
        <w:rPr>
          <w:rFonts w:eastAsiaTheme="minorEastAsia"/>
        </w:rPr>
        <w:t>2</w:t>
      </w:r>
      <w:r w:rsidRPr="00BF70D2">
        <w:rPr>
          <w:rFonts w:eastAsiaTheme="minorEastAsia"/>
        </w:rPr>
        <w:t>):</w:t>
      </w:r>
    </w:p>
    <w:p w14:paraId="63FDF548" w14:textId="106F3E65" w:rsidR="00130B74" w:rsidRDefault="00BF70D2" w:rsidP="00BF70D2">
      <w:pPr>
        <w:ind w:firstLine="0"/>
        <w:rPr>
          <w:rFonts w:eastAsiaTheme="minorEastAsia"/>
        </w:rPr>
      </w:pPr>
      <w:r>
        <w:rPr>
          <w:rFonts w:eastAsiaTheme="minorEastAsia"/>
          <w:noProof/>
          <w:lang w:eastAsia="ru-RU"/>
        </w:rPr>
        <w:lastRenderedPageBreak/>
        <w:drawing>
          <wp:inline distT="0" distB="0" distL="0" distR="0" wp14:anchorId="63A09157" wp14:editId="5BD18885">
            <wp:extent cx="5940425" cy="50266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2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DA0AB" w14:textId="69C1706B" w:rsidR="00EA1C0D" w:rsidRDefault="00130B74" w:rsidP="00EA1C0D">
      <w:pPr>
        <w:ind w:firstLine="0"/>
        <w:jc w:val="center"/>
        <w:rPr>
          <w:szCs w:val="28"/>
        </w:rPr>
      </w:pPr>
      <w:r>
        <w:rPr>
          <w:szCs w:val="28"/>
        </w:rPr>
        <w:t>ЗАТРАТЫ=AхРАЗМЕР</w:t>
      </w:r>
      <w:r>
        <w:rPr>
          <w:i/>
          <w:iCs/>
          <w:sz w:val="18"/>
          <w:szCs w:val="18"/>
        </w:rPr>
        <w:t>B</w:t>
      </w:r>
      <w:r>
        <w:rPr>
          <w:szCs w:val="28"/>
        </w:rPr>
        <w:t>хМ</w:t>
      </w:r>
      <w:r>
        <w:rPr>
          <w:sz w:val="18"/>
          <w:szCs w:val="18"/>
        </w:rPr>
        <w:t>р</w:t>
      </w:r>
      <w:r>
        <w:rPr>
          <w:szCs w:val="28"/>
        </w:rPr>
        <w:t>=2,5*(</w:t>
      </w:r>
      <w:r w:rsidRPr="00130B74">
        <w:rPr>
          <w:szCs w:val="28"/>
        </w:rPr>
        <w:t>2</w:t>
      </w:r>
      <w:r w:rsidR="00EA1C0D" w:rsidRPr="00EA1C0D">
        <w:rPr>
          <w:szCs w:val="28"/>
        </w:rPr>
        <w:t>,</w:t>
      </w:r>
      <w:proofErr w:type="gramStart"/>
      <w:r w:rsidRPr="00130B74">
        <w:rPr>
          <w:szCs w:val="28"/>
        </w:rPr>
        <w:t>81</w:t>
      </w:r>
      <w:r w:rsidRPr="00EA1C0D">
        <w:rPr>
          <w:szCs w:val="28"/>
        </w:rPr>
        <w:t>7</w:t>
      </w:r>
      <w:r>
        <w:rPr>
          <w:szCs w:val="28"/>
        </w:rPr>
        <w:t>)</w:t>
      </w:r>
      <w:r w:rsidRPr="00130B74">
        <w:rPr>
          <w:szCs w:val="28"/>
        </w:rPr>
        <w:t>^</w:t>
      </w:r>
      <w:proofErr w:type="gramEnd"/>
      <w:r w:rsidRPr="00130B74">
        <w:rPr>
          <w:szCs w:val="28"/>
        </w:rPr>
        <w:t>1.15</w:t>
      </w:r>
      <w:r w:rsidR="00930BDA">
        <w:rPr>
          <w:szCs w:val="28"/>
        </w:rPr>
        <w:t>*</w:t>
      </w:r>
      <w:r>
        <w:rPr>
          <w:szCs w:val="28"/>
        </w:rPr>
        <w:t>1,0</w:t>
      </w:r>
      <w:r w:rsidR="00930BDA">
        <w:rPr>
          <w:szCs w:val="28"/>
        </w:rPr>
        <w:t>3</w:t>
      </w:r>
      <w:r>
        <w:rPr>
          <w:szCs w:val="28"/>
        </w:rPr>
        <w:t>8=</w:t>
      </w:r>
      <w:r w:rsidR="00EA1C0D" w:rsidRPr="00EA1C0D">
        <w:rPr>
          <w:szCs w:val="28"/>
        </w:rPr>
        <w:t>8,226</w:t>
      </w:r>
      <w:r w:rsidR="00930BDA">
        <w:rPr>
          <w:szCs w:val="28"/>
        </w:rPr>
        <w:t>*</w:t>
      </w:r>
      <w:r>
        <w:rPr>
          <w:szCs w:val="28"/>
        </w:rPr>
        <w:t>1,0</w:t>
      </w:r>
      <w:r w:rsidR="00930BDA">
        <w:rPr>
          <w:szCs w:val="28"/>
        </w:rPr>
        <w:t>3</w:t>
      </w:r>
      <w:r>
        <w:rPr>
          <w:szCs w:val="28"/>
        </w:rPr>
        <w:t>8=</w:t>
      </w:r>
      <w:r w:rsidR="00EA1C0D" w:rsidRPr="00EA1C0D">
        <w:rPr>
          <w:szCs w:val="28"/>
        </w:rPr>
        <w:t>9</w:t>
      </w:r>
      <w:r>
        <w:rPr>
          <w:szCs w:val="28"/>
        </w:rPr>
        <w:t>[чел.-мес]</w:t>
      </w:r>
    </w:p>
    <w:p w14:paraId="26681636" w14:textId="716A021F" w:rsidR="00EA1C0D" w:rsidRDefault="00EA1C0D" w:rsidP="00EA1C0D">
      <w:pPr>
        <w:ind w:firstLine="0"/>
        <w:jc w:val="center"/>
        <w:rPr>
          <w:szCs w:val="28"/>
        </w:rPr>
      </w:pPr>
      <w:r>
        <w:rPr>
          <w:szCs w:val="28"/>
        </w:rPr>
        <w:t xml:space="preserve">СТОИМОСТЬ = </w:t>
      </w:r>
      <w:r w:rsidRPr="00EA1C0D">
        <w:rPr>
          <w:szCs w:val="28"/>
        </w:rPr>
        <w:t>9</w:t>
      </w:r>
      <w:r w:rsidR="00930BDA">
        <w:rPr>
          <w:szCs w:val="28"/>
        </w:rPr>
        <w:t>*</w:t>
      </w:r>
      <w:r>
        <w:rPr>
          <w:szCs w:val="28"/>
        </w:rPr>
        <w:t>$</w:t>
      </w:r>
      <w:r w:rsidRPr="00EA1C0D">
        <w:rPr>
          <w:szCs w:val="28"/>
        </w:rPr>
        <w:t>1000</w:t>
      </w:r>
      <w:r>
        <w:rPr>
          <w:szCs w:val="28"/>
        </w:rPr>
        <w:t xml:space="preserve"> = $</w:t>
      </w:r>
      <w:r w:rsidRPr="00EA1C0D">
        <w:rPr>
          <w:szCs w:val="28"/>
        </w:rPr>
        <w:t>9</w:t>
      </w:r>
      <w:r>
        <w:rPr>
          <w:szCs w:val="28"/>
        </w:rPr>
        <w:t> 000</w:t>
      </w:r>
    </w:p>
    <w:p w14:paraId="7DE98630" w14:textId="13A79E4E" w:rsidR="00E46204" w:rsidRDefault="00EA1C0D" w:rsidP="00EA1C0D">
      <w:pPr>
        <w:jc w:val="center"/>
        <w:rPr>
          <w:szCs w:val="28"/>
        </w:rPr>
      </w:pPr>
      <w:r>
        <w:rPr>
          <w:szCs w:val="28"/>
        </w:rPr>
        <w:t>Проигрыш</w:t>
      </w:r>
      <w:r w:rsidR="004D48CA" w:rsidRPr="00130B74">
        <w:rPr>
          <w:szCs w:val="28"/>
        </w:rPr>
        <w:t xml:space="preserve"> </w:t>
      </w:r>
      <w:r w:rsidR="004D48CA">
        <w:rPr>
          <w:szCs w:val="28"/>
        </w:rPr>
        <w:t>в</w:t>
      </w:r>
      <w:r w:rsidR="004D48CA" w:rsidRPr="00130B74">
        <w:rPr>
          <w:szCs w:val="28"/>
        </w:rPr>
        <w:t xml:space="preserve"> </w:t>
      </w:r>
      <w:r w:rsidR="004D48CA">
        <w:rPr>
          <w:szCs w:val="28"/>
        </w:rPr>
        <w:t xml:space="preserve">стоимости = </w:t>
      </w:r>
      <w:r w:rsidR="003A3F5F">
        <w:rPr>
          <w:szCs w:val="28"/>
        </w:rPr>
        <w:t>15</w:t>
      </w:r>
      <w:r>
        <w:rPr>
          <w:szCs w:val="28"/>
        </w:rPr>
        <w:t>00</w:t>
      </w:r>
      <w:r w:rsidR="004D48CA">
        <w:rPr>
          <w:szCs w:val="28"/>
        </w:rPr>
        <w:t>$</w:t>
      </w:r>
    </w:p>
    <w:p w14:paraId="0045DFCE" w14:textId="5649C548" w:rsidR="00471732" w:rsidRPr="00930BDA" w:rsidRDefault="00471732" w:rsidP="00930BDA">
      <w:pPr>
        <w:spacing w:after="160" w:line="259" w:lineRule="auto"/>
        <w:ind w:firstLine="0"/>
        <w:jc w:val="left"/>
        <w:rPr>
          <w:szCs w:val="28"/>
        </w:rPr>
      </w:pPr>
    </w:p>
    <w:sectPr w:rsidR="00471732" w:rsidRPr="00930BD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CJK SC Regular">
    <w:altName w:val="Times New Roman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B4791"/>
    <w:multiLevelType w:val="multilevel"/>
    <w:tmpl w:val="1DE67E0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1335B82"/>
    <w:multiLevelType w:val="multilevel"/>
    <w:tmpl w:val="AF0AC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28614BD2"/>
    <w:multiLevelType w:val="hybridMultilevel"/>
    <w:tmpl w:val="793A1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C44B8E"/>
    <w:multiLevelType w:val="hybridMultilevel"/>
    <w:tmpl w:val="793A1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CB3"/>
    <w:rsid w:val="00005B7C"/>
    <w:rsid w:val="00024BB1"/>
    <w:rsid w:val="0012271B"/>
    <w:rsid w:val="00130B74"/>
    <w:rsid w:val="0016181C"/>
    <w:rsid w:val="00222523"/>
    <w:rsid w:val="002369F5"/>
    <w:rsid w:val="00262EAA"/>
    <w:rsid w:val="002B3A75"/>
    <w:rsid w:val="003A3F5F"/>
    <w:rsid w:val="003D290B"/>
    <w:rsid w:val="004050D1"/>
    <w:rsid w:val="00450589"/>
    <w:rsid w:val="00471732"/>
    <w:rsid w:val="00472BAC"/>
    <w:rsid w:val="004D48CA"/>
    <w:rsid w:val="00514287"/>
    <w:rsid w:val="005559DE"/>
    <w:rsid w:val="00577C9D"/>
    <w:rsid w:val="005D5E52"/>
    <w:rsid w:val="0063182D"/>
    <w:rsid w:val="00645B85"/>
    <w:rsid w:val="00687ADB"/>
    <w:rsid w:val="006A2F9B"/>
    <w:rsid w:val="00706FD7"/>
    <w:rsid w:val="007B0CB3"/>
    <w:rsid w:val="007E14BD"/>
    <w:rsid w:val="008159AD"/>
    <w:rsid w:val="00816DF9"/>
    <w:rsid w:val="008562A1"/>
    <w:rsid w:val="00875E51"/>
    <w:rsid w:val="008A17EF"/>
    <w:rsid w:val="008B0B02"/>
    <w:rsid w:val="008F19BA"/>
    <w:rsid w:val="00924DBF"/>
    <w:rsid w:val="00930BDA"/>
    <w:rsid w:val="0095246C"/>
    <w:rsid w:val="00972E2B"/>
    <w:rsid w:val="009D22B7"/>
    <w:rsid w:val="009E347E"/>
    <w:rsid w:val="009F3E86"/>
    <w:rsid w:val="00AD17DD"/>
    <w:rsid w:val="00AD2C7D"/>
    <w:rsid w:val="00B30021"/>
    <w:rsid w:val="00B32E62"/>
    <w:rsid w:val="00BA6A3C"/>
    <w:rsid w:val="00BB2BB8"/>
    <w:rsid w:val="00BF10CF"/>
    <w:rsid w:val="00BF70D2"/>
    <w:rsid w:val="00C97868"/>
    <w:rsid w:val="00CA678B"/>
    <w:rsid w:val="00CF2317"/>
    <w:rsid w:val="00D53438"/>
    <w:rsid w:val="00D54229"/>
    <w:rsid w:val="00DC3FCD"/>
    <w:rsid w:val="00DF5B03"/>
    <w:rsid w:val="00DF7F1A"/>
    <w:rsid w:val="00E31D55"/>
    <w:rsid w:val="00E41060"/>
    <w:rsid w:val="00E46204"/>
    <w:rsid w:val="00E80628"/>
    <w:rsid w:val="00E82C0C"/>
    <w:rsid w:val="00EA1C0D"/>
    <w:rsid w:val="00F16119"/>
    <w:rsid w:val="00F64A7E"/>
    <w:rsid w:val="00F866B6"/>
    <w:rsid w:val="00F8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A7BA7"/>
  <w15:chartTrackingRefBased/>
  <w15:docId w15:val="{EAD244DA-D21E-4532-B7BA-C612CDE8D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Noto Sans CJK SC Regular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271B"/>
    <w:pPr>
      <w:spacing w:after="0" w:line="360" w:lineRule="auto"/>
      <w:ind w:firstLine="720"/>
      <w:jc w:val="both"/>
    </w:pPr>
    <w:rPr>
      <w:rFonts w:ascii="Times New Roman" w:eastAsiaTheme="minorHAnsi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DF5B03"/>
    <w:pPr>
      <w:keepNext/>
      <w:keepLines/>
      <w:numPr>
        <w:numId w:val="1"/>
      </w:numPr>
      <w:suppressAutoHyphens/>
      <w:autoSpaceDN w:val="0"/>
      <w:jc w:val="center"/>
      <w:outlineLvl w:val="0"/>
    </w:pPr>
    <w:rPr>
      <w:rFonts w:eastAsiaTheme="majorEastAsia" w:cstheme="majorBidi"/>
      <w:color w:val="auto"/>
      <w:kern w:val="3"/>
      <w:szCs w:val="32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875E51"/>
    <w:pPr>
      <w:keepNext/>
      <w:keepLines/>
      <w:numPr>
        <w:ilvl w:val="1"/>
        <w:numId w:val="2"/>
      </w:numPr>
      <w:ind w:left="576" w:hanging="576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5B03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875E51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styleId="a3">
    <w:name w:val="Placeholder Text"/>
    <w:basedOn w:val="a0"/>
    <w:uiPriority w:val="99"/>
    <w:semiHidden/>
    <w:rsid w:val="00816DF9"/>
    <w:rPr>
      <w:color w:val="808080"/>
    </w:rPr>
  </w:style>
  <w:style w:type="table" w:styleId="a4">
    <w:name w:val="Table Grid"/>
    <w:basedOn w:val="a1"/>
    <w:uiPriority w:val="39"/>
    <w:rsid w:val="00CA67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A6A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AD1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6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Бондаренко Вадим</dc:creator>
  <cp:keywords/>
  <dc:description/>
  <cp:lastModifiedBy>Os Chiaro</cp:lastModifiedBy>
  <cp:revision>38</cp:revision>
  <dcterms:created xsi:type="dcterms:W3CDTF">2017-04-03T15:58:00Z</dcterms:created>
  <dcterms:modified xsi:type="dcterms:W3CDTF">2022-05-18T15:51:00Z</dcterms:modified>
</cp:coreProperties>
</file>