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>
      <w:pPr>
        <w:pStyle w:val="204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20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«Работа с ветками</w:t>
      </w:r>
      <w:r>
        <w:rPr>
          <w:rFonts w:eastAsia="MS Mincho" w:cs="Times New Roman"/>
          <w:szCs w:val="28"/>
        </w:rPr>
        <w:t>»</w:t>
      </w: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>
      <w:pPr>
        <w:pStyle w:val="204"/>
        <w:wordWrap w:val="0"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  <w:r>
        <w:rPr>
          <w:rFonts w:eastAsia="MS Mincho" w:cs="Times New Roman"/>
          <w:bCs/>
          <w:szCs w:val="28"/>
          <w:lang w:val="ru-RU"/>
        </w:rPr>
        <w:t>Саевский</w:t>
      </w:r>
      <w:r>
        <w:rPr>
          <w:rFonts w:hint="default" w:eastAsia="MS Mincho" w:cs="Times New Roman"/>
          <w:bCs/>
          <w:szCs w:val="28"/>
          <w:lang w:val="ru-RU"/>
        </w:rPr>
        <w:t xml:space="preserve"> О.В.</w:t>
      </w:r>
    </w:p>
    <w:p>
      <w:pPr>
        <w:pStyle w:val="204"/>
        <w:wordWrap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</w:p>
    <w:p>
      <w:pPr>
        <w:pStyle w:val="204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>
      <w:pPr>
        <w:pStyle w:val="204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>Цель работы</w:t>
      </w:r>
    </w:p>
    <w:p>
      <w:pPr>
        <w:pStyle w:val="204"/>
        <w:ind w:firstLine="0"/>
        <w:rPr>
          <w:rFonts w:eastAsia="MS Mincho" w:cs="Times New Roman"/>
          <w:b/>
          <w:szCs w:val="28"/>
        </w:rPr>
      </w:pPr>
    </w:p>
    <w:p>
      <w:pPr>
        <w:pStyle w:val="204"/>
        <w:ind w:firstLine="708"/>
        <w:jc w:val="both"/>
        <w:rPr>
          <w:szCs w:val="28"/>
        </w:rPr>
      </w:pPr>
      <w:r>
        <w:rPr>
          <w:szCs w:val="28"/>
        </w:rPr>
        <w:t>Познакомиться с основами использования веток в системе контроля версий Git.</w:t>
      </w:r>
    </w:p>
    <w:p>
      <w:pPr>
        <w:pStyle w:val="204"/>
        <w:ind w:firstLine="708"/>
        <w:jc w:val="both"/>
        <w:rPr>
          <w:szCs w:val="28"/>
        </w:rPr>
      </w:pPr>
    </w:p>
    <w:p>
      <w:pPr>
        <w:pStyle w:val="204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>
      <w:pPr>
        <w:jc w:val="both"/>
        <w:rPr>
          <w:b/>
        </w:rPr>
      </w:pPr>
    </w:p>
    <w:p>
      <w:pPr>
        <w:ind w:left="0"/>
        <w:jc w:val="both"/>
        <w:rPr>
          <w:highlight w:val="none"/>
          <w14:ligatures w14:val="none"/>
        </w:rPr>
      </w:pPr>
      <w:r>
        <w:rPr>
          <w:b/>
        </w:rPr>
        <w:tab/>
      </w:r>
      <w:r>
        <w:rPr>
          <w:b w:val="0"/>
          <w:bCs w:val="0"/>
        </w:rPr>
        <w:t>1</w:t>
      </w:r>
      <w:r>
        <w:rPr>
          <w:rFonts w:hint="default"/>
          <w:b w:val="0"/>
          <w:bCs w:val="0"/>
          <w:lang w:val="ru-RU"/>
        </w:rPr>
        <w:t>0</w:t>
      </w:r>
      <w:r>
        <w:rPr>
          <w:b w:val="0"/>
          <w:bCs w:val="0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Растровый редактор, с реализацией не менее 20-ти программных средств доступных в Adobe Photoshop не ниже версии CS3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Вывод команды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git log --pretty=format:'%h %ad | %s%d [%an]' --graph --date=short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в каждой ветке</w:t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BitmapOverlayModule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drawing>
          <wp:inline distT="0" distB="0" distL="114300" distR="114300">
            <wp:extent cx="6146800" cy="899795"/>
            <wp:effectExtent l="0" t="0" r="6350" b="14605"/>
            <wp:docPr id="2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StudyModule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drawing>
          <wp:inline distT="0" distB="0" distL="114300" distR="114300">
            <wp:extent cx="6149975" cy="622300"/>
            <wp:effectExtent l="0" t="0" r="3175" b="6350"/>
            <wp:docPr id="2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DrawModule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drawing>
          <wp:inline distT="0" distB="0" distL="114300" distR="114300">
            <wp:extent cx="6149975" cy="627380"/>
            <wp:effectExtent l="0" t="0" r="3175" b="1270"/>
            <wp:docPr id="2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FillModule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drawing>
          <wp:inline distT="0" distB="0" distL="114300" distR="114300">
            <wp:extent cx="6146800" cy="667385"/>
            <wp:effectExtent l="0" t="0" r="6350" b="18415"/>
            <wp:docPr id="2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TextModule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6151245" cy="630555"/>
            <wp:effectExtent l="0" t="0" r="1905" b="17145"/>
            <wp:docPr id="2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b w:val="0"/>
          <w:bCs w:val="0"/>
          <w14:ligatures w14:val="none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ClearModule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6147435" cy="681990"/>
            <wp:effectExtent l="0" t="0" r="5715" b="3810"/>
            <wp:docPr id="3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b w:val="0"/>
          <w:bCs w:val="0"/>
          <w14:ligatures w14:val="none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SmudgeModule</w:t>
      </w:r>
      <w:r>
        <w:rPr>
          <w:b w:val="0"/>
          <w:bCs w:val="0"/>
          <w14:ligatures w14:val="none"/>
        </w:rPr>
        <w:t>"</w:t>
      </w:r>
    </w:p>
    <w:p>
      <w:pPr>
        <w:ind w:left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6145530" cy="532765"/>
            <wp:effectExtent l="0" t="0" r="7620" b="635"/>
            <wp:docPr id="3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b w:val="0"/>
          <w:bCs w:val="0"/>
          <w14:ligatures w14:val="none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CutModule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6148705" cy="598805"/>
            <wp:effectExtent l="0" t="0" r="4445" b="10795"/>
            <wp:docPr id="3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BitmapModule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6144895" cy="594995"/>
            <wp:effectExtent l="0" t="0" r="8255" b="14605"/>
            <wp:docPr id="3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b w:val="0"/>
          <w:bCs w:val="0"/>
          <w14:ligatures w14:val="none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UIModule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</w:pPr>
      <w:r>
        <w:drawing>
          <wp:inline distT="0" distB="0" distL="114300" distR="114300">
            <wp:extent cx="6144895" cy="707390"/>
            <wp:effectExtent l="0" t="0" r="8255" b="16510"/>
            <wp:docPr id="3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SaveLoadModule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51245" cy="609600"/>
            <wp:effectExtent l="0" t="0" r="1905" b="0"/>
            <wp:docPr id="4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LayerModule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51245" cy="629920"/>
            <wp:effectExtent l="0" t="0" r="1905" b="17780"/>
            <wp:docPr id="4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FilterModule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46800" cy="549910"/>
            <wp:effectExtent l="0" t="0" r="6350" b="2540"/>
            <wp:docPr id="4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ToneCorrectModule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</w:pPr>
      <w:r>
        <w:drawing>
          <wp:inline distT="0" distB="0" distL="114300" distR="114300">
            <wp:extent cx="6147435" cy="536575"/>
            <wp:effectExtent l="0" t="0" r="5715" b="15875"/>
            <wp:docPr id="4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</w:pPr>
    </w:p>
    <w:p>
      <w:pPr>
        <w:ind w:left="0"/>
        <w:jc w:val="center"/>
        <w:rPr>
          <w:rFonts w:hint="default"/>
          <w:lang w:val="ru-RU"/>
        </w:rPr>
      </w:pPr>
    </w:p>
    <w:p>
      <w:pPr>
        <w:ind w:left="0"/>
        <w:jc w:val="both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ColorCorrectModule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48705" cy="597535"/>
            <wp:effectExtent l="0" t="0" r="4445" b="12065"/>
            <wp:docPr id="5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DiagramModule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50610" cy="707390"/>
            <wp:effectExtent l="0" t="0" r="2540" b="16510"/>
            <wp:docPr id="5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RetoucheModule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48070" cy="641350"/>
            <wp:effectExtent l="0" t="0" r="5080" b="6350"/>
            <wp:docPr id="5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SeparationModule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44260" cy="606425"/>
            <wp:effectExtent l="0" t="0" r="8890" b="3175"/>
            <wp:docPr id="5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ChannelModule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44260" cy="654685"/>
            <wp:effectExtent l="0" t="0" r="8890" b="12065"/>
            <wp:docPr id="5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hint="default"/>
          <w:lang w:val="ru-RU"/>
        </w:rPr>
      </w:pP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Ветка "</w:t>
      </w:r>
      <w:r>
        <w:rPr>
          <w:rFonts w:hint="default"/>
          <w:b/>
          <w:bCs/>
          <w:highlight w:val="none"/>
          <w:lang w:val="en-US"/>
          <w14:ligatures w14:val="none"/>
        </w:rPr>
        <w:t>MaskModule</w:t>
      </w:r>
      <w:r>
        <w:rPr>
          <w:b/>
          <w:bCs/>
          <w:highlight w:val="none"/>
          <w14:ligatures w14:val="none"/>
        </w:rPr>
        <w:t>"</w:t>
      </w:r>
    </w:p>
    <w:p>
      <w:pPr>
        <w:ind w:left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48705" cy="718820"/>
            <wp:effectExtent l="0" t="0" r="4445" b="5080"/>
            <wp:docPr id="5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b w:val="0"/>
          <w:bCs w:val="0"/>
          <w14:ligatures w14:val="none"/>
        </w:rPr>
      </w:pPr>
    </w:p>
    <w:p>
      <w:pPr>
        <w:ind w:left="0"/>
        <w:jc w:val="center"/>
        <w:rPr>
          <w:rFonts w:hint="default"/>
          <w:b w:val="0"/>
          <w:bCs w:val="0"/>
          <w:lang w:val="ru-RU"/>
          <w14:ligatures w14:val="none"/>
        </w:rPr>
      </w:pPr>
    </w:p>
    <w:p>
      <w:pPr>
        <w:ind w:left="0"/>
        <w:jc w:val="center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  <w:lang w:val="ru-RU"/>
          <w14:ligatures w14:val="none"/>
        </w:rPr>
        <w:t>Конфликт</w:t>
      </w:r>
      <w:r>
        <w:rPr>
          <w:rFonts w:hint="default"/>
          <w:b w:val="0"/>
          <w:bCs w:val="0"/>
          <w:lang w:val="ru-RU"/>
          <w14:ligatures w14:val="none"/>
        </w:rPr>
        <w:t xml:space="preserve"> при слиянии веток</w:t>
      </w:r>
    </w:p>
    <w:p>
      <w:pPr>
        <w:ind w:left="0"/>
        <w:jc w:val="center"/>
        <w:rPr>
          <w:b w:val="0"/>
          <w:bCs w:val="0"/>
          <w14:ligatures w14:val="none"/>
        </w:rPr>
      </w:pPr>
    </w:p>
    <w:p>
      <w:pPr>
        <w:ind w:left="0"/>
        <w:jc w:val="center"/>
        <w:rPr>
          <w:b w:val="0"/>
          <w:bCs w:val="0"/>
          <w14:ligatures w14:val="none"/>
        </w:rPr>
      </w:pPr>
      <w:r>
        <w:drawing>
          <wp:inline distT="0" distB="0" distL="114300" distR="114300">
            <wp:extent cx="5810250" cy="2438400"/>
            <wp:effectExtent l="0" t="0" r="0" b="0"/>
            <wp:docPr id="5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both"/>
        <w:rPr>
          <w:b w:val="0"/>
          <w:bCs w:val="0"/>
          <w14:ligatures w14:val="none"/>
        </w:rPr>
      </w:pPr>
      <w:r>
        <w:drawing>
          <wp:inline distT="0" distB="0" distL="114300" distR="114300">
            <wp:extent cx="6151880" cy="4612640"/>
            <wp:effectExtent l="0" t="0" r="1270" b="16510"/>
            <wp:docPr id="5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45530" cy="6701790"/>
            <wp:effectExtent l="0" t="0" r="7620" b="3810"/>
            <wp:docPr id="58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67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49975" cy="5119370"/>
            <wp:effectExtent l="0" t="0" r="3175" b="5080"/>
            <wp:docPr id="59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42355" cy="2719070"/>
            <wp:effectExtent l="0" t="0" r="10795" b="5080"/>
            <wp:docPr id="60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14C18"/>
    <w:rsid w:val="0F0F71D8"/>
    <w:rsid w:val="14A0696D"/>
    <w:rsid w:val="320F7A6A"/>
    <w:rsid w:val="4FB058DB"/>
    <w:rsid w:val="572C6AC1"/>
    <w:rsid w:val="619C6992"/>
    <w:rsid w:val="6DE04CB2"/>
    <w:rsid w:val="6F190B3E"/>
    <w:rsid w:val="770C4A5F"/>
    <w:rsid w:val="78C0678E"/>
    <w:rsid w:val="7A0057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</w:pPr>
    <w:rPr>
      <w:rFonts w:hint="default"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54"/>
    <w:qFormat/>
    <w:uiPriority w:val="9"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3">
    <w:name w:val="heading 2"/>
    <w:basedOn w:val="1"/>
    <w:next w:val="1"/>
    <w:link w:val="5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6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6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6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201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7">
    <w:name w:val="endnote text"/>
    <w:basedOn w:val="1"/>
    <w:link w:val="199"/>
    <w:semiHidden/>
    <w:unhideWhenUsed/>
    <w:uiPriority w:val="99"/>
    <w:pPr>
      <w:spacing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98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/>
    </w:pPr>
  </w:style>
  <w:style w:type="paragraph" w:styleId="21">
    <w:name w:val="header"/>
    <w:basedOn w:val="1"/>
    <w:link w:val="70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uiPriority w:val="39"/>
    <w:pPr>
      <w:spacing w:after="57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uiPriority w:val="99"/>
  </w:style>
  <w:style w:type="paragraph" w:styleId="27">
    <w:name w:val="toc 3"/>
    <w:basedOn w:val="1"/>
    <w:next w:val="1"/>
    <w:unhideWhenUsed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itle"/>
    <w:basedOn w:val="1"/>
    <w:next w:val="1"/>
    <w:link w:val="6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72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33">
    <w:name w:val="Normal (Web)"/>
    <w:basedOn w:val="1"/>
    <w:unhideWhenUsed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65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20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basedOn w:val="11"/>
    <w:uiPriority w:val="10"/>
    <w:rPr>
      <w:sz w:val="48"/>
      <w:szCs w:val="48"/>
    </w:rPr>
  </w:style>
  <w:style w:type="character" w:customStyle="1" w:styleId="47">
    <w:name w:val="Subtitle Char"/>
    <w:basedOn w:val="11"/>
    <w:uiPriority w:val="11"/>
    <w:rPr>
      <w:sz w:val="24"/>
      <w:szCs w:val="24"/>
    </w:rPr>
  </w:style>
  <w:style w:type="character" w:customStyle="1" w:styleId="48">
    <w:name w:val="Quote Char"/>
    <w:uiPriority w:val="29"/>
    <w:rPr>
      <w:i/>
    </w:rPr>
  </w:style>
  <w:style w:type="character" w:customStyle="1" w:styleId="49">
    <w:name w:val="Intense Quote Char"/>
    <w:uiPriority w:val="30"/>
    <w:rPr>
      <w:i/>
    </w:rPr>
  </w:style>
  <w:style w:type="character" w:customStyle="1" w:styleId="50">
    <w:name w:val="Header Char"/>
    <w:basedOn w:val="11"/>
    <w:uiPriority w:val="99"/>
  </w:style>
  <w:style w:type="character" w:customStyle="1" w:styleId="51">
    <w:name w:val="Caption Char"/>
    <w:uiPriority w:val="99"/>
  </w:style>
  <w:style w:type="character" w:customStyle="1" w:styleId="52">
    <w:name w:val="Footnote Text Char"/>
    <w:uiPriority w:val="99"/>
    <w:rPr>
      <w:sz w:val="18"/>
    </w:rPr>
  </w:style>
  <w:style w:type="character" w:customStyle="1" w:styleId="53">
    <w:name w:val="Endnote Text Char"/>
    <w:uiPriority w:val="99"/>
    <w:rPr>
      <w:sz w:val="20"/>
    </w:rPr>
  </w:style>
  <w:style w:type="character" w:customStyle="1" w:styleId="54">
    <w:name w:val="Заголовок 1 Знак"/>
    <w:basedOn w:val="11"/>
    <w:link w:val="2"/>
    <w:qFormat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customStyle="1" w:styleId="55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56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57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8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9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0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1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2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63">
    <w:name w:val="List Paragraph"/>
    <w:basedOn w:val="1"/>
    <w:qFormat/>
    <w:uiPriority w:val="34"/>
    <w:pPr>
      <w:ind w:left="720"/>
      <w:contextualSpacing/>
    </w:pPr>
  </w:style>
  <w:style w:type="character" w:customStyle="1" w:styleId="64">
    <w:name w:val="Название Знак"/>
    <w:basedOn w:val="11"/>
    <w:link w:val="31"/>
    <w:uiPriority w:val="10"/>
    <w:rPr>
      <w:sz w:val="48"/>
      <w:szCs w:val="48"/>
    </w:rPr>
  </w:style>
  <w:style w:type="character" w:customStyle="1" w:styleId="65">
    <w:name w:val="Подзаголовок Знак"/>
    <w:basedOn w:val="11"/>
    <w:link w:val="34"/>
    <w:uiPriority w:val="11"/>
    <w:rPr>
      <w:sz w:val="24"/>
      <w:szCs w:val="24"/>
    </w:rPr>
  </w:style>
  <w:style w:type="paragraph" w:styleId="66">
    <w:name w:val="Quote"/>
    <w:basedOn w:val="1"/>
    <w:next w:val="1"/>
    <w:link w:val="67"/>
    <w:qFormat/>
    <w:uiPriority w:val="29"/>
    <w:pPr>
      <w:ind w:left="720" w:right="720"/>
    </w:pPr>
    <w:rPr>
      <w:i/>
    </w:rPr>
  </w:style>
  <w:style w:type="character" w:customStyle="1" w:styleId="67">
    <w:name w:val="Цитата 2 Знак"/>
    <w:link w:val="66"/>
    <w:uiPriority w:val="29"/>
    <w:rPr>
      <w:i/>
    </w:rPr>
  </w:style>
  <w:style w:type="paragraph" w:styleId="68">
    <w:name w:val="Intense Quote"/>
    <w:basedOn w:val="1"/>
    <w:next w:val="1"/>
    <w:link w:val="6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9">
    <w:name w:val="Выделенная цитата Знак"/>
    <w:link w:val="68"/>
    <w:uiPriority w:val="30"/>
    <w:rPr>
      <w:i/>
    </w:rPr>
  </w:style>
  <w:style w:type="character" w:customStyle="1" w:styleId="70">
    <w:name w:val="Верхний колонтитул Знак"/>
    <w:basedOn w:val="11"/>
    <w:link w:val="21"/>
    <w:uiPriority w:val="99"/>
  </w:style>
  <w:style w:type="character" w:customStyle="1" w:styleId="71">
    <w:name w:val="Footer Char"/>
    <w:basedOn w:val="11"/>
    <w:uiPriority w:val="99"/>
  </w:style>
  <w:style w:type="character" w:customStyle="1" w:styleId="72">
    <w:name w:val="Нижний колонтитул Знак"/>
    <w:link w:val="32"/>
    <w:uiPriority w:val="99"/>
  </w:style>
  <w:style w:type="table" w:customStyle="1" w:styleId="73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75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6">
    <w:name w:val="Plain Table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7">
    <w:name w:val="Plain Table 4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8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9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80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81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82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83">
    <w:name w:val="Grid Table 1 Light - Accent 4"/>
    <w:basedOn w:val="12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84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85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86">
    <w:name w:val="Grid Table 2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8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Grid Table 2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Grid Table 2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4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5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6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7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8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9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0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01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02">
    <w:name w:val="Grid Table 4 - Accent 2"/>
    <w:basedOn w:val="12"/>
    <w:qFormat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03">
    <w:name w:val="Grid Table 4 - Accent 3"/>
    <w:basedOn w:val="12"/>
    <w:qFormat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4">
    <w:name w:val="Grid Table 4 - Accent 4"/>
    <w:basedOn w:val="12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5">
    <w:name w:val="Grid Table 4 - Accent 5"/>
    <w:basedOn w:val="12"/>
    <w:qFormat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6">
    <w:name w:val="Grid Table 4 - Accent 6"/>
    <w:basedOn w:val="12"/>
    <w:qFormat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7">
    <w:name w:val="Grid Table 5 Dark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0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1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1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1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1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14">
    <w:name w:val="Grid Table 6 Colorful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6 Colorful - Accent 1"/>
    <w:basedOn w:val="12"/>
    <w:qFormat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6">
    <w:name w:val="Grid Table 6 Colorful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7">
    <w:name w:val="Grid Table 6 Colorful - Accent 3"/>
    <w:basedOn w:val="12"/>
    <w:qFormat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8">
    <w:name w:val="Grid Table 6 Colorful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9">
    <w:name w:val="Grid Table 6 Colorful - Accent 5"/>
    <w:basedOn w:val="12"/>
    <w:qFormat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0">
    <w:name w:val="Grid Table 6 Colorful - Accent 6"/>
    <w:basedOn w:val="12"/>
    <w:qFormat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1">
    <w:name w:val="Grid Table 7 Colorful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2">
    <w:name w:val="Grid Table 7 Colorful - Accent 1"/>
    <w:basedOn w:val="12"/>
    <w:qFormat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3">
    <w:name w:val="Grid Table 7 Colorful - Accent 2"/>
    <w:basedOn w:val="1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4">
    <w:name w:val="Grid Table 7 Colorful - Accent 3"/>
    <w:basedOn w:val="12"/>
    <w:qFormat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5">
    <w:name w:val="Grid Table 7 Colorful - Accent 4"/>
    <w:basedOn w:val="12"/>
    <w:qFormat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6">
    <w:name w:val="Grid Table 7 Colorful - Accent 5"/>
    <w:basedOn w:val="12"/>
    <w:qFormat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7">
    <w:name w:val="Grid Table 7 Colorful - Accent 6"/>
    <w:basedOn w:val="12"/>
    <w:qFormat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28">
    <w:name w:val="List Table 1 Light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1 Light - Accent 1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30">
    <w:name w:val="List Table 1 Light - Accent 2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31">
    <w:name w:val="List Table 1 Light - Accent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32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33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34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35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List Table 2 - Accent 1"/>
    <w:basedOn w:val="12"/>
    <w:qFormat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43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44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45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46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47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48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49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50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51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52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53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54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55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56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57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58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59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60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61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62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63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64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65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6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1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72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3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4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5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7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8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9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0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1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2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3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4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5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6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7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8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9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90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91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92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93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94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95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96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97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98">
    <w:name w:val="Текст сноски Знак"/>
    <w:link w:val="19"/>
    <w:uiPriority w:val="99"/>
    <w:rPr>
      <w:sz w:val="18"/>
    </w:rPr>
  </w:style>
  <w:style w:type="character" w:customStyle="1" w:styleId="199">
    <w:name w:val="Текст концевой сноски Знак"/>
    <w:link w:val="17"/>
    <w:uiPriority w:val="99"/>
    <w:rPr>
      <w:sz w:val="20"/>
    </w:rPr>
  </w:style>
  <w:style w:type="paragraph" w:customStyle="1" w:styleId="200">
    <w:name w:val="TOC Heading"/>
    <w:unhideWhenUsed/>
    <w:qFormat/>
    <w:uiPriority w:val="39"/>
    <w:rPr>
      <w:rFonts w:hint="default" w:ascii="Calibri" w:hAnsi="Calibri" w:eastAsia="Calibri" w:cs="Times New Roman"/>
      <w:lang w:val="ru-RU" w:eastAsia="ru-RU" w:bidi="ar-SA"/>
    </w:rPr>
  </w:style>
  <w:style w:type="character" w:customStyle="1" w:styleId="201">
    <w:name w:val="Текст выноски Знак"/>
    <w:basedOn w:val="11"/>
    <w:link w:val="16"/>
    <w:semiHidden/>
    <w:uiPriority w:val="99"/>
    <w:rPr>
      <w:rFonts w:ascii="Segoe UI" w:hAnsi="Segoe UI" w:cs="Segoe UI"/>
      <w:sz w:val="18"/>
      <w:szCs w:val="18"/>
    </w:rPr>
  </w:style>
  <w:style w:type="paragraph" w:styleId="202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03">
    <w:name w:val="Стандартный HTML Знак"/>
    <w:basedOn w:val="11"/>
    <w:link w:val="3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4">
    <w:name w:val="Standard"/>
    <w:uiPriority w:val="0"/>
    <w:pPr>
      <w:spacing w:line="360" w:lineRule="auto"/>
      <w:ind w:firstLine="709"/>
    </w:pPr>
    <w:rPr>
      <w:rFonts w:hint="default" w:ascii="Times New Roman" w:hAnsi="Times New Roman" w:eastAsia="Arial Unicode MS" w:cs="Tahoma"/>
      <w:sz w:val="28"/>
      <w:szCs w:val="22"/>
      <w:lang w:val="ru-RU" w:eastAsia="ru-RU" w:bidi="ar-SA"/>
    </w:rPr>
  </w:style>
  <w:style w:type="character" w:styleId="205">
    <w:name w:val="Placeholder Text"/>
    <w:basedOn w:val="11"/>
    <w:semiHidden/>
    <w:uiPriority w:val="99"/>
    <w:rPr>
      <w:color w:val="808080"/>
    </w:rPr>
  </w:style>
  <w:style w:type="paragraph" w:customStyle="1" w:styleId="206">
    <w:name w:val="requirement"/>
    <w:basedOn w:val="1"/>
    <w:uiPriority w:val="0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2020-06-29T18:21:00Z</dcterms:created>
  <dc:creator>oleg</dc:creator>
  <cp:lastModifiedBy>WPS_1666997957</cp:lastModifiedBy>
  <dcterms:modified xsi:type="dcterms:W3CDTF">2023-03-20T14:33:47Z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45DCF5C3F65F4118B09170B1700F3AA4</vt:lpwstr>
  </property>
</Properties>
</file>