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nual-de-usuario"/>
    <w:p>
      <w:pPr>
        <w:pStyle w:val="Heading1"/>
      </w:pPr>
      <w:r>
        <w:t xml:space="preserve">Manual de Usuario</w:t>
      </w:r>
    </w:p>
    <w:bookmarkStart w:id="9" w:name="X5c55820fe2d9767afadddff5b5530821b3bd4fe"/>
    <w:p>
      <w:pPr>
        <w:pStyle w:val="Heading2"/>
      </w:pPr>
      <w:r>
        <w:t xml:space="preserve">Herramienta de Evaluación de Impacto Algorítmico (EIA) — GobLab UAI</w:t>
      </w:r>
    </w:p>
    <w:p>
      <w:pPr>
        <w:pStyle w:val="BlockText"/>
      </w:pPr>
      <w:r>
        <w:t xml:space="preserve">Guía paso a paso para usar la herramienta: cómo iniciar la evaluación, responder</w:t>
      </w:r>
      <w:r>
        <w:t xml:space="preserve"> </w:t>
      </w:r>
      <w:r>
        <w:t xml:space="preserve">el cuestionario, interpretar el puntaje y las recomendaciones, descargar el</w:t>
      </w:r>
      <w:r>
        <w:t xml:space="preserve"> </w:t>
      </w:r>
      <w:r>
        <w:t xml:space="preserve">informe y dar tu opinión. Está pensada para equipos del sector público —</w:t>
      </w:r>
      <w:r>
        <w:t xml:space="preserve"> </w:t>
      </w:r>
      <w:r>
        <w:t xml:space="preserve">técnicos y no técnicos — que van a diseñar, adquirir o poner en marcha un</w:t>
      </w:r>
      <w:r>
        <w:t xml:space="preserve"> </w:t>
      </w:r>
      <w:r>
        <w:t xml:space="preserve">sistema de inteligencia artificial o ciencia de datos.</w:t>
      </w:r>
    </w:p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92baff3f0072aa1170e3a94d10cc61e06b5da35">
        <w:r>
          <w:rPr>
            <w:rStyle w:val="Hyperlink"/>
          </w:rPr>
          <w:t xml:space="preserve">¿Qué es esta herramienta y para qué sirve?</w:t>
        </w:r>
      </w:hyperlink>
    </w:p>
    <w:p>
      <w:pPr>
        <w:pStyle w:val="Compact"/>
        <w:numPr>
          <w:ilvl w:val="0"/>
          <w:numId w:val="1001"/>
        </w:numPr>
      </w:pPr>
      <w:hyperlink w:anchor="X5baa0d22055cf5675605af89cd70770d44cc889">
        <w:r>
          <w:rPr>
            <w:rStyle w:val="Hyperlink"/>
          </w:rPr>
          <w:t xml:space="preserve">Conceptos clave (glosario)</w:t>
        </w:r>
      </w:hyperlink>
    </w:p>
    <w:p>
      <w:pPr>
        <w:pStyle w:val="Compact"/>
        <w:numPr>
          <w:ilvl w:val="0"/>
          <w:numId w:val="1001"/>
        </w:numPr>
      </w:pPr>
      <w:hyperlink w:anchor="X224ec9cb7d1ac03b16c86fec4fa18234a34c349">
        <w:r>
          <w:rPr>
            <w:rStyle w:val="Hyperlink"/>
          </w:rPr>
          <w:t xml:space="preserve">Antes de empezar</w:t>
        </w:r>
      </w:hyperlink>
    </w:p>
    <w:p>
      <w:pPr>
        <w:pStyle w:val="Compact"/>
        <w:numPr>
          <w:ilvl w:val="0"/>
          <w:numId w:val="1001"/>
        </w:numPr>
      </w:pPr>
      <w:hyperlink w:anchor="X1c64d60a186d5b616a33a2e4c29c0bb42068b2b">
        <w:r>
          <w:rPr>
            <w:rStyle w:val="Hyperlink"/>
          </w:rPr>
          <w:t xml:space="preserve">El flujo de trabajo de un vistazo</w:t>
        </w:r>
      </w:hyperlink>
    </w:p>
    <w:p>
      <w:pPr>
        <w:pStyle w:val="Compact"/>
        <w:numPr>
          <w:ilvl w:val="0"/>
          <w:numId w:val="1001"/>
        </w:numPr>
      </w:pPr>
      <w:hyperlink w:anchor="Xab4b742f5a3ae29e933a5cdc6a7c7284ada4b29">
        <w:r>
          <w:rPr>
            <w:rStyle w:val="Hyperlink"/>
          </w:rPr>
          <w:t xml:space="preserve">Paso 1 — La portada: contexto y correo</w:t>
        </w:r>
      </w:hyperlink>
    </w:p>
    <w:p>
      <w:pPr>
        <w:pStyle w:val="Compact"/>
        <w:numPr>
          <w:ilvl w:val="0"/>
          <w:numId w:val="1001"/>
        </w:numPr>
      </w:pPr>
      <w:hyperlink w:anchor="X29e6edd7c65bf7e92018420a845bfcecafe08ea">
        <w:r>
          <w:rPr>
            <w:rStyle w:val="Hyperlink"/>
          </w:rPr>
          <w:t xml:space="preserve">Paso 2 — Responder el cuestionario</w:t>
        </w:r>
      </w:hyperlink>
    </w:p>
    <w:p>
      <w:pPr>
        <w:pStyle w:val="Compact"/>
        <w:numPr>
          <w:ilvl w:val="0"/>
          <w:numId w:val="1001"/>
        </w:numPr>
      </w:pPr>
      <w:hyperlink w:anchor="X815d6180f8d93f5aac89c00f670fd587f14f293">
        <w:r>
          <w:rPr>
            <w:rStyle w:val="Hyperlink"/>
          </w:rPr>
          <w:t xml:space="preserve">Las 11 dimensiones</w:t>
        </w:r>
      </w:hyperlink>
    </w:p>
    <w:p>
      <w:pPr>
        <w:pStyle w:val="Compact"/>
        <w:numPr>
          <w:ilvl w:val="0"/>
          <w:numId w:val="1001"/>
        </w:numPr>
      </w:pPr>
      <w:hyperlink w:anchor="Xb438d623555e55a6f4fe8fbeece4995f10402f7">
        <w:r>
          <w:rPr>
            <w:rStyle w:val="Hyperlink"/>
          </w:rPr>
          <w:t xml:space="preserve">Tipos de pregunta y ayudas</w:t>
        </w:r>
      </w:hyperlink>
    </w:p>
    <w:p>
      <w:pPr>
        <w:pStyle w:val="Compact"/>
        <w:numPr>
          <w:ilvl w:val="0"/>
          <w:numId w:val="1001"/>
        </w:numPr>
      </w:pPr>
      <w:hyperlink w:anchor="X911e6a9660e0a3073653b6aefcfe12ce467058e">
        <w:r>
          <w:rPr>
            <w:rStyle w:val="Hyperlink"/>
          </w:rPr>
          <w:t xml:space="preserve">La bifurcación de IA generativa</w:t>
        </w:r>
      </w:hyperlink>
    </w:p>
    <w:p>
      <w:pPr>
        <w:pStyle w:val="Compact"/>
        <w:numPr>
          <w:ilvl w:val="0"/>
          <w:numId w:val="1001"/>
        </w:numPr>
      </w:pPr>
      <w:hyperlink w:anchor="Xeb2d9ac31839833613c7f7d6956ad0289d8b432">
        <w:r>
          <w:rPr>
            <w:rStyle w:val="Hyperlink"/>
          </w:rPr>
          <w:t xml:space="preserve">Contexto Chile vs. Internacional</w:t>
        </w:r>
      </w:hyperlink>
    </w:p>
    <w:p>
      <w:pPr>
        <w:pStyle w:val="Compact"/>
        <w:numPr>
          <w:ilvl w:val="0"/>
          <w:numId w:val="1001"/>
        </w:numPr>
      </w:pPr>
      <w:hyperlink w:anchor="X17601adc1e536c0793ba68053bf9ec270a5af10">
        <w:r>
          <w:rPr>
            <w:rStyle w:val="Hyperlink"/>
          </w:rPr>
          <w:t xml:space="preserve">Guardar, cargar y autoguardado</w:t>
        </w:r>
      </w:hyperlink>
    </w:p>
    <w:p>
      <w:pPr>
        <w:pStyle w:val="Compact"/>
        <w:numPr>
          <w:ilvl w:val="0"/>
          <w:numId w:val="1001"/>
        </w:numPr>
      </w:pPr>
      <w:hyperlink w:anchor="X4c4a7d687be0948c00019c137ee53a9b5c1c744">
        <w:r>
          <w:rPr>
            <w:rStyle w:val="Hyperlink"/>
          </w:rPr>
          <w:t xml:space="preserve">Paso 3 — Los resultados</w:t>
        </w:r>
      </w:hyperlink>
    </w:p>
    <w:p>
      <w:pPr>
        <w:pStyle w:val="Compact"/>
        <w:numPr>
          <w:ilvl w:val="0"/>
          <w:numId w:val="1001"/>
        </w:numPr>
      </w:pPr>
      <w:hyperlink w:anchor="X05dec0a0d2c2d409bdb6ce64095da1f4ccbe2d5">
        <w:r>
          <w:rPr>
            <w:rStyle w:val="Hyperlink"/>
          </w:rPr>
          <w:t xml:space="preserve">Cómo se calcula e interpreta el puntaje</w:t>
        </w:r>
      </w:hyperlink>
    </w:p>
    <w:p>
      <w:pPr>
        <w:pStyle w:val="Compact"/>
        <w:numPr>
          <w:ilvl w:val="0"/>
          <w:numId w:val="1001"/>
        </w:numPr>
      </w:pPr>
      <w:hyperlink w:anchor="X7e3e41baed923b85b3bcf3ea5a717a35b0d0203">
        <w:r>
          <w:rPr>
            <w:rStyle w:val="Hyperlink"/>
          </w:rPr>
          <w:t xml:space="preserve">Descargar el informe en PDF</w:t>
        </w:r>
      </w:hyperlink>
    </w:p>
    <w:p>
      <w:pPr>
        <w:pStyle w:val="Compact"/>
        <w:numPr>
          <w:ilvl w:val="0"/>
          <w:numId w:val="1001"/>
        </w:numPr>
      </w:pPr>
      <w:hyperlink w:anchor="Xaa229c60f1f98e66dc3ccf98560077305afde0c">
        <w:r>
          <w:rPr>
            <w:rStyle w:val="Hyperlink"/>
          </w:rPr>
          <w:t xml:space="preserve">Dar tu opinión: feedback y encuesta</w:t>
        </w:r>
      </w:hyperlink>
    </w:p>
    <w:p>
      <w:pPr>
        <w:pStyle w:val="Compact"/>
        <w:numPr>
          <w:ilvl w:val="0"/>
          <w:numId w:val="1001"/>
        </w:numPr>
      </w:pPr>
      <w:hyperlink w:anchor="X7aa9bf57dafb275813566c4706b8a05fba325af">
        <w:r>
          <w:rPr>
            <w:rStyle w:val="Hyperlink"/>
          </w:rPr>
          <w:t xml:space="preserve">Privacidad y datos</w:t>
        </w:r>
      </w:hyperlink>
    </w:p>
    <w:p>
      <w:pPr>
        <w:pStyle w:val="Compact"/>
        <w:numPr>
          <w:ilvl w:val="0"/>
          <w:numId w:val="1001"/>
        </w:numPr>
      </w:pPr>
      <w:hyperlink w:anchor="X4dec0c6036f879e11d929d4ed3fdd2cd5aa719b">
        <w:r>
          <w:rPr>
            <w:rStyle w:val="Hyperlink"/>
          </w:rPr>
          <w:t xml:space="preserve">Buenas prácticas y errores comunes</w:t>
        </w:r>
      </w:hyperlink>
    </w:p>
    <w:p>
      <w:pPr>
        <w:pStyle w:val="Compact"/>
        <w:numPr>
          <w:ilvl w:val="0"/>
          <w:numId w:val="1001"/>
        </w:numPr>
      </w:pPr>
      <w:hyperlink w:anchor="X2157b2cca87b285b11b55df93004d109ea0ac7b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92baff3f0072aa1170e3a94d10cc61e06b5da35"/>
    <w:p>
      <w:pPr>
        <w:pStyle w:val="Heading2"/>
      </w:pPr>
      <w:r>
        <w:t xml:space="preserve">1. ¿Qué es esta herramienta y para qué sirve?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Evaluación de Impacto Algorítmico (EIA)</w:t>
      </w:r>
      <w:r>
        <w:t xml:space="preserve"> </w:t>
      </w:r>
      <w:r>
        <w:t xml:space="preserve">es un cuestionario guiado que ayuda</w:t>
      </w:r>
      <w:r>
        <w:t xml:space="preserve"> </w:t>
      </w:r>
      <w:r>
        <w:t xml:space="preserve">a un equipo a</w:t>
      </w:r>
      <w:r>
        <w:t xml:space="preserve"> </w:t>
      </w:r>
      <w:r>
        <w:rPr>
          <w:b/>
          <w:bCs/>
        </w:rPr>
        <w:t xml:space="preserve">anticipar los riesgos éticos, legales, técnicos y de gestión</w:t>
      </w:r>
      <w:r>
        <w:t xml:space="preserve"> </w:t>
      </w:r>
      <w:r>
        <w:t xml:space="preserve">de</w:t>
      </w:r>
      <w:r>
        <w:t xml:space="preserve"> </w:t>
      </w:r>
      <w:r>
        <w:t xml:space="preserve">un sistema algorítmico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desplegarlo, y a recibir</w:t>
      </w:r>
      <w:r>
        <w:t xml:space="preserve"> </w:t>
      </w:r>
      <w:r>
        <w:rPr>
          <w:b/>
          <w:bCs/>
        </w:rPr>
        <w:t xml:space="preserve">recomendaciones de</w:t>
      </w:r>
      <w:r>
        <w:rPr>
          <w:b/>
          <w:bCs/>
        </w:rPr>
        <w:t xml:space="preserve"> </w:t>
      </w:r>
      <w:r>
        <w:rPr>
          <w:b/>
          <w:bCs/>
        </w:rPr>
        <w:t xml:space="preserve">mitigación</w:t>
      </w:r>
      <w:r>
        <w:t xml:space="preserve"> </w:t>
      </w:r>
      <w:r>
        <w:t xml:space="preserve">concretas para su proyecto.</w:t>
      </w:r>
    </w:p>
    <w:p>
      <w:pPr>
        <w:pStyle w:val="BodyText"/>
      </w:pPr>
      <w:r>
        <w:t xml:space="preserve">No es una certificación ni una auditoría. Es una herramienta de</w:t>
      </w:r>
      <w:r>
        <w:t xml:space="preserve"> </w:t>
      </w:r>
      <w:r>
        <w:rPr>
          <w:b/>
          <w:bCs/>
        </w:rPr>
        <w:t xml:space="preserve">autoevaluación</w:t>
      </w:r>
      <w:r>
        <w:rPr>
          <w:b/>
          <w:bCs/>
        </w:rPr>
        <w:t xml:space="preserve"> </w:t>
      </w:r>
      <w:r>
        <w:rPr>
          <w:b/>
          <w:bCs/>
        </w:rPr>
        <w:t xml:space="preserve">reflexiva</w:t>
      </w:r>
      <w:r>
        <w:t xml:space="preserve">: sus preguntas obligan a mirar el proyecto desde ángulos que muchas</w:t>
      </w:r>
      <w:r>
        <w:t xml:space="preserve"> </w:t>
      </w:r>
      <w:r>
        <w:t xml:space="preserve">veces quedan fuera del radar (proporcionalidad, protección de datos,</w:t>
      </w:r>
      <w:r>
        <w:t xml:space="preserve"> </w:t>
      </w:r>
      <w:r>
        <w:t xml:space="preserve">ciberseguridad, equidad, sostenibilidad ambiental, etc.).</w:t>
      </w:r>
    </w:p>
    <w:p>
      <w:pPr>
        <w:pStyle w:val="BodyText"/>
      </w:pPr>
      <w:r>
        <w:rPr>
          <w:b/>
          <w:bCs/>
        </w:rPr>
        <w:t xml:space="preserve">¿Para quién es?</w:t>
      </w:r>
      <w:r>
        <w:t xml:space="preserve"> </w:t>
      </w:r>
      <w:r>
        <w:t xml:space="preserve">Para equipos de servicios públicos que están iniciando o</w:t>
      </w:r>
      <w:r>
        <w:t xml:space="preserve"> </w:t>
      </w:r>
      <w:r>
        <w:t xml:space="preserve">revisando un proyecto de IA o ciencia de datos. Funciona mejor cuando la responden</w:t>
      </w:r>
      <w:r>
        <w:t xml:space="preserve"> </w:t>
      </w:r>
      <w:r>
        <w:rPr>
          <w:b/>
          <w:bCs/>
        </w:rPr>
        <w:t xml:space="preserve">varias personas juntas</w:t>
      </w:r>
      <w:r>
        <w:t xml:space="preserve">: alguien de tecnología, alguien de legal, alguien de</w:t>
      </w:r>
      <w:r>
        <w:t xml:space="preserve"> </w:t>
      </w:r>
      <w:r>
        <w:t xml:space="preserve">comunicaciones y alguien del área de servicio ciudadano.</w:t>
      </w:r>
    </w:p>
    <w:p>
      <w:pPr>
        <w:pStyle w:val="BodyText"/>
      </w:pPr>
      <w:r>
        <w:rPr>
          <w:b/>
          <w:bCs/>
        </w:rPr>
        <w:t xml:space="preserve">¿Qué entrega?</w:t>
      </w:r>
      <w:r>
        <w:t xml:space="preserve"> </w:t>
      </w:r>
      <w:r>
        <w:t xml:space="preserve">Al final obtienes: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puntaje de impacto</w:t>
      </w:r>
      <w:r>
        <w:t xml:space="preserve"> </w:t>
      </w:r>
      <w:r>
        <w:t xml:space="preserve">(0–100) con un</w:t>
      </w:r>
      <w:r>
        <w:t xml:space="preserve"> </w:t>
      </w:r>
      <w:r>
        <w:rPr>
          <w:b/>
          <w:bCs/>
        </w:rPr>
        <w:t xml:space="preserve">nivel</w:t>
      </w:r>
      <w:r>
        <w:t xml:space="preserve"> </w:t>
      </w:r>
      <w:r>
        <w:t xml:space="preserve">(Bajo, Moderado, Alto o Muy alto).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gráfico por dimensión</w:t>
      </w:r>
      <w:r>
        <w:t xml:space="preserve"> </w:t>
      </w:r>
      <w:r>
        <w:t xml:space="preserve">que muestra dónde se concentra el riesgo.</w:t>
      </w:r>
    </w:p>
    <w:p>
      <w:pPr>
        <w:pStyle w:val="Compact"/>
        <w:numPr>
          <w:ilvl w:val="0"/>
          <w:numId w:val="1002"/>
        </w:numPr>
      </w:pPr>
      <w:r>
        <w:t xml:space="preserve">Un conjunto de</w:t>
      </w:r>
      <w:r>
        <w:t xml:space="preserve"> </w:t>
      </w:r>
      <w:r>
        <w:rPr>
          <w:b/>
          <w:bCs/>
        </w:rPr>
        <w:t xml:space="preserve">recomendaciones</w:t>
      </w:r>
      <w:r>
        <w:t xml:space="preserve"> </w:t>
      </w:r>
      <w:r>
        <w:t xml:space="preserve">basadas en tus respuestas.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informe en PDF</w:t>
      </w:r>
      <w:r>
        <w:t xml:space="preserve"> </w:t>
      </w:r>
      <w:r>
        <w:t xml:space="preserve">descargable para compartir dentro de tu institución.</w:t>
      </w:r>
    </w:p>
    <w:p>
      <w:r>
        <w:pict>
          <v:rect style="width:0;height:1.5pt" o:hralign="center" o:hrstd="t" o:hr="t"/>
        </w:pict>
      </w:r>
    </w:p>
    <w:bookmarkEnd w:id="11"/>
    <w:bookmarkStart w:id="12" w:name="X5baa0d22055cf5675605af89cd70770d44cc889"/>
    <w:p>
      <w:pPr>
        <w:pStyle w:val="Heading2"/>
      </w:pPr>
      <w:r>
        <w:t xml:space="preserve">2. Conceptos clave (glosario)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Qué significa aquí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Cada una de las 11 áreas de riesgo en que se organiza el cuestionario (ver §7).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El marco normativo con el que se responde:</w:t>
            </w:r>
            <w:r>
              <w:t xml:space="preserve"> </w:t>
            </w:r>
            <w:r>
              <w:rPr>
                <w:b/>
                <w:bCs/>
              </w:rPr>
              <w:t xml:space="preserve">Chile</w:t>
            </w:r>
            <w:r>
              <w:t xml:space="preserve"> </w:t>
            </w:r>
            <w:r>
              <w:t xml:space="preserve">(leyes chilenas) o</w:t>
            </w:r>
            <w:r>
              <w:t xml:space="preserve"> </w:t>
            </w:r>
            <w:r>
              <w:rPr>
                <w:b/>
                <w:bCs/>
              </w:rPr>
              <w:t xml:space="preserve">Internacional</w:t>
            </w:r>
            <w:r>
              <w:t xml:space="preserve"> </w:t>
            </w:r>
            <w:r>
              <w:t xml:space="preserve">(lenguaje neutro que remite a la normativa de tu país).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generativa</w:t>
            </w:r>
          </w:p>
        </w:tc>
        <w:tc>
          <w:tcPr/>
          <w:p>
            <w:pPr>
              <w:pStyle w:val="Compact"/>
            </w:pPr>
            <w:r>
              <w:t xml:space="preserve">Sistemas que</w:t>
            </w:r>
            <w:r>
              <w:t xml:space="preserve"> </w:t>
            </w:r>
            <w:r>
              <w:rPr>
                <w:i/>
                <w:iCs/>
              </w:rPr>
              <w:t xml:space="preserve">crean</w:t>
            </w:r>
            <w:r>
              <w:t xml:space="preserve"> </w:t>
            </w:r>
            <w:r>
              <w:t xml:space="preserve">contenido nuevo (texto, imágenes, código). Responder que tu sistema la usa activa preguntas adicionales específicas.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 condicional</w:t>
            </w:r>
          </w:p>
        </w:tc>
        <w:tc>
          <w:tcPr/>
          <w:p>
            <w:pPr>
              <w:pStyle w:val="Compact"/>
            </w:pPr>
            <w:r>
              <w:t xml:space="preserve">Pregunta que solo aparece si respondiste algo determinado en una pregunta anterior.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Puntaje de impacto</w:t>
            </w:r>
          </w:p>
        </w:tc>
        <w:tc>
          <w:tcPr/>
          <w:p>
            <w:pPr>
              <w:pStyle w:val="Compact"/>
            </w:pPr>
            <w:r>
              <w:t xml:space="preserve">Número de 0 a 100 que resume el nivel de riesgo estimado según tus respuestas.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de impacto</w:t>
            </w:r>
          </w:p>
        </w:tc>
        <w:tc>
          <w:tcPr/>
          <w:p>
            <w:pPr>
              <w:pStyle w:val="Compact"/>
            </w:pPr>
            <w:r>
              <w:t xml:space="preserve">La lectura cualitativa del puntaje: Bajo, Moderado, Alto o Muy alto.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Sugerencia de mitigación que la herramienta muestra cuando una respuesta señala un riesgo.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24ec9cb7d1ac03b16c86fec4fa18234a34c349"/>
    <w:p>
      <w:pPr>
        <w:pStyle w:val="Heading2"/>
      </w:pPr>
      <w:r>
        <w:t xml:space="preserve">3. Antes de empezar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Reúne al equipo.</w:t>
      </w:r>
      <w:r>
        <w:t xml:space="preserve"> </w:t>
      </w:r>
      <w:r>
        <w:t xml:space="preserve">La evaluación es más valiosa si participan distintos</w:t>
      </w:r>
      <w:r>
        <w:t xml:space="preserve"> </w:t>
      </w:r>
      <w:r>
        <w:t xml:space="preserve">perfiles. No hace falta responder todo de una sola vez.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 a mano la información del proyecto</w:t>
      </w:r>
      <w:r>
        <w:t xml:space="preserve">: qué problema resuelve, qué datos usa,</w:t>
      </w:r>
      <w:r>
        <w:t xml:space="preserve"> </w:t>
      </w:r>
      <w:r>
        <w:t xml:space="preserve">quién lo desarrolla, en qué fase está (diseño, datos, o uso y monitoreo).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Navegador moderno</w:t>
      </w:r>
      <w:r>
        <w:t xml:space="preserve"> </w:t>
      </w:r>
      <w:r>
        <w:t xml:space="preserve">(Chrome, Edge, Firefox, Safari). No necesitas instalar nada.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Tus respuestas se guardan solas en tu navegador</w:t>
      </w:r>
      <w:r>
        <w:t xml:space="preserve"> </w:t>
      </w:r>
      <w:r>
        <w:t xml:space="preserve">(ver §11), así que puedes</w:t>
      </w:r>
      <w:r>
        <w:t xml:space="preserve"> </w:t>
      </w:r>
      <w:r>
        <w:t xml:space="preserve">cerrar y retomar más tarde desde el mismo equipo.</w:t>
      </w:r>
    </w:p>
    <w:p>
      <w:r>
        <w:pict>
          <v:rect style="width:0;height:1.5pt" o:hralign="center" o:hrstd="t" o:hr="t"/>
        </w:pict>
      </w:r>
    </w:p>
    <w:bookmarkEnd w:id="13"/>
    <w:bookmarkStart w:id="14" w:name="X1c64d60a186d5b616a33a2e4c29c0bb42068b2b"/>
    <w:p>
      <w:pPr>
        <w:pStyle w:val="Heading2"/>
      </w:pPr>
      <w:r>
        <w:t xml:space="preserve">4. El flujo de trabajo de un vistazo</w:t>
      </w:r>
    </w:p>
    <w:p>
      <w:pPr>
        <w:pStyle w:val="SourceCode"/>
      </w:pPr>
      <w:r>
        <w:rPr>
          <w:rStyle w:val="VerbatimChar"/>
        </w:rPr>
        <w:t xml:space="preserve">Portada  ─▶  Cuestionario (11 secciones)  ─▶  Resultados</w:t>
      </w:r>
      <w:r>
        <w:br/>
      </w:r>
      <w:r>
        <w:rPr>
          <w:rStyle w:val="VerbatimChar"/>
        </w:rPr>
        <w:t xml:space="preserve">(contexto,    (responder, con              (puntaje, radar,</w:t>
      </w:r>
      <w:r>
        <w:br/>
      </w:r>
      <w:r>
        <w:rPr>
          <w:rStyle w:val="VerbatimChar"/>
        </w:rPr>
        <w:t xml:space="preserve"> correo)       autoguardado)                recomendaciones, PDF)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└─▶ Encuesta de satisfacción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Portada</w:t>
      </w:r>
      <w:r>
        <w:t xml:space="preserve"> </w:t>
      </w:r>
      <w:r>
        <w:t xml:space="preserve">— eliges contexto (Chile / Internacional), ingresas tu correo e inicias.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Cuestionario</w:t>
      </w:r>
      <w:r>
        <w:t xml:space="preserve"> </w:t>
      </w:r>
      <w:r>
        <w:t xml:space="preserve">— recorres las 11 dimensiones respondiendo cada pregunta.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Resultados</w:t>
      </w:r>
      <w:r>
        <w:t xml:space="preserve"> </w:t>
      </w:r>
      <w:r>
        <w:t xml:space="preserve">— obtienes el puntaje, el gráfico, las recomendaciones y el PDF.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Encuesta</w:t>
      </w:r>
      <w:r>
        <w:t xml:space="preserve"> </w:t>
      </w:r>
      <w:r>
        <w:t xml:space="preserve">— opcionalmente evalúas la propia herramienta.</w:t>
      </w:r>
    </w:p>
    <w:p>
      <w:r>
        <w:pict>
          <v:rect style="width:0;height:1.5pt" o:hralign="center" o:hrstd="t" o:hr="t"/>
        </w:pict>
      </w:r>
    </w:p>
    <w:bookmarkEnd w:id="14"/>
    <w:bookmarkStart w:id="15" w:name="Xab4b742f5a3ae29e933a5cdc6a7c7284ada4b29"/>
    <w:p>
      <w:pPr>
        <w:pStyle w:val="Heading2"/>
      </w:pPr>
      <w:r>
        <w:t xml:space="preserve">5. Paso 1 — La portada: contexto y correo</w:t>
      </w:r>
    </w:p>
    <w:p>
      <w:pPr>
        <w:pStyle w:val="FirstParagraph"/>
      </w:pPr>
      <w:r>
        <w:t xml:space="preserve">En la portada encontrarás: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Selector de contexto</w:t>
      </w:r>
      <w:r>
        <w:t xml:space="preserve">: dos opciones,</w:t>
      </w:r>
      <w:r>
        <w:t xml:space="preserve"> </w:t>
      </w:r>
      <w:r>
        <w:rPr>
          <w:b/>
          <w:bCs/>
        </w:rPr>
        <w:t xml:space="preserve">Chile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Internacional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Elige</w:t>
      </w:r>
      <w:r>
        <w:t xml:space="preserve"> </w:t>
      </w:r>
      <w:r>
        <w:rPr>
          <w:b/>
          <w:bCs/>
        </w:rPr>
        <w:t xml:space="preserve">Chile</w:t>
      </w:r>
      <w:r>
        <w:t xml:space="preserve"> </w:t>
      </w:r>
      <w:r>
        <w:t xml:space="preserve">si tu institución se rige por la normativa chilena (Ley de</w:t>
      </w:r>
      <w:r>
        <w:t xml:space="preserve"> </w:t>
      </w:r>
      <w:r>
        <w:t xml:space="preserve">Protección de Datos, Ley Marco de Ciberseguridad, etc.). Las preguntas y</w:t>
      </w:r>
      <w:r>
        <w:t xml:space="preserve"> </w:t>
      </w:r>
      <w:r>
        <w:t xml:space="preserve">recomendaciones citarán esas leyes.</w:t>
      </w:r>
    </w:p>
    <w:p>
      <w:pPr>
        <w:pStyle w:val="Compact"/>
        <w:numPr>
          <w:ilvl w:val="1"/>
          <w:numId w:val="1006"/>
        </w:numPr>
      </w:pPr>
      <w:r>
        <w:t xml:space="preserve">Elige</w:t>
      </w:r>
      <w:r>
        <w:t xml:space="preserve"> </w:t>
      </w:r>
      <w:r>
        <w:rPr>
          <w:b/>
          <w:bCs/>
        </w:rPr>
        <w:t xml:space="preserve">Internacional</w:t>
      </w:r>
      <w:r>
        <w:t xml:space="preserve"> </w:t>
      </w:r>
      <w:r>
        <w:t xml:space="preserve">si estás fuera de Chile: el lenguaje se vuelve neutro</w:t>
      </w:r>
      <w:r>
        <w:t xml:space="preserve"> </w:t>
      </w:r>
      <w:r>
        <w:t xml:space="preserve">y te remite a "la normativa vigente en su país" en lugar de a leyes chilenas.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Correo electrónico</w:t>
      </w:r>
      <w:r>
        <w:t xml:space="preserve">: se usa para enviarte novedades y para asociar tu avance.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¿Desde dónde participas?</w:t>
      </w:r>
      <w:r>
        <w:t xml:space="preserve">: origen/institución (opcional pero útil).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Casilla de novedades</w:t>
      </w:r>
      <w:r>
        <w:t xml:space="preserve">: marca si quieres recibir información del proyecto.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/>
          <w:bCs/>
        </w:rPr>
        <w:t xml:space="preserve">Iniciar evaluación</w:t>
      </w:r>
      <w:r>
        <w:t xml:space="preserve"> </w:t>
      </w:r>
      <w:r>
        <w:t xml:space="preserve">para entrar al cuestionario. El contexto elegido se</w:t>
      </w:r>
      <w:r>
        <w:t xml:space="preserve"> </w:t>
      </w:r>
      <w:r>
        <w:t xml:space="preserve">mantiene durante toda la evaluación (verás una insignia</w:t>
      </w:r>
      <w:r>
        <w:t xml:space="preserve"> </w:t>
      </w:r>
      <w:r>
        <w:rPr>
          <w:b/>
          <w:bCs/>
        </w:rPr>
        <w:t xml:space="preserve">"Contexto chileno"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"Contexto internacional"</w:t>
      </w:r>
      <w:r>
        <w:t xml:space="preserve"> </w:t>
      </w:r>
      <w:r>
        <w:t xml:space="preserve">en el encabezado).</w:t>
      </w:r>
    </w:p>
    <w:p>
      <w:r>
        <w:pict>
          <v:rect style="width:0;height:1.5pt" o:hralign="center" o:hrstd="t" o:hr="t"/>
        </w:pict>
      </w:r>
    </w:p>
    <w:bookmarkEnd w:id="15"/>
    <w:bookmarkStart w:id="16" w:name="X29e6edd7c65bf7e92018420a845bfcecafe08ea"/>
    <w:p>
      <w:pPr>
        <w:pStyle w:val="Heading2"/>
      </w:pPr>
      <w:r>
        <w:t xml:space="preserve">6. Paso 2 — Responder el cuestionario</w:t>
      </w:r>
    </w:p>
    <w:p>
      <w:pPr>
        <w:pStyle w:val="FirstParagraph"/>
      </w:pPr>
      <w:r>
        <w:t xml:space="preserve">La pantalla del cuestionario tiene tres zonas: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Barra lateral izquierda</w:t>
      </w:r>
      <w:r>
        <w:t xml:space="preserve">: las</w:t>
      </w:r>
      <w:r>
        <w:t xml:space="preserve"> </w:t>
      </w:r>
      <w:r>
        <w:rPr>
          <w:b/>
          <w:bCs/>
        </w:rPr>
        <w:t xml:space="preserve">11 secciones</w:t>
      </w:r>
      <w:r>
        <w:t xml:space="preserve"> </w:t>
      </w:r>
      <w:r>
        <w:t xml:space="preserve">(dimensiones), cada una con su</w:t>
      </w:r>
      <w:r>
        <w:t xml:space="preserve"> </w:t>
      </w:r>
      <w:r>
        <w:t xml:space="preserve">porcentaje de avance. Puedes hacer clic en cualquiera para saltar a ella.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Centro</w:t>
      </w:r>
      <w:r>
        <w:t xml:space="preserve">: las preguntas de la sección actual, numeradas (</w:t>
      </w:r>
      <w:r>
        <w:rPr>
          <w:rStyle w:val="VerbatimChar"/>
        </w:rPr>
        <w:t xml:space="preserve">1.1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1.2</w:t>
      </w:r>
      <w:r>
        <w:t xml:space="preserve">, …).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Pie</w:t>
      </w:r>
      <w:r>
        <w:t xml:space="preserve">: botones</w:t>
      </w:r>
      <w:r>
        <w:t xml:space="preserve"> </w:t>
      </w:r>
      <w:r>
        <w:rPr>
          <w:b/>
          <w:bCs/>
        </w:rPr>
        <w:t xml:space="preserve">Anterior / Siguiente</w:t>
      </w:r>
      <w:r>
        <w:t xml:space="preserve">, el indicador</w:t>
      </w:r>
      <w:r>
        <w:t xml:space="preserve"> </w:t>
      </w:r>
      <w:r>
        <w:rPr>
          <w:i/>
          <w:iCs/>
        </w:rPr>
        <w:t xml:space="preserve">"Sección X de 11"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Ver resultados</w:t>
      </w:r>
      <w:r>
        <w:t xml:space="preserve">.</w:t>
      </w:r>
    </w:p>
    <w:p>
      <w:pPr>
        <w:pStyle w:val="FirstParagraph"/>
      </w:pPr>
      <w:r>
        <w:t xml:space="preserve">En el encabezado están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Cargar</w:t>
      </w:r>
      <w:r>
        <w:t xml:space="preserve"> </w:t>
      </w:r>
      <w:r>
        <w:t xml:space="preserve">(ver §11) y la insignia de contexto.</w:t>
      </w:r>
    </w:p>
    <w:p>
      <w:pPr>
        <w:pStyle w:val="BodyText"/>
      </w:pPr>
      <w:r>
        <w:t xml:space="preserve">Puedes</w:t>
      </w:r>
      <w:r>
        <w:t xml:space="preserve"> </w:t>
      </w:r>
      <w:r>
        <w:rPr>
          <w:b/>
          <w:bCs/>
        </w:rPr>
        <w:t xml:space="preserve">navegar libremente</w:t>
      </w:r>
      <w:r>
        <w:t xml:space="preserve">: no es obligatorio completar una sección para pasar a</w:t>
      </w:r>
      <w:r>
        <w:t xml:space="preserve"> </w:t>
      </w:r>
      <w:r>
        <w:t xml:space="preserve">otra, y el avance total se calcula solo sobre las preguntas que realmente</w:t>
      </w:r>
      <w:r>
        <w:t xml:space="preserve"> </w:t>
      </w:r>
      <w:r>
        <w:t xml:space="preserve">corresponden a tu caso.</w:t>
      </w:r>
    </w:p>
    <w:p>
      <w:r>
        <w:pict>
          <v:rect style="width:0;height:1.5pt" o:hralign="center" o:hrstd="t" o:hr="t"/>
        </w:pict>
      </w:r>
    </w:p>
    <w:bookmarkEnd w:id="16"/>
    <w:bookmarkStart w:id="17" w:name="X815d6180f8d93f5aac89c00f670fd587f14f293"/>
    <w:p>
      <w:pPr>
        <w:pStyle w:val="Heading2"/>
      </w:pPr>
      <w:r>
        <w:t xml:space="preserve">7. Las 11 dimensiones</w:t>
      </w:r>
    </w:p>
    <w:p>
      <w:pPr>
        <w:pStyle w:val="FirstParagraph"/>
      </w:pPr>
      <w:r>
        <w:t xml:space="preserve">El cuestionario está organizado en 11 áreas, en este orden: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Qué evalúa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Descripción del proyecto, fase, razones para automatizar, si usa IA generativa.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Proporcionalidad</w:t>
            </w:r>
          </w:p>
        </w:tc>
        <w:tc>
          <w:tcPr/>
          <w:p>
            <w:pPr>
              <w:pStyle w:val="Compact"/>
            </w:pPr>
            <w:r>
              <w:t xml:space="preserve">Si el uso de un algoritmo se justifica frente a alternativas, y su afectación a derechos.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Normativa</w:t>
            </w:r>
          </w:p>
        </w:tc>
        <w:tc>
          <w:tcPr/>
          <w:p>
            <w:pPr>
              <w:pStyle w:val="Compact"/>
            </w:pPr>
            <w:r>
              <w:t xml:space="preserve">Qué normas regulan directamente al sistema; propiedad intelectual.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Licencia Social</w:t>
            </w:r>
          </w:p>
        </w:tc>
        <w:tc>
          <w:tcPr/>
          <w:p>
            <w:pPr>
              <w:pStyle w:val="Compact"/>
            </w:pPr>
            <w:r>
              <w:t xml:space="preserve">Participación, comunicación y aceptación por parte de las comunidades afectadas.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Gobernanza</w:t>
            </w:r>
          </w:p>
        </w:tc>
        <w:tc>
          <w:tcPr/>
          <w:p>
            <w:pPr>
              <w:pStyle w:val="Compact"/>
            </w:pPr>
            <w:r>
              <w:t xml:space="preserve">Roles, responsabilidades y supervisión del proyecto.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Protección de datos</w:t>
            </w:r>
          </w:p>
        </w:tc>
        <w:tc>
          <w:tcPr/>
          <w:p>
            <w:pPr>
              <w:pStyle w:val="Compact"/>
            </w:pPr>
            <w:r>
              <w:t xml:space="preserve">Datos personales, bases legales, derechos de los titulares, minimización.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Ciberseguridad</w:t>
            </w:r>
          </w:p>
        </w:tc>
        <w:tc>
          <w:tcPr/>
          <w:p>
            <w:pPr>
              <w:pStyle w:val="Compact"/>
            </w:pPr>
            <w:r>
              <w:t xml:space="preserve">Riesgos de seguridad, continuidad operacional, proveedores, incidentes.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Equidad</w:t>
            </w:r>
          </w:p>
        </w:tc>
        <w:tc>
          <w:tcPr/>
          <w:p>
            <w:pPr>
              <w:pStyle w:val="Compact"/>
            </w:pPr>
            <w:r>
              <w:t xml:space="preserve">Sesgos, discriminación y trato justo entre grupos.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Transparencia</w:t>
            </w:r>
          </w:p>
        </w:tc>
        <w:tc>
          <w:tcPr/>
          <w:p>
            <w:pPr>
              <w:pStyle w:val="Compact"/>
            </w:pPr>
            <w:r>
              <w:t xml:space="preserve">Explicabilidad y comunicación del funcionamiento del sistema.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Rendición de cuentas</w:t>
            </w:r>
          </w:p>
        </w:tc>
        <w:tc>
          <w:tcPr/>
          <w:p>
            <w:pPr>
              <w:pStyle w:val="Compact"/>
            </w:pPr>
            <w:r>
              <w:t xml:space="preserve">Auditorías, documentación, mecanismos de reclamo, deriva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Sostenibilidad ambiental</w:t>
            </w:r>
          </w:p>
        </w:tc>
        <w:tc>
          <w:tcPr/>
          <w:p>
            <w:pPr>
              <w:pStyle w:val="Compact"/>
            </w:pPr>
            <w:r>
              <w:t xml:space="preserve">Consumo energético y huella asociada al modelo.</w:t>
            </w:r>
          </w:p>
        </w:tc>
      </w:tr>
    </w:tbl>
    <w:p>
      <w:pPr>
        <w:pStyle w:val="BlockText"/>
      </w:pPr>
      <w:r>
        <w:t xml:space="preserve">El número de preguntas por sección</w:t>
      </w:r>
      <w:r>
        <w:t xml:space="preserve"> </w:t>
      </w:r>
      <w:r>
        <w:rPr>
          <w:b/>
          <w:bCs/>
        </w:rPr>
        <w:t xml:space="preserve">varía según tu caso</w:t>
      </w:r>
      <w:r>
        <w:t xml:space="preserve">: el contexto, la fase</w:t>
      </w:r>
      <w:r>
        <w:t xml:space="preserve"> </w:t>
      </w:r>
      <w:r>
        <w:t xml:space="preserve">y si usas IA generativa activan u ocultan preguntas (ver §8 y §9).</w:t>
      </w:r>
    </w:p>
    <w:p>
      <w:r>
        <w:pict>
          <v:rect style="width:0;height:1.5pt" o:hralign="center" o:hrstd="t" o:hr="t"/>
        </w:pict>
      </w:r>
    </w:p>
    <w:bookmarkEnd w:id="17"/>
    <w:bookmarkStart w:id="18" w:name="Xb438d623555e55a6f4fe8fbeece4995f10402f7"/>
    <w:p>
      <w:pPr>
        <w:pStyle w:val="Heading2"/>
      </w:pPr>
      <w:r>
        <w:t xml:space="preserve">8. Tipos de pregunta y ayudas</w:t>
      </w:r>
    </w:p>
    <w:p>
      <w:pPr>
        <w:pStyle w:val="FirstParagraph"/>
      </w:pPr>
      <w:r>
        <w:rPr>
          <w:b/>
          <w:bCs/>
        </w:rPr>
        <w:t xml:space="preserve">Tipos de respuesta que verás: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Texto libre</w:t>
      </w:r>
      <w:r>
        <w:t xml:space="preserve"> </w:t>
      </w:r>
      <w:r>
        <w:t xml:space="preserve">(por ejemplo, "Nombre del proyecto").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Sí / No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única</w:t>
      </w:r>
      <w:r>
        <w:t xml:space="preserve"> </w:t>
      </w:r>
      <w:r>
        <w:t xml:space="preserve">(elige una opción de una lista).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múltiple</w:t>
      </w:r>
      <w:r>
        <w:t xml:space="preserve"> </w:t>
      </w:r>
      <w:r>
        <w:t xml:space="preserve">(marca todas las que apliquen).</w:t>
      </w:r>
    </w:p>
    <w:p>
      <w:pPr>
        <w:pStyle w:val="FirstParagraph"/>
      </w:pPr>
      <w:r>
        <w:rPr>
          <w:b/>
          <w:bCs/>
        </w:rPr>
        <w:t xml:space="preserve">Ayudas en cada pregunta: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Ícono de información (ⓘ)</w:t>
      </w:r>
      <w:r>
        <w:t xml:space="preserve">: abre un</w:t>
      </w:r>
      <w:r>
        <w:t xml:space="preserve"> </w:t>
      </w:r>
      <w:r>
        <w:rPr>
          <w:i/>
          <w:iCs/>
        </w:rPr>
        <w:t xml:space="preserve">tooltip</w:t>
      </w:r>
      <w:r>
        <w:t xml:space="preserve"> </w:t>
      </w:r>
      <w:r>
        <w:t xml:space="preserve">con la explicación del término o</w:t>
      </w:r>
      <w:r>
        <w:t xml:space="preserve"> </w:t>
      </w:r>
      <w:r>
        <w:t xml:space="preserve">ejemplos. Úsalo siempre que dudes qué se te pregunta.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"¿Esta pregunta fue clara?" 👍 / 👎</w:t>
      </w:r>
      <w:r>
        <w:t xml:space="preserve">: dinos si la pregunta se entendió. Si</w:t>
      </w:r>
      <w:r>
        <w:t xml:space="preserve"> </w:t>
      </w:r>
      <w:r>
        <w:t xml:space="preserve">marcas 👎, puedes escribir el motivo. Este feedback ayuda a mejorar los textos.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"comentar"</w:t>
      </w:r>
      <w:r>
        <w:t xml:space="preserve">: deja un comentario puntual sobre esa pregunta.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Botón flotante "Enviar feedback"</w:t>
      </w:r>
      <w:r>
        <w:t xml:space="preserve">: comentario general en cualquier momento</w:t>
      </w:r>
      <w:r>
        <w:t xml:space="preserve"> </w:t>
      </w:r>
      <w:r>
        <w:t xml:space="preserve">(te registra automáticamente en qué pantalla y sección estás).</w:t>
      </w:r>
    </w:p>
    <w:p>
      <w:pPr>
        <w:pStyle w:val="FirstParagraph"/>
      </w:pPr>
      <w:r>
        <w:rPr>
          <w:b/>
          <w:bCs/>
        </w:rPr>
        <w:t xml:space="preserve">Preguntas condicionales:</w:t>
      </w:r>
      <w:r>
        <w:t xml:space="preserve"> </w:t>
      </w:r>
      <w:r>
        <w:t xml:space="preserve">algunas preguntas aparecen solo si una respuesta</w:t>
      </w:r>
      <w:r>
        <w:t xml:space="preserve"> </w:t>
      </w:r>
      <w:r>
        <w:t xml:space="preserve">previa lo amerita (por ejemplo, si dices que</w:t>
      </w:r>
      <w:r>
        <w:t xml:space="preserve"> </w:t>
      </w:r>
      <w:r>
        <w:rPr>
          <w:b/>
          <w:bCs/>
        </w:rPr>
        <w:t xml:space="preserve">subcontratas</w:t>
      </w:r>
      <w:r>
        <w:t xml:space="preserve"> </w:t>
      </w:r>
      <w:r>
        <w:t xml:space="preserve">el desarrollo,</w:t>
      </w:r>
      <w:r>
        <w:t xml:space="preserve"> </w:t>
      </w:r>
      <w:r>
        <w:t xml:space="preserve">aparecen preguntas sobre las cláusulas del contrato). Es normal que la cantidad de</w:t>
      </w:r>
      <w:r>
        <w:t xml:space="preserve"> </w:t>
      </w:r>
      <w:r>
        <w:t xml:space="preserve">preguntas cambie a medida que respondes.</w:t>
      </w:r>
    </w:p>
    <w:p>
      <w:r>
        <w:pict>
          <v:rect style="width:0;height:1.5pt" o:hralign="center" o:hrstd="t" o:hr="t"/>
        </w:pict>
      </w:r>
    </w:p>
    <w:bookmarkEnd w:id="18"/>
    <w:bookmarkStart w:id="19" w:name="X911e6a9660e0a3073653b6aefcfe12ce467058e"/>
    <w:p>
      <w:pPr>
        <w:pStyle w:val="Heading2"/>
      </w:pPr>
      <w:r>
        <w:t xml:space="preserve">9. La bifurcación de IA generativa</w:t>
      </w:r>
    </w:p>
    <w:p>
      <w:pPr>
        <w:pStyle w:val="FirstParagraph"/>
      </w:pPr>
      <w:r>
        <w:t xml:space="preserve">En la sección</w:t>
      </w:r>
      <w:r>
        <w:t xml:space="preserve"> </w:t>
      </w:r>
      <w:r>
        <w:rPr>
          <w:b/>
          <w:bCs/>
        </w:rPr>
        <w:t xml:space="preserve">General</w:t>
      </w:r>
      <w:r>
        <w:t xml:space="preserve"> </w:t>
      </w:r>
      <w:r>
        <w:t xml:space="preserve">hay una pregunta clave:</w:t>
      </w:r>
    </w:p>
    <w:p>
      <w:pPr>
        <w:pStyle w:val="BlockText"/>
      </w:pPr>
      <w:r>
        <w:rPr>
          <w:b/>
          <w:bCs/>
        </w:rPr>
        <w:t xml:space="preserve">¿El sistema incorpora IA generativa?</w:t>
      </w:r>
    </w:p>
    <w:p>
      <w:pPr>
        <w:pStyle w:val="Compact"/>
        <w:numPr>
          <w:ilvl w:val="0"/>
          <w:numId w:val="1010"/>
        </w:numPr>
      </w:pPr>
      <w:r>
        <w:t xml:space="preserve">Si respondes</w:t>
      </w:r>
      <w:r>
        <w:t xml:space="preserve"> </w:t>
      </w:r>
      <w:r>
        <w:rPr>
          <w:b/>
          <w:bCs/>
        </w:rPr>
        <w:t xml:space="preserve">No</w:t>
      </w:r>
      <w:r>
        <w:t xml:space="preserve">, el cuestionario sigue con las preguntas "universales".</w:t>
      </w:r>
    </w:p>
    <w:p>
      <w:pPr>
        <w:pStyle w:val="Compact"/>
        <w:numPr>
          <w:ilvl w:val="0"/>
          <w:numId w:val="1010"/>
        </w:numPr>
      </w:pPr>
      <w:r>
        <w:t xml:space="preserve">Si respondes</w:t>
      </w:r>
      <w:r>
        <w:t xml:space="preserve"> </w:t>
      </w:r>
      <w:r>
        <w:rPr>
          <w:b/>
          <w:bCs/>
        </w:rPr>
        <w:t xml:space="preserve">Sí</w:t>
      </w:r>
      <w:r>
        <w:t xml:space="preserve">, se</w:t>
      </w:r>
      <w:r>
        <w:t xml:space="preserve"> </w:t>
      </w:r>
      <w:r>
        <w:rPr>
          <w:b/>
          <w:bCs/>
        </w:rPr>
        <w:t xml:space="preserve">activan preguntas adicionales</w:t>
      </w:r>
      <w:r>
        <w:t xml:space="preserve"> </w:t>
      </w:r>
      <w:r>
        <w:t xml:space="preserve">específicas de IA</w:t>
      </w:r>
      <w:r>
        <w:t xml:space="preserve"> </w:t>
      </w:r>
      <w:r>
        <w:t xml:space="preserve">generativa (repartidas en varias dimensiones), y la numeración se reordena para</w:t>
      </w:r>
      <w:r>
        <w:t xml:space="preserve"> </w:t>
      </w:r>
      <w:r>
        <w:t xml:space="preserve">incluirlas sin saltos.</w:t>
      </w:r>
    </w:p>
    <w:p>
      <w:pPr>
        <w:pStyle w:val="FirstParagraph"/>
      </w:pPr>
      <w:r>
        <w:t xml:space="preserve">Responde con cuidado esta pregunta: define buena parte del recorrido.</w:t>
      </w:r>
    </w:p>
    <w:p>
      <w:r>
        <w:pict>
          <v:rect style="width:0;height:1.5pt" o:hralign="center" o:hrstd="t" o:hr="t"/>
        </w:pict>
      </w:r>
    </w:p>
    <w:bookmarkEnd w:id="19"/>
    <w:bookmarkStart w:id="20" w:name="Xeb2d9ac31839833613c7f7d6956ad0289d8b432"/>
    <w:p>
      <w:pPr>
        <w:pStyle w:val="Heading2"/>
      </w:pPr>
      <w:r>
        <w:t xml:space="preserve">10. Contexto Chile vs. Internacional</w:t>
      </w:r>
    </w:p>
    <w:p>
      <w:pPr>
        <w:pStyle w:val="FirstParagraph"/>
      </w:pPr>
      <w:r>
        <w:t xml:space="preserve">El contexto elegido en la portada cambia</w:t>
      </w:r>
      <w:r>
        <w:t xml:space="preserve"> </w:t>
      </w:r>
      <w:r>
        <w:rPr>
          <w:b/>
          <w:bCs/>
        </w:rPr>
        <w:t xml:space="preserve">el texto de algunas preguntas, los</w:t>
      </w:r>
      <w:r>
        <w:rPr>
          <w:b/>
          <w:bCs/>
        </w:rPr>
        <w:t xml:space="preserve"> </w:t>
      </w:r>
      <w:r>
        <w:rPr>
          <w:b/>
          <w:bCs/>
        </w:rPr>
        <w:t xml:space="preserve">tooltips y las recomendaciones</w:t>
      </w:r>
      <w:r>
        <w:t xml:space="preserve">, no la estructura general:</w:t>
      </w:r>
    </w:p>
    <w:p>
      <w:pPr>
        <w:pStyle w:val="Compact"/>
        <w:numPr>
          <w:ilvl w:val="0"/>
          <w:numId w:val="1011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Chile</w:t>
      </w:r>
      <w:r>
        <w:t xml:space="preserve">, las preguntas citan leyes chilenas (Ley N° 19.628 / 21.719 de</w:t>
      </w:r>
      <w:r>
        <w:t xml:space="preserve"> </w:t>
      </w:r>
      <w:r>
        <w:t xml:space="preserve">protección de datos, Ley Marco de Ciberseguridad, ANCI, etc.).</w:t>
      </w:r>
    </w:p>
    <w:p>
      <w:pPr>
        <w:pStyle w:val="Compact"/>
        <w:numPr>
          <w:ilvl w:val="0"/>
          <w:numId w:val="1011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Internacional</w:t>
      </w:r>
      <w:r>
        <w:t xml:space="preserve">, esos mismos textos se vuelven</w:t>
      </w:r>
      <w:r>
        <w:t xml:space="preserve"> </w:t>
      </w:r>
      <w:r>
        <w:rPr>
          <w:b/>
          <w:bCs/>
        </w:rPr>
        <w:t xml:space="preserve">neutros</w:t>
      </w:r>
      <w:r>
        <w:t xml:space="preserve"> </w:t>
      </w:r>
      <w:r>
        <w:t xml:space="preserve">y te piden</w:t>
      </w:r>
      <w:r>
        <w:t xml:space="preserve"> </w:t>
      </w:r>
      <w:r>
        <w:t xml:space="preserve">revisar</w:t>
      </w:r>
      <w:r>
        <w:t xml:space="preserve"> </w:t>
      </w:r>
      <w:r>
        <w:rPr>
          <w:i/>
          <w:iCs/>
        </w:rPr>
        <w:t xml:space="preserve">"la normativa vigente en su país"</w:t>
      </w:r>
      <w:r>
        <w:t xml:space="preserve">.</w:t>
      </w:r>
    </w:p>
    <w:p>
      <w:pPr>
        <w:pStyle w:val="FirstParagraph"/>
      </w:pPr>
      <w:r>
        <w:t xml:space="preserve">Además hay diferencias puntuales por contexto:</w:t>
      </w:r>
    </w:p>
    <w:p>
      <w:pPr>
        <w:pStyle w:val="Compact"/>
        <w:numPr>
          <w:ilvl w:val="0"/>
          <w:numId w:val="1012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Internacional</w:t>
      </w:r>
      <w:r>
        <w:t xml:space="preserve">, la dimensión</w:t>
      </w:r>
      <w:r>
        <w:t xml:space="preserve"> </w:t>
      </w:r>
      <w:r>
        <w:rPr>
          <w:b/>
          <w:bCs/>
        </w:rPr>
        <w:t xml:space="preserve">Protección de datos</w:t>
      </w:r>
      <w:r>
        <w:t xml:space="preserve"> </w:t>
      </w:r>
      <w:r>
        <w:t xml:space="preserve">parte con una pregunta</w:t>
      </w:r>
      <w:r>
        <w:t xml:space="preserve"> </w:t>
      </w:r>
      <w:r>
        <w:t xml:space="preserve">extra:</w:t>
      </w:r>
      <w:r>
        <w:t xml:space="preserve"> </w:t>
      </w:r>
      <w:r>
        <w:rPr>
          <w:i/>
          <w:iCs/>
        </w:rPr>
        <w:t xml:space="preserve">"¿Su país cuenta con una normativa vigente sobre Ley de Protección de</w:t>
      </w:r>
      <w:r>
        <w:rPr>
          <w:i/>
          <w:iCs/>
        </w:rPr>
        <w:t xml:space="preserve"> </w:t>
      </w:r>
      <w:r>
        <w:rPr>
          <w:i/>
          <w:iCs/>
        </w:rPr>
        <w:t xml:space="preserve">Datos?"</w:t>
      </w:r>
      <w:r>
        <w:t xml:space="preserve">. Si respondes</w:t>
      </w:r>
      <w:r>
        <w:t xml:space="preserve"> </w:t>
      </w:r>
      <w:r>
        <w:rPr>
          <w:b/>
          <w:bCs/>
        </w:rPr>
        <w:t xml:space="preserve">No</w:t>
      </w:r>
      <w:r>
        <w:t xml:space="preserve">, el resto de esa dimensión se oculta (no aplica) y</w:t>
      </w:r>
      <w:r>
        <w:t xml:space="preserve"> </w:t>
      </w:r>
      <w:r>
        <w:t xml:space="preserve">no afecta tu puntaje.</w:t>
      </w:r>
    </w:p>
    <w:p>
      <w:pPr>
        <w:pStyle w:val="Compact"/>
        <w:numPr>
          <w:ilvl w:val="0"/>
          <w:numId w:val="1012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Chile</w:t>
      </w:r>
      <w:r>
        <w:t xml:space="preserve">, aparecen preguntas específicas de la legislación chilena que no se</w:t>
      </w:r>
      <w:r>
        <w:t xml:space="preserve"> </w:t>
      </w:r>
      <w:r>
        <w:t xml:space="preserve">muestran en el contexto internacional (por ejemplo, la designación como</w:t>
      </w:r>
      <w:r>
        <w:t xml:space="preserve"> </w:t>
      </w:r>
      <w:r>
        <w:t xml:space="preserve">"operador de importancia vital" por la ANCI).</w:t>
      </w:r>
    </w:p>
    <w:p>
      <w:r>
        <w:pict>
          <v:rect style="width:0;height:1.5pt" o:hralign="center" o:hrstd="t" o:hr="t"/>
        </w:pict>
      </w:r>
    </w:p>
    <w:bookmarkEnd w:id="20"/>
    <w:bookmarkStart w:id="21" w:name="X17601adc1e536c0793ba68053bf9ec270a5af10"/>
    <w:p>
      <w:pPr>
        <w:pStyle w:val="Heading2"/>
      </w:pPr>
      <w:r>
        <w:t xml:space="preserve">11. Guardar, cargar y autoguardado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Autoguardado</w:t>
      </w:r>
      <w:r>
        <w:t xml:space="preserve">: cada respuesta se guarda automáticamente</w:t>
      </w:r>
      <w:r>
        <w:t xml:space="preserve"> </w:t>
      </w:r>
      <w:r>
        <w:rPr>
          <w:b/>
          <w:bCs/>
        </w:rPr>
        <w:t xml:space="preserve">en tu navegador</w:t>
      </w:r>
      <w:r>
        <w:t xml:space="preserve"> </w:t>
      </w:r>
      <w:r>
        <w:t xml:space="preserve">(almacenamiento local), asociada a tu correo. Verás</w:t>
      </w:r>
      <w:r>
        <w:t xml:space="preserve"> </w:t>
      </w:r>
      <w:r>
        <w:rPr>
          <w:i/>
          <w:iCs/>
        </w:rPr>
        <w:t xml:space="preserve">"Guardado automáticamente"</w:t>
      </w:r>
      <w:r>
        <w:t xml:space="preserve"> </w:t>
      </w:r>
      <w:r>
        <w:t xml:space="preserve">en el pie. Puedes cerrar la pestaña y volver más tarde</w:t>
      </w:r>
      <w:r>
        <w:t xml:space="preserve"> </w:t>
      </w:r>
      <w:r>
        <w:rPr>
          <w:b/>
          <w:bCs/>
        </w:rPr>
        <w:t xml:space="preserve">desde el mismo equipo y</w:t>
      </w:r>
      <w:r>
        <w:rPr>
          <w:b/>
          <w:bCs/>
        </w:rPr>
        <w:t xml:space="preserve"> </w:t>
      </w:r>
      <w:r>
        <w:rPr>
          <w:b/>
          <w:bCs/>
        </w:rPr>
        <w:t xml:space="preserve">navegador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Guardar</w:t>
      </w:r>
      <w:r>
        <w:t xml:space="preserve">: genera una copia de respaldo de tu avance.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Cargar</w:t>
      </w:r>
      <w:r>
        <w:t xml:space="preserve">: recupera un avance guardado.</w:t>
      </w:r>
    </w:p>
    <w:p>
      <w:pPr>
        <w:pStyle w:val="BlockText"/>
      </w:pPr>
      <w:r>
        <w:t xml:space="preserve">⚠️ El autoguardado vive</w:t>
      </w:r>
      <w:r>
        <w:t xml:space="preserve"> </w:t>
      </w:r>
      <w:r>
        <w:rPr>
          <w:b/>
          <w:bCs/>
        </w:rPr>
        <w:t xml:space="preserve">solo en ese navegador</w:t>
      </w:r>
      <w:r>
        <w:t xml:space="preserve">. Si cambias de computador o</w:t>
      </w:r>
      <w:r>
        <w:t xml:space="preserve"> </w:t>
      </w:r>
      <w:r>
        <w:t xml:space="preserve">borras los datos del sitio, el avance no viaja contigo. Para trabajo en equipo,</w:t>
      </w:r>
      <w:r>
        <w:t xml:space="preserve"> </w:t>
      </w:r>
      <w:r>
        <w:t xml:space="preserve">coordinen quién es la "computadora oficial" de la evaluación.</w:t>
      </w:r>
    </w:p>
    <w:p>
      <w:r>
        <w:pict>
          <v:rect style="width:0;height:1.5pt" o:hralign="center" o:hrstd="t" o:hr="t"/>
        </w:pict>
      </w:r>
    </w:p>
    <w:bookmarkEnd w:id="21"/>
    <w:bookmarkStart w:id="22" w:name="X4c4a7d687be0948c00019c137ee53a9b5c1c744"/>
    <w:p>
      <w:pPr>
        <w:pStyle w:val="Heading2"/>
      </w:pPr>
      <w:r>
        <w:t xml:space="preserve">12. Paso 3 — Los resultados</w:t>
      </w:r>
    </w:p>
    <w:p>
      <w:pPr>
        <w:pStyle w:val="FirstParagraph"/>
      </w:pPr>
      <w:r>
        <w:t xml:space="preserve">Cuando pulses</w:t>
      </w:r>
      <w:r>
        <w:t xml:space="preserve"> </w:t>
      </w:r>
      <w:r>
        <w:rPr>
          <w:b/>
          <w:bCs/>
        </w:rPr>
        <w:t xml:space="preserve">Ver resultados</w:t>
      </w:r>
      <w:r>
        <w:t xml:space="preserve">, verás: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Puntaje total</w:t>
      </w:r>
      <w:r>
        <w:t xml:space="preserve"> </w:t>
      </w:r>
      <w:r>
        <w:t xml:space="preserve">(0–100) en grande, con el</w:t>
      </w:r>
      <w:r>
        <w:t xml:space="preserve"> </w:t>
      </w:r>
      <w:r>
        <w:rPr>
          <w:b/>
          <w:bCs/>
        </w:rPr>
        <w:t xml:space="preserve">nivel de impacto</w:t>
      </w:r>
      <w:r>
        <w:t xml:space="preserve"> </w:t>
      </w:r>
      <w:r>
        <w:t xml:space="preserve">(Bajo, Moderado,</w:t>
      </w:r>
      <w:r>
        <w:t xml:space="preserve"> </w:t>
      </w:r>
      <w:r>
        <w:t xml:space="preserve">Alto o Muy alto).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Termómetro / gráfico por dimensión</w:t>
      </w:r>
      <w:r>
        <w:t xml:space="preserve">: muestra cómo se reparte el riesgo entre</w:t>
      </w:r>
      <w:r>
        <w:t xml:space="preserve"> </w:t>
      </w:r>
      <w:r>
        <w:t xml:space="preserve">las 11 áreas. Las dimensiones más "calientes" son las que más conviene atender.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Recomendaciones</w:t>
      </w:r>
      <w:r>
        <w:t xml:space="preserve">: agrupadas y basadas en tus respuestas. Cada una explica qué</w:t>
      </w:r>
      <w:r>
        <w:t xml:space="preserve"> </w:t>
      </w:r>
      <w:r>
        <w:t xml:space="preserve">conviene revisar o mejorar.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Descargar informe (PDF)</w:t>
      </w:r>
      <w:r>
        <w:t xml:space="preserve"> </w:t>
      </w:r>
      <w:r>
        <w:t xml:space="preserve">— ver §14.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Pestaña "Evalúa esta herramienta"</w:t>
      </w:r>
      <w:r>
        <w:t xml:space="preserve"> </w:t>
      </w:r>
      <w:r>
        <w:t xml:space="preserve">— la encuesta de satisfacción (§15).</w:t>
      </w:r>
    </w:p>
    <w:p>
      <w:pPr>
        <w:pStyle w:val="BlockText"/>
      </w:pPr>
      <w:r>
        <w:rPr>
          <w:b/>
          <w:bCs/>
        </w:rPr>
        <w:t xml:space="preserve">Importante sobre el puntaje:</w:t>
      </w:r>
      <w:r>
        <w:t xml:space="preserve"> </w:t>
      </w:r>
      <w:r>
        <w:t xml:space="preserve">las preguntas más nuevas del cuestionario</w:t>
      </w:r>
      <w:r>
        <w:t xml:space="preserve"> </w:t>
      </w:r>
      <w:r>
        <w:t xml:space="preserve">(las incorporadas para IA generativa y las dimensiones recientes) están pensadas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reflexión guiada</w:t>
      </w:r>
      <w:r>
        <w:t xml:space="preserve"> </w:t>
      </w:r>
      <w:r>
        <w:t xml:space="preserve">y hoy</w:t>
      </w:r>
      <w:r>
        <w:t xml:space="preserve"> </w:t>
      </w:r>
      <w:r>
        <w:rPr>
          <w:b/>
          <w:bCs/>
        </w:rPr>
        <w:t xml:space="preserve">no suman al puntaje numérico</w:t>
      </w:r>
      <w:r>
        <w:t xml:space="preserve">. Por eso puedes</w:t>
      </w:r>
      <w:r>
        <w:t xml:space="preserve"> </w:t>
      </w:r>
      <w:r>
        <w:t xml:space="preserve">responder mucho y ver poco movimiento en el número: el valor está tanto en el</w:t>
      </w:r>
      <w:r>
        <w:t xml:space="preserve"> </w:t>
      </w:r>
      <w:r>
        <w:t xml:space="preserve">puntaje como en</w:t>
      </w:r>
      <w:r>
        <w:t xml:space="preserve"> </w:t>
      </w:r>
      <w:r>
        <w:rPr>
          <w:b/>
          <w:bCs/>
        </w:rPr>
        <w:t xml:space="preserve">las preguntas que te hiciste</w:t>
      </w:r>
      <w:r>
        <w:t xml:space="preserve"> </w:t>
      </w:r>
      <w:r>
        <w:t xml:space="preserve">y en las recomendaciones.</w:t>
      </w:r>
    </w:p>
    <w:p>
      <w:r>
        <w:pict>
          <v:rect style="width:0;height:1.5pt" o:hralign="center" o:hrstd="t" o:hr="t"/>
        </w:pict>
      </w:r>
    </w:p>
    <w:bookmarkEnd w:id="22"/>
    <w:bookmarkStart w:id="23" w:name="X05dec0a0d2c2d409bdb6ce64095da1f4ccbe2d5"/>
    <w:p>
      <w:pPr>
        <w:pStyle w:val="Heading2"/>
      </w:pPr>
      <w:r>
        <w:t xml:space="preserve">13. Cómo se calcula e interpreta el puntaje</w:t>
      </w:r>
    </w:p>
    <w:p>
      <w:pPr>
        <w:pStyle w:val="FirstParagraph"/>
      </w:pPr>
      <w:r>
        <w:t xml:space="preserve">El puntaje resume el riesgo estimado en una escala de</w:t>
      </w:r>
      <w:r>
        <w:t xml:space="preserve"> </w:t>
      </w:r>
      <w:r>
        <w:rPr>
          <w:b/>
          <w:bCs/>
        </w:rPr>
        <w:t xml:space="preserve">0 a 100</w:t>
      </w:r>
      <w:r>
        <w:t xml:space="preserve"> </w:t>
      </w:r>
      <w:r>
        <w:t xml:space="preserve">(nunca baja de un</w:t>
      </w:r>
      <w:r>
        <w:t xml:space="preserve"> </w:t>
      </w:r>
      <w:r>
        <w:t xml:space="preserve">piso de ~18,3). A partir de él, la herramienta asigna un</w:t>
      </w:r>
      <w:r>
        <w:t xml:space="preserve"> </w:t>
      </w:r>
      <w:r>
        <w:rPr>
          <w:b/>
          <w:bCs/>
        </w:rPr>
        <w:t xml:space="preserve">nivel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Nivel de impacto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18,32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Bajo impacto</w:t>
            </w:r>
          </w:p>
        </w:tc>
        <w:tc>
          <w:tcPr/>
          <w:p>
            <w:pPr>
              <w:pStyle w:val="Compact"/>
            </w:pPr>
            <w:r>
              <w:t xml:space="preserve">Riesgo acotado; mantén buenas prácticas.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45,54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moderado</w:t>
            </w:r>
          </w:p>
        </w:tc>
        <w:tc>
          <w:tcPr/>
          <w:p>
            <w:pPr>
              <w:pStyle w:val="Compact"/>
            </w:pPr>
            <w:r>
              <w:t xml:space="preserve">Hay puntos a reforzar; revisa las recomendaciones.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72,77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 impacto</w:t>
            </w:r>
          </w:p>
        </w:tc>
        <w:tc>
          <w:tcPr/>
          <w:p>
            <w:pPr>
              <w:pStyle w:val="Compact"/>
            </w:pPr>
            <w:r>
              <w:t xml:space="preserve">Riesgos relevantes; conviene mitigar antes de avanzar.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más de</w:t>
            </w:r>
            <w:r>
              <w:t xml:space="preserve"> </w:t>
            </w:r>
            <w:r>
              <w:rPr>
                <w:b/>
                <w:bCs/>
              </w:rPr>
              <w:t xml:space="preserve">72,77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muy alto</w:t>
            </w:r>
          </w:p>
        </w:tc>
        <w:tc>
          <w:tcPr/>
          <w:p>
            <w:pPr>
              <w:pStyle w:val="Compact"/>
            </w:pPr>
            <w:r>
              <w:t xml:space="preserve">Riesgos críticos; revisa a fondo antes de desplegar.</w:t>
            </w:r>
          </w:p>
        </w:tc>
      </w:tr>
    </w:tbl>
    <w:p>
      <w:pPr>
        <w:pStyle w:val="BodyText"/>
      </w:pPr>
      <w:r>
        <w:t xml:space="preserve">El puntaje se construye sumando la contribución de las preguntas que puntúan</w:t>
      </w:r>
      <w:r>
        <w:t xml:space="preserve"> </w:t>
      </w:r>
      <w:r>
        <w:t xml:space="preserve">(principalmente respuestas que</w:t>
      </w:r>
      <w:r>
        <w:t xml:space="preserve"> </w:t>
      </w:r>
      <w:r>
        <w:rPr>
          <w:b/>
          <w:bCs/>
        </w:rPr>
        <w:t xml:space="preserve">señalan un riesgo</w:t>
      </w:r>
      <w:r>
        <w:t xml:space="preserve">), y el gráfico por dimensión</w:t>
      </w:r>
      <w:r>
        <w:t xml:space="preserve"> </w:t>
      </w:r>
      <w:r>
        <w:t xml:space="preserve">te dice</w:t>
      </w:r>
      <w:r>
        <w:t xml:space="preserve"> </w:t>
      </w:r>
      <w:r>
        <w:rPr>
          <w:b/>
          <w:bCs/>
        </w:rPr>
        <w:t xml:space="preserve">dónde</w:t>
      </w:r>
      <w:r>
        <w:t xml:space="preserve"> </w:t>
      </w:r>
      <w:r>
        <w:t xml:space="preserve">están concentrados. Úsalo para</w:t>
      </w:r>
      <w:r>
        <w:t xml:space="preserve"> </w:t>
      </w:r>
      <w:r>
        <w:rPr>
          <w:b/>
          <w:bCs/>
        </w:rPr>
        <w:t xml:space="preserve">priorizar</w:t>
      </w:r>
      <w:r>
        <w:t xml:space="preserve">, no como una nota</w:t>
      </w:r>
      <w:r>
        <w:t xml:space="preserve"> </w:t>
      </w:r>
      <w:r>
        <w:t xml:space="preserve">final: dos proyectos con el mismo puntaje pueden tener perfiles de riesgo muy</w:t>
      </w:r>
      <w:r>
        <w:t xml:space="preserve"> </w:t>
      </w:r>
      <w:r>
        <w:t xml:space="preserve">distintos.</w:t>
      </w:r>
    </w:p>
    <w:p>
      <w:r>
        <w:pict>
          <v:rect style="width:0;height:1.5pt" o:hralign="center" o:hrstd="t" o:hr="t"/>
        </w:pict>
      </w:r>
    </w:p>
    <w:bookmarkEnd w:id="23"/>
    <w:bookmarkStart w:id="24" w:name="X7e3e41baed923b85b3bcf3ea5a717a35b0d0203"/>
    <w:p>
      <w:pPr>
        <w:pStyle w:val="Heading2"/>
      </w:pPr>
      <w:r>
        <w:t xml:space="preserve">14. Descargar el informe en PDF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/>
          <w:bCs/>
        </w:rPr>
        <w:t xml:space="preserve">Descargar informe / PDF</w:t>
      </w:r>
      <w:r>
        <w:t xml:space="preserve"> </w:t>
      </w:r>
      <w:r>
        <w:t xml:space="preserve">en la pantalla de resultados. Se genera un</w:t>
      </w:r>
      <w:r>
        <w:t xml:space="preserve"> </w:t>
      </w:r>
      <w:r>
        <w:t xml:space="preserve">documento A4 con:</w:t>
      </w:r>
    </w:p>
    <w:p>
      <w:pPr>
        <w:pStyle w:val="Compact"/>
        <w:numPr>
          <w:ilvl w:val="0"/>
          <w:numId w:val="1015"/>
        </w:numPr>
      </w:pPr>
      <w:r>
        <w:t xml:space="preserve">El puntaje y el nivel de impacto.</w:t>
      </w:r>
    </w:p>
    <w:p>
      <w:pPr>
        <w:pStyle w:val="Compact"/>
        <w:numPr>
          <w:ilvl w:val="0"/>
          <w:numId w:val="1015"/>
        </w:numPr>
      </w:pPr>
      <w:r>
        <w:t xml:space="preserve">El detalle por dimensión.</w:t>
      </w:r>
    </w:p>
    <w:p>
      <w:pPr>
        <w:pStyle w:val="Compact"/>
        <w:numPr>
          <w:ilvl w:val="0"/>
          <w:numId w:val="1015"/>
        </w:numPr>
      </w:pPr>
      <w:r>
        <w:t xml:space="preserve">Las recomendaciones.</w:t>
      </w:r>
    </w:p>
    <w:p>
      <w:pPr>
        <w:pStyle w:val="FirstParagraph"/>
      </w:pPr>
      <w:r>
        <w:t xml:space="preserve">Es el material para</w:t>
      </w:r>
      <w:r>
        <w:t xml:space="preserve"> </w:t>
      </w:r>
      <w:r>
        <w:rPr>
          <w:b/>
          <w:bCs/>
        </w:rPr>
        <w:t xml:space="preserve">compartir dentro de tu institución</w:t>
      </w:r>
      <w:r>
        <w:t xml:space="preserve"> </w:t>
      </w:r>
      <w:r>
        <w:t xml:space="preserve">y respaldar decisiones.</w:t>
      </w:r>
      <w:r>
        <w:t xml:space="preserve"> </w:t>
      </w:r>
      <w:r>
        <w:t xml:space="preserve">El PDF se arma en tu navegador a partir de lo que ves en pantalla.</w:t>
      </w:r>
    </w:p>
    <w:p>
      <w:r>
        <w:pict>
          <v:rect style="width:0;height:1.5pt" o:hralign="center" o:hrstd="t" o:hr="t"/>
        </w:pict>
      </w:r>
    </w:p>
    <w:bookmarkEnd w:id="24"/>
    <w:bookmarkStart w:id="25" w:name="Xaa229c60f1f98e66dc3ccf98560077305afde0c"/>
    <w:p>
      <w:pPr>
        <w:pStyle w:val="Heading2"/>
      </w:pPr>
      <w:r>
        <w:t xml:space="preserve">15. Dar tu opinión: feedback y encuesta</w:t>
      </w:r>
    </w:p>
    <w:p>
      <w:pPr>
        <w:pStyle w:val="FirstParagraph"/>
      </w:pPr>
      <w:r>
        <w:t xml:space="preserve">Tu retroalimentación mejora la herramienta. Hay tres vías: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Por pregunta</w:t>
      </w:r>
      <w:r>
        <w:t xml:space="preserve"> </w:t>
      </w:r>
      <w:r>
        <w:t xml:space="preserve">— el 👍 / 👎</w:t>
      </w:r>
      <w:r>
        <w:t xml:space="preserve"> </w:t>
      </w:r>
      <w:r>
        <w:rPr>
          <w:i/>
          <w:iCs/>
        </w:rPr>
        <w:t xml:space="preserve">"¿Esta pregunta fue clara?"</w:t>
      </w:r>
      <w:r>
        <w:t xml:space="preserve"> </w:t>
      </w:r>
      <w:r>
        <w:t xml:space="preserve">y el botón</w:t>
      </w:r>
      <w:r>
        <w:t xml:space="preserve"> </w:t>
      </w:r>
      <w:r>
        <w:rPr>
          <w:b/>
          <w:bCs/>
        </w:rPr>
        <w:t xml:space="preserve">comentar</w:t>
      </w:r>
      <w:r>
        <w:t xml:space="preserve"> </w:t>
      </w:r>
      <w:r>
        <w:t xml:space="preserve">bajo cada pregunta.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Botón flotante "Enviar feedback"</w:t>
      </w:r>
      <w:r>
        <w:t xml:space="preserve"> </w:t>
      </w:r>
      <w:r>
        <w:t xml:space="preserve">— comentario general en cualquier pantalla.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Encuesta de satisfacción</w:t>
      </w:r>
      <w:r>
        <w:t xml:space="preserve"> </w:t>
      </w:r>
      <w:r>
        <w:t xml:space="preserve">— en la pestaña</w:t>
      </w:r>
      <w:r>
        <w:t xml:space="preserve"> </w:t>
      </w:r>
      <w:r>
        <w:rPr>
          <w:i/>
          <w:iCs/>
        </w:rPr>
        <w:t xml:space="preserve">"Evalúa esta herramienta"</w:t>
      </w:r>
      <w:r>
        <w:t xml:space="preserve"> </w:t>
      </w:r>
      <w:r>
        <w:t xml:space="preserve">de los</w:t>
      </w:r>
      <w:r>
        <w:t xml:space="preserve"> </w:t>
      </w:r>
      <w:r>
        <w:t xml:space="preserve">resultados. Son 11 preguntas cortas (escalas 1–7 y texto) sobre facilidad de</w:t>
      </w:r>
      <w:r>
        <w:t xml:space="preserve"> </w:t>
      </w:r>
      <w:r>
        <w:t xml:space="preserve">uso, orientación, participación, adecuación, lenguaje y claridad de las</w:t>
      </w:r>
      <w:r>
        <w:t xml:space="preserve"> </w:t>
      </w:r>
      <w:r>
        <w:t xml:space="preserve">recomendaciones, más si la recomendarías y qué faltó.</w:t>
      </w:r>
    </w:p>
    <w:p>
      <w:r>
        <w:pict>
          <v:rect style="width:0;height:1.5pt" o:hralign="center" o:hrstd="t" o:hr="t"/>
        </w:pict>
      </w:r>
    </w:p>
    <w:bookmarkEnd w:id="25"/>
    <w:bookmarkStart w:id="26" w:name="X7aa9bf57dafb275813566c4706b8a05fba325af"/>
    <w:p>
      <w:pPr>
        <w:pStyle w:val="Heading2"/>
      </w:pPr>
      <w:r>
        <w:t xml:space="preserve">16. Privacidad y datos</w:t>
      </w:r>
    </w:p>
    <w:p>
      <w:pPr>
        <w:pStyle w:val="Compact"/>
        <w:numPr>
          <w:ilvl w:val="0"/>
          <w:numId w:val="1017"/>
        </w:numPr>
      </w:pPr>
      <w:r>
        <w:t xml:space="preserve">Tus</w:t>
      </w:r>
      <w:r>
        <w:t xml:space="preserve"> </w:t>
      </w:r>
      <w:r>
        <w:rPr>
          <w:b/>
          <w:bCs/>
        </w:rPr>
        <w:t xml:space="preserve">respuestas del cuestionario</w:t>
      </w:r>
      <w:r>
        <w:t xml:space="preserve"> </w:t>
      </w:r>
      <w:r>
        <w:t xml:space="preserve">se procesan</w:t>
      </w:r>
      <w:r>
        <w:t xml:space="preserve"> </w:t>
      </w:r>
      <w:r>
        <w:rPr>
          <w:b/>
          <w:bCs/>
        </w:rPr>
        <w:t xml:space="preserve">localmente en tu navegador</w:t>
      </w:r>
      <w:r>
        <w:t xml:space="preserve"> </w:t>
      </w:r>
      <w:r>
        <w:t xml:space="preserve">y</w:t>
      </w:r>
      <w:r>
        <w:t xml:space="preserve"> </w:t>
      </w:r>
      <w:r>
        <w:t xml:space="preserve">no se almacenan en la plataforma.</w:t>
      </w:r>
    </w:p>
    <w:p>
      <w:pPr>
        <w:pStyle w:val="Compact"/>
        <w:numPr>
          <w:ilvl w:val="0"/>
          <w:numId w:val="101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correo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se usan para enviarte los resultados/novedades y</w:t>
      </w:r>
      <w:r>
        <w:t xml:space="preserve"> </w:t>
      </w:r>
      <w:r>
        <w:t xml:space="preserve">con fines estadísticos anonimizados.</w:t>
      </w:r>
    </w:p>
    <w:p>
      <w:pPr>
        <w:pStyle w:val="Compact"/>
        <w:numPr>
          <w:ilvl w:val="0"/>
          <w:numId w:val="101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encuesta</w:t>
      </w:r>
      <w:r>
        <w:t xml:space="preserve"> </w:t>
      </w:r>
      <w:r>
        <w:t xml:space="preserve">se guardan para mejorar la herramienta.</w:t>
      </w:r>
    </w:p>
    <w:p>
      <w:pPr>
        <w:pStyle w:val="Compact"/>
        <w:numPr>
          <w:ilvl w:val="0"/>
          <w:numId w:val="1017"/>
        </w:numPr>
      </w:pPr>
      <w:r>
        <w:t xml:space="preserve">Encontrarás el detalle en la página</w:t>
      </w:r>
      <w:r>
        <w:t xml:space="preserve"> </w:t>
      </w:r>
      <w:r>
        <w:rPr>
          <w:b/>
          <w:bCs/>
        </w:rPr>
        <w:t xml:space="preserve">Privacidad</w:t>
      </w:r>
      <w:r>
        <w:t xml:space="preserve"> </w:t>
      </w:r>
      <w:r>
        <w:t xml:space="preserve">(enlace en el encabezado).</w:t>
      </w:r>
    </w:p>
    <w:p>
      <w:r>
        <w:pict>
          <v:rect style="width:0;height:1.5pt" o:hralign="center" o:hrstd="t" o:hr="t"/>
        </w:pict>
      </w:r>
    </w:p>
    <w:bookmarkEnd w:id="26"/>
    <w:bookmarkStart w:id="27" w:name="X4dec0c6036f879e11d929d4ed3fdd2cd5aa719b"/>
    <w:p>
      <w:pPr>
        <w:pStyle w:val="Heading2"/>
      </w:pPr>
      <w:r>
        <w:t xml:space="preserve">17. Buenas prácticas y errores comunes</w:t>
      </w:r>
    </w:p>
    <w:p>
      <w:pPr>
        <w:pStyle w:val="FirstParagraph"/>
      </w:pPr>
      <w:r>
        <w:rPr>
          <w:b/>
          <w:bCs/>
        </w:rPr>
        <w:t xml:space="preserve">Buenas prácticas</w:t>
      </w:r>
    </w:p>
    <w:p>
      <w:pPr>
        <w:pStyle w:val="Compact"/>
        <w:numPr>
          <w:ilvl w:val="0"/>
          <w:numId w:val="1018"/>
        </w:numPr>
      </w:pPr>
      <w:r>
        <w:t xml:space="preserve">Respóndela</w:t>
      </w:r>
      <w:r>
        <w:t xml:space="preserve"> </w:t>
      </w:r>
      <w:r>
        <w:rPr>
          <w:b/>
          <w:bCs/>
        </w:rPr>
        <w:t xml:space="preserve">en equipo</w:t>
      </w:r>
      <w:r>
        <w:t xml:space="preserve"> </w:t>
      </w:r>
      <w:r>
        <w:t xml:space="preserve">y con distintos perfiles.</w:t>
      </w:r>
    </w:p>
    <w:p>
      <w:pPr>
        <w:pStyle w:val="Compact"/>
        <w:numPr>
          <w:ilvl w:val="0"/>
          <w:numId w:val="1018"/>
        </w:numPr>
      </w:pPr>
      <w:r>
        <w:t xml:space="preserve">Usa el</w:t>
      </w:r>
      <w:r>
        <w:t xml:space="preserve"> </w:t>
      </w:r>
      <w:r>
        <w:rPr>
          <w:b/>
          <w:bCs/>
        </w:rPr>
        <w:t xml:space="preserve">ícono ⓘ</w:t>
      </w:r>
      <w:r>
        <w:t xml:space="preserve"> </w:t>
      </w:r>
      <w:r>
        <w:t xml:space="preserve">cada vez que dudes de un término.</w:t>
      </w:r>
    </w:p>
    <w:p>
      <w:pPr>
        <w:pStyle w:val="Compact"/>
        <w:numPr>
          <w:ilvl w:val="0"/>
          <w:numId w:val="1018"/>
        </w:numPr>
      </w:pPr>
      <w:r>
        <w:t xml:space="preserve">Responde con</w:t>
      </w:r>
      <w:r>
        <w:t xml:space="preserve"> </w:t>
      </w:r>
      <w:r>
        <w:rPr>
          <w:b/>
          <w:bCs/>
        </w:rPr>
        <w:t xml:space="preserve">honestidad</w:t>
      </w:r>
      <w:r>
        <w:t xml:space="preserve">: el valor está en detectar riesgos, no en "sacar buen puntaje".</w:t>
      </w:r>
    </w:p>
    <w:p>
      <w:pPr>
        <w:pStyle w:val="Compact"/>
        <w:numPr>
          <w:ilvl w:val="0"/>
          <w:numId w:val="1018"/>
        </w:numPr>
      </w:pPr>
      <w:r>
        <w:t xml:space="preserve">Al terminar,</w:t>
      </w:r>
      <w:r>
        <w:t xml:space="preserve"> </w:t>
      </w:r>
      <w:r>
        <w:rPr>
          <w:b/>
          <w:bCs/>
        </w:rPr>
        <w:t xml:space="preserve">descarga el PDF</w:t>
      </w:r>
      <w:r>
        <w:t xml:space="preserve"> </w:t>
      </w:r>
      <w:r>
        <w:t xml:space="preserve">y agenda revisar las recomendaciones.</w:t>
      </w:r>
    </w:p>
    <w:p>
      <w:pPr>
        <w:pStyle w:val="FirstParagraph"/>
      </w:pPr>
      <w:r>
        <w:rPr>
          <w:b/>
          <w:bCs/>
        </w:rPr>
        <w:t xml:space="preserve">Errores comunes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Cambiar de computador a mitad de camino</w:t>
      </w:r>
      <w:r>
        <w:t xml:space="preserve">: el avance queda en el navegador</w:t>
      </w:r>
      <w:r>
        <w:t xml:space="preserve"> </w:t>
      </w:r>
      <w:r>
        <w:t xml:space="preserve">original (§11).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Responder a la ligera "¿usa IA generativa?"</w:t>
      </w:r>
      <w:r>
        <w:t xml:space="preserve">: define todo el recorrido (§9).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Esperar que el puntaje lo diga todo</w:t>
      </w:r>
      <w:r>
        <w:t xml:space="preserve">: úsalo para priorizar, no como veredicto (§13).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Ignorar las recomendaciones</w:t>
      </w:r>
      <w:r>
        <w:t xml:space="preserve">: son la parte accionable del informe.</w:t>
      </w:r>
    </w:p>
    <w:p>
      <w:r>
        <w:pict>
          <v:rect style="width:0;height:1.5pt" o:hralign="center" o:hrstd="t" o:hr="t"/>
        </w:pict>
      </w:r>
    </w:p>
    <w:bookmarkEnd w:id="27"/>
    <w:bookmarkStart w:id="29" w:name="X2157b2cca87b285b11b55df93004d109ea0ac7b"/>
    <w:p>
      <w:pPr>
        <w:pStyle w:val="Heading2"/>
      </w:pPr>
      <w:r>
        <w:t xml:space="preserve">18. Preguntas frecuentes</w:t>
      </w:r>
    </w:p>
    <w:p>
      <w:pPr>
        <w:pStyle w:val="FirstParagraph"/>
      </w:pPr>
      <w:r>
        <w:rPr>
          <w:b/>
          <w:bCs/>
        </w:rPr>
        <w:t xml:space="preserve">¿Necesito instalar algo o crear una cuenta?</w:t>
      </w:r>
      <w:r>
        <w:t xml:space="preserve"> </w:t>
      </w:r>
      <w:r>
        <w:t xml:space="preserve">No. Solo un navegador y tu correo.</w:t>
      </w:r>
    </w:p>
    <w:p>
      <w:pPr>
        <w:pStyle w:val="BodyText"/>
      </w:pPr>
      <w:r>
        <w:rPr>
          <w:b/>
          <w:bCs/>
        </w:rPr>
        <w:t xml:space="preserve">¿Puedo pausar y seguir después?</w:t>
      </w:r>
      <w:r>
        <w:t xml:space="preserve"> </w:t>
      </w:r>
      <w:r>
        <w:t xml:space="preserve">Sí, desde el mismo navegador: el avance se guarda solo (§11).</w:t>
      </w:r>
    </w:p>
    <w:p>
      <w:pPr>
        <w:pStyle w:val="BodyText"/>
      </w:pPr>
      <w:r>
        <w:rPr>
          <w:b/>
          <w:bCs/>
        </w:rPr>
        <w:t xml:space="preserve">¿Por qué cambian las preguntas mientras respondo?</w:t>
      </w:r>
      <w:r>
        <w:t xml:space="preserve"> </w:t>
      </w:r>
      <w:r>
        <w:t xml:space="preserve">Por las preguntas condicionales, la bifurcación de IA generativa y el contexto</w:t>
      </w:r>
      <w:r>
        <w:t xml:space="preserve"> </w:t>
      </w:r>
      <w:r>
        <w:t xml:space="preserve">(§8, §9, §10).</w:t>
      </w:r>
    </w:p>
    <w:p>
      <w:pPr>
        <w:pStyle w:val="BodyText"/>
      </w:pPr>
      <w:r>
        <w:rPr>
          <w:b/>
          <w:bCs/>
        </w:rPr>
        <w:t xml:space="preserve">Respondí muchas preguntas nuevas y el puntaje casi no se movió. ¿Está mal?</w:t>
      </w:r>
      <w:r>
        <w:t xml:space="preserve"> </w:t>
      </w:r>
      <w:r>
        <w:t xml:space="preserve">No. Varias preguntas recientes no suman al número todavía; su aporte es la</w:t>
      </w:r>
      <w:r>
        <w:t xml:space="preserve"> </w:t>
      </w:r>
      <w:r>
        <w:t xml:space="preserve">reflexión y las recomendaciones (§12).</w:t>
      </w:r>
    </w:p>
    <w:p>
      <w:pPr>
        <w:pStyle w:val="BodyText"/>
      </w:pPr>
      <w:r>
        <w:rPr>
          <w:b/>
          <w:bCs/>
        </w:rPr>
        <w:t xml:space="preserve">¿Mis respuestas quedan guardadas en un servidor?</w:t>
      </w:r>
      <w:r>
        <w:t xml:space="preserve"> </w:t>
      </w:r>
      <w:r>
        <w:t xml:space="preserve">No; el cuestionario se procesa en tu navegador. Solo se guardan correo, origen,</w:t>
      </w:r>
      <w:r>
        <w:t xml:space="preserve"> </w:t>
      </w:r>
      <w:r>
        <w:t xml:space="preserve">feedback y encuesta (§16).</w:t>
      </w:r>
    </w:p>
    <w:p>
      <w:pPr>
        <w:pStyle w:val="BodyText"/>
      </w:pPr>
      <w:r>
        <w:rPr>
          <w:b/>
          <w:bCs/>
        </w:rPr>
        <w:t xml:space="preserve">Estoy fuera de Chile. ¿Puedo usarla?</w:t>
      </w:r>
      <w:r>
        <w:t xml:space="preserve"> </w:t>
      </w:r>
      <w:r>
        <w:t xml:space="preserve">Sí: elige</w:t>
      </w:r>
      <w:r>
        <w:t xml:space="preserve"> </w:t>
      </w:r>
      <w:r>
        <w:rPr>
          <w:b/>
          <w:bCs/>
        </w:rPr>
        <w:t xml:space="preserve">Contexto internacional</w:t>
      </w:r>
      <w:r>
        <w:t xml:space="preserve"> </w:t>
      </w:r>
      <w:r>
        <w:t xml:space="preserve">en la portada (§10).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Herramienta desarrollada por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GobLab UAI</w:t>
      </w:r>
      <w:r>
        <w:rPr>
          <w:i/>
          <w:iCs/>
        </w:rPr>
        <w:t xml:space="preserve"> </w:t>
      </w:r>
      <w:r>
        <w:rPr>
          <w:i/>
          <w:iCs/>
        </w:rPr>
        <w:t xml:space="preserve">— Escuela de Gobierno, Universidad</w:t>
      </w:r>
      <w:r>
        <w:rPr>
          <w:i/>
          <w:iCs/>
        </w:rPr>
        <w:t xml:space="preserve"> </w:t>
      </w:r>
      <w:r>
        <w:rPr>
          <w:i/>
          <w:iCs/>
        </w:rPr>
        <w:t xml:space="preserve">Adolfo Ibáñez. Con el apoyo de ANID / Subdirección de Investigación Aplicada</w:t>
      </w:r>
      <w:r>
        <w:rPr>
          <w:i/>
          <w:iCs/>
        </w:rPr>
        <w:t xml:space="preserve"> </w:t>
      </w:r>
      <w:r>
        <w:rPr>
          <w:i/>
          <w:iCs/>
        </w:rPr>
        <w:t xml:space="preserve">(proyectos IT25I0161 e ID23I10357). El manual técnico está en</w:t>
      </w:r>
      <w:r>
        <w:rPr>
          <w:i/>
          <w:iCs/>
        </w:rPr>
        <w:t xml:space="preserve"> </w:t>
      </w:r>
      <w:hyperlink r:id="rId28">
        <w:r>
          <w:rPr>
            <w:rStyle w:val="VerbatimChar"/>
            <w:i/>
            <w:iCs/>
          </w:rPr>
          <w:t xml:space="preserve">MANUAL_TECNICO.md</w:t>
        </w:r>
      </w:hyperlink>
      <w:r>
        <w:rPr>
          <w:i/>
          <w:iCs/>
        </w:rP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MANUAL_TECNIC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ANUAL_TECNIC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2026-09-04T02:47:49Z</dcterms:created>
  <dcterms:modified xsi:type="dcterms:W3CDTF">2026-09-04T02:47:49Z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