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D8E93" w14:textId="77777777" w:rsidR="002A0B94" w:rsidRDefault="00000000">
      <w:pPr>
        <w:pStyle w:val="NormalWeb"/>
        <w:widowControl/>
        <w:ind w:firstLineChars="200" w:firstLine="400"/>
        <w:rPr>
          <w:rFonts w:ascii="Microsoft YaHei" w:eastAsia="Microsoft YaHei" w:hAnsi="Microsoft YaHei" w:cs="Microsoft YaHei"/>
          <w:sz w:val="20"/>
          <w:szCs w:val="20"/>
        </w:rPr>
      </w:pPr>
      <w:r>
        <w:rPr>
          <w:rFonts w:ascii="Microsoft YaHei" w:eastAsia="Microsoft YaHei" w:hAnsi="Microsoft YaHei" w:cs="Microsoft YaHei" w:hint="eastAsia"/>
          <w:sz w:val="20"/>
          <w:szCs w:val="20"/>
        </w:rPr>
        <w:t xml:space="preserve">请基于dataset数据集，对TARGET_RETURN_{t}(t可选择)进行预测，可用的特征在数据集中，为以FEAT开头的部分。目标是是给出2024-9-1之后的预测，滑动训练或者其他方式都行（如果数据量大时间紧张只用最后一个月既202505之后的数据测试也行） </w:t>
      </w:r>
    </w:p>
    <w:p w14:paraId="0DE3833C" w14:textId="77777777" w:rsidR="002A0B94" w:rsidRDefault="00000000">
      <w:pPr>
        <w:pStyle w:val="NormalWeb"/>
        <w:widowControl/>
        <w:rPr>
          <w:rFonts w:ascii="Microsoft YaHei" w:eastAsia="Microsoft YaHei" w:hAnsi="Microsoft YaHei" w:cs="Microsoft YaHei"/>
          <w:sz w:val="20"/>
          <w:szCs w:val="20"/>
        </w:rPr>
      </w:pPr>
      <w:r>
        <w:rPr>
          <w:rFonts w:ascii="Microsoft YaHei" w:eastAsia="Microsoft YaHei" w:hAnsi="Microsoft YaHei" w:cs="Microsoft YaHei" w:hint="eastAsia"/>
          <w:sz w:val="20"/>
          <w:szCs w:val="20"/>
        </w:rPr>
        <w:t xml:space="preserve">评价：请计算下述评价方法，越高越好： </w:t>
      </w:r>
    </w:p>
    <w:p w14:paraId="6C2E4280" w14:textId="77777777" w:rsidR="002A0B94" w:rsidRDefault="00000000">
      <w:pPr>
        <w:pStyle w:val="NormalWeb"/>
        <w:widowControl/>
        <w:rPr>
          <w:rFonts w:ascii="Microsoft YaHei" w:eastAsia="Microsoft YaHei" w:hAnsi="Microsoft YaHei" w:cs="Microsoft YaHei"/>
          <w:sz w:val="20"/>
          <w:szCs w:val="20"/>
        </w:rPr>
      </w:pPr>
      <w:r>
        <w:rPr>
          <w:rFonts w:ascii="Microsoft YaHei" w:eastAsia="Microsoft YaHei" w:hAnsi="Microsoft YaHei" w:cs="Microsoft YaHei" w:hint="eastAsia"/>
          <w:sz w:val="20"/>
          <w:szCs w:val="20"/>
        </w:rPr>
        <w:t>1. 目标与预测的截面IC的时序均值，其语义与polars程序表达式 group_by("trade_time"</w:t>
      </w:r>
      <w:proofErr w:type="gramStart"/>
      <w:r>
        <w:rPr>
          <w:rFonts w:ascii="Microsoft YaHei" w:eastAsia="Microsoft YaHei" w:hAnsi="Microsoft YaHei" w:cs="Microsoft YaHei" w:hint="eastAsia"/>
          <w:sz w:val="20"/>
          <w:szCs w:val="20"/>
        </w:rPr>
        <w:t>).agg</w:t>
      </w:r>
      <w:proofErr w:type="gramEnd"/>
      <w:r>
        <w:rPr>
          <w:rFonts w:ascii="Microsoft YaHei" w:eastAsia="Microsoft YaHei" w:hAnsi="Microsoft YaHei" w:cs="Microsoft YaHei" w:hint="eastAsia"/>
          <w:sz w:val="20"/>
          <w:szCs w:val="20"/>
        </w:rPr>
        <w:t>(</w:t>
      </w:r>
      <w:proofErr w:type="gramStart"/>
      <w:r>
        <w:rPr>
          <w:rFonts w:ascii="Microsoft YaHei" w:eastAsia="Microsoft YaHei" w:hAnsi="Microsoft YaHei" w:cs="Microsoft YaHei" w:hint="eastAsia"/>
          <w:sz w:val="20"/>
          <w:szCs w:val="20"/>
        </w:rPr>
        <w:t>pl.corr</w:t>
      </w:r>
      <w:proofErr w:type="gramEnd"/>
      <w:r>
        <w:rPr>
          <w:rFonts w:ascii="Microsoft YaHei" w:eastAsia="Microsoft YaHei" w:hAnsi="Microsoft YaHei" w:cs="Microsoft YaHei" w:hint="eastAsia"/>
          <w:sz w:val="20"/>
          <w:szCs w:val="20"/>
        </w:rPr>
        <w:t>(pl.col("target"), pl.col("pred")</w:t>
      </w:r>
      <w:proofErr w:type="gramStart"/>
      <w:r>
        <w:rPr>
          <w:rFonts w:ascii="Microsoft YaHei" w:eastAsia="Microsoft YaHei" w:hAnsi="Microsoft YaHei" w:cs="Microsoft YaHei" w:hint="eastAsia"/>
          <w:sz w:val="20"/>
          <w:szCs w:val="20"/>
        </w:rPr>
        <w:t>))的向量均值相同</w:t>
      </w:r>
      <w:proofErr w:type="gramEnd"/>
      <w:r>
        <w:rPr>
          <w:rFonts w:ascii="Microsoft YaHei" w:eastAsia="Microsoft YaHei" w:hAnsi="Microsoft YaHei" w:cs="Microsoft YaHei" w:hint="eastAsia"/>
          <w:sz w:val="20"/>
          <w:szCs w:val="20"/>
        </w:rPr>
        <w:t xml:space="preserve"> </w:t>
      </w:r>
    </w:p>
    <w:p w14:paraId="45BA210F" w14:textId="77777777" w:rsidR="002A0B94" w:rsidRDefault="00000000">
      <w:pPr>
        <w:pStyle w:val="NormalWeb"/>
        <w:widowControl/>
        <w:rPr>
          <w:rFonts w:ascii="Microsoft YaHei" w:eastAsia="Microsoft YaHei" w:hAnsi="Microsoft YaHei" w:cs="Microsoft YaHei"/>
          <w:sz w:val="20"/>
          <w:szCs w:val="20"/>
        </w:rPr>
      </w:pPr>
      <w:r>
        <w:rPr>
          <w:rFonts w:ascii="Microsoft YaHei" w:eastAsia="Microsoft YaHei" w:hAnsi="Microsoft YaHei" w:cs="Microsoft YaHei" w:hint="eastAsia"/>
          <w:sz w:val="20"/>
          <w:szCs w:val="20"/>
        </w:rPr>
        <w:t>2. 目标与预测的全局IC，其语义与polars程序表达式 </w:t>
      </w:r>
      <w:proofErr w:type="spellStart"/>
      <w:proofErr w:type="gramStart"/>
      <w:r>
        <w:rPr>
          <w:rFonts w:ascii="Microsoft YaHei" w:eastAsia="Microsoft YaHei" w:hAnsi="Microsoft YaHei" w:cs="Microsoft YaHei" w:hint="eastAsia"/>
          <w:sz w:val="20"/>
          <w:szCs w:val="20"/>
        </w:rPr>
        <w:t>pl.corr</w:t>
      </w:r>
      <w:proofErr w:type="spellEnd"/>
      <w:proofErr w:type="gramEnd"/>
      <w:r>
        <w:rPr>
          <w:rFonts w:ascii="Microsoft YaHei" w:eastAsia="Microsoft YaHei" w:hAnsi="Microsoft YaHei" w:cs="Microsoft YaHei" w:hint="eastAsia"/>
          <w:sz w:val="20"/>
          <w:szCs w:val="20"/>
        </w:rPr>
        <w:t>(</w:t>
      </w:r>
      <w:proofErr w:type="spellStart"/>
      <w:r>
        <w:rPr>
          <w:rFonts w:ascii="Microsoft YaHei" w:eastAsia="Microsoft YaHei" w:hAnsi="Microsoft YaHei" w:cs="Microsoft YaHei" w:hint="eastAsia"/>
          <w:sz w:val="20"/>
          <w:szCs w:val="20"/>
        </w:rPr>
        <w:t>pl.col</w:t>
      </w:r>
      <w:proofErr w:type="spellEnd"/>
      <w:r>
        <w:rPr>
          <w:rFonts w:ascii="Microsoft YaHei" w:eastAsia="Microsoft YaHei" w:hAnsi="Microsoft YaHei" w:cs="Microsoft YaHei" w:hint="eastAsia"/>
          <w:sz w:val="20"/>
          <w:szCs w:val="20"/>
        </w:rPr>
        <w:t>("target"), </w:t>
      </w:r>
      <w:proofErr w:type="spellStart"/>
      <w:r>
        <w:rPr>
          <w:rFonts w:ascii="Microsoft YaHei" w:eastAsia="Microsoft YaHei" w:hAnsi="Microsoft YaHei" w:cs="Microsoft YaHei" w:hint="eastAsia"/>
          <w:sz w:val="20"/>
          <w:szCs w:val="20"/>
        </w:rPr>
        <w:t>pl.col</w:t>
      </w:r>
      <w:proofErr w:type="spellEnd"/>
      <w:r>
        <w:rPr>
          <w:rFonts w:ascii="Microsoft YaHei" w:eastAsia="Microsoft YaHei" w:hAnsi="Microsoft YaHei" w:cs="Microsoft YaHei" w:hint="eastAsia"/>
          <w:sz w:val="20"/>
          <w:szCs w:val="20"/>
        </w:rPr>
        <w:t>("pred"</w:t>
      </w:r>
      <w:proofErr w:type="gramStart"/>
      <w:r>
        <w:rPr>
          <w:rFonts w:ascii="Microsoft YaHei" w:eastAsia="Microsoft YaHei" w:hAnsi="Microsoft YaHei" w:cs="Microsoft YaHei" w:hint="eastAsia"/>
          <w:sz w:val="20"/>
          <w:szCs w:val="20"/>
        </w:rPr>
        <w:t>))相同</w:t>
      </w:r>
      <w:proofErr w:type="gramEnd"/>
      <w:r>
        <w:rPr>
          <w:rFonts w:ascii="Microsoft YaHei" w:eastAsia="Microsoft YaHei" w:hAnsi="Microsoft YaHei" w:cs="Microsoft YaHei" w:hint="eastAsia"/>
          <w:sz w:val="20"/>
          <w:szCs w:val="20"/>
        </w:rPr>
        <w:t xml:space="preserve"> </w:t>
      </w:r>
    </w:p>
    <w:p w14:paraId="10932055" w14:textId="77777777" w:rsidR="002A0B94" w:rsidRDefault="00000000">
      <w:pPr>
        <w:pStyle w:val="NormalWeb"/>
        <w:widowControl/>
        <w:rPr>
          <w:rFonts w:ascii="Microsoft YaHei" w:eastAsia="Microsoft YaHei" w:hAnsi="Microsoft YaHei" w:cs="Microsoft YaHei"/>
          <w:sz w:val="20"/>
          <w:szCs w:val="20"/>
        </w:rPr>
      </w:pPr>
      <w:r>
        <w:rPr>
          <w:rFonts w:ascii="Microsoft YaHei" w:eastAsia="Microsoft YaHei" w:hAnsi="Microsoft YaHei" w:cs="Microsoft YaHei" w:hint="eastAsia"/>
          <w:sz w:val="20"/>
          <w:szCs w:val="20"/>
        </w:rPr>
        <w:t xml:space="preserve">3. 基于weight数据集的权重的目标与预测的加权R2或者加权IC， 其语义为公式 </w:t>
      </w:r>
    </w:p>
    <w:p w14:paraId="774C1539" w14:textId="77777777" w:rsidR="002A0B94" w:rsidRDefault="00000000">
      <w:pPr>
        <w:pStyle w:val="NormalWeb"/>
        <w:widowControl/>
        <w:rPr>
          <w:rFonts w:ascii="Microsoft YaHei" w:eastAsia="Microsoft YaHei" w:hAnsi="Microsoft YaHei" w:cs="Microsoft YaHei"/>
          <w:sz w:val="20"/>
          <w:szCs w:val="20"/>
        </w:rPr>
      </w:pPr>
      <w:r>
        <w:rPr>
          <w:rFonts w:ascii="Microsoft YaHei" w:eastAsia="Microsoft YaHei" w:hAnsi="Microsoft YaHei" w:cs="Microsoft YaHei" w:hint="eastAsia"/>
          <w:noProof/>
          <w:sz w:val="20"/>
          <w:szCs w:val="20"/>
        </w:rPr>
        <w:drawing>
          <wp:inline distT="0" distB="0" distL="114300" distR="114300" wp14:anchorId="469858ED" wp14:editId="5D98515D">
            <wp:extent cx="5272405" cy="953135"/>
            <wp:effectExtent l="0" t="0" r="4445" b="1841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531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D71C53" w14:textId="77777777" w:rsidR="002A0B94" w:rsidRDefault="00000000">
      <w:pPr>
        <w:pStyle w:val="NormalWeb"/>
        <w:widowControl/>
        <w:rPr>
          <w:rFonts w:ascii="Microsoft YaHei" w:eastAsia="Microsoft YaHei" w:hAnsi="Microsoft YaHei" w:cs="Microsoft YaHei"/>
          <w:sz w:val="20"/>
          <w:szCs w:val="20"/>
        </w:rPr>
      </w:pPr>
      <w:r>
        <w:rPr>
          <w:rFonts w:ascii="Microsoft YaHei" w:eastAsia="Microsoft YaHei" w:hAnsi="Microsoft YaHei" w:cs="Microsoft YaHei" w:hint="eastAsia"/>
          <w:sz w:val="20"/>
          <w:szCs w:val="20"/>
        </w:rPr>
        <w:t xml:space="preserve">（其中w下标表示w加权均值） </w:t>
      </w:r>
    </w:p>
    <w:p w14:paraId="2366764B" w14:textId="77777777" w:rsidR="002A0B94" w:rsidRDefault="00000000">
      <w:pPr>
        <w:pStyle w:val="NormalWeb"/>
        <w:widowControl/>
        <w:rPr>
          <w:rFonts w:ascii="Microsoft YaHei" w:eastAsia="Microsoft YaHei" w:hAnsi="Microsoft YaHei" w:cs="Microsoft YaHei"/>
          <w:color w:val="171A1D"/>
          <w:sz w:val="20"/>
          <w:szCs w:val="20"/>
          <w:shd w:val="clear" w:color="auto" w:fill="FFFFFF"/>
        </w:rPr>
      </w:pPr>
      <w:r>
        <w:rPr>
          <w:rFonts w:ascii="Microsoft YaHei" w:eastAsia="Microsoft YaHei" w:hAnsi="Microsoft YaHei" w:cs="Microsoft YaHei" w:hint="eastAsia"/>
          <w:b/>
          <w:bCs/>
          <w:sz w:val="20"/>
          <w:szCs w:val="20"/>
        </w:rPr>
        <w:t xml:space="preserve">注： </w:t>
      </w:r>
      <w:r>
        <w:rPr>
          <w:rFonts w:ascii="Microsoft YaHei" w:eastAsia="Microsoft YaHei" w:hAnsi="Microsoft YaHei" w:cs="Microsoft YaHei" w:hint="eastAsia"/>
          <w:sz w:val="20"/>
          <w:szCs w:val="20"/>
        </w:rPr>
        <w:t>数据集加载可使用</w:t>
      </w:r>
      <w:proofErr w:type="spellStart"/>
      <w:r>
        <w:rPr>
          <w:rFonts w:ascii="Microsoft YaHei" w:eastAsia="Microsoft YaHei" w:hAnsi="Microsoft YaHei" w:cs="Microsoft YaHei" w:hint="eastAsia"/>
          <w:sz w:val="20"/>
          <w:szCs w:val="20"/>
        </w:rPr>
        <w:t>polars.read_parquet</w:t>
      </w:r>
      <w:proofErr w:type="spellEnd"/>
      <w:r>
        <w:rPr>
          <w:rFonts w:ascii="Microsoft YaHei" w:eastAsia="Microsoft YaHei" w:hAnsi="Microsoft YaHei" w:cs="Microsoft YaHei" w:hint="eastAsia"/>
          <w:sz w:val="20"/>
          <w:szCs w:val="20"/>
        </w:rPr>
        <w:t>()与</w:t>
      </w:r>
      <w:proofErr w:type="spellStart"/>
      <w:r>
        <w:rPr>
          <w:rFonts w:ascii="Microsoft YaHei" w:eastAsia="Microsoft YaHei" w:hAnsi="Microsoft YaHei" w:cs="Microsoft YaHei" w:hint="eastAsia"/>
          <w:sz w:val="20"/>
          <w:szCs w:val="20"/>
        </w:rPr>
        <w:t>polars.read_ipc</w:t>
      </w:r>
      <w:proofErr w:type="spellEnd"/>
      <w:r>
        <w:rPr>
          <w:rFonts w:ascii="Microsoft YaHei" w:eastAsia="Microsoft YaHei" w:hAnsi="Microsoft YaHei" w:cs="Microsoft YaHei" w:hint="eastAsia"/>
          <w:sz w:val="20"/>
          <w:szCs w:val="20"/>
        </w:rPr>
        <w:t>() （基于后缀名选择）</w:t>
      </w:r>
    </w:p>
    <w:p w14:paraId="2CD4E26E" w14:textId="77777777" w:rsidR="002A0B94" w:rsidRDefault="00000000">
      <w:pPr>
        <w:rPr>
          <w:rFonts w:ascii="Microsoft YaHei" w:eastAsia="Microsoft YaHei" w:hAnsi="Microsoft YaHei" w:cs="Microsoft YaHei"/>
          <w:color w:val="171A1D"/>
          <w:sz w:val="20"/>
          <w:szCs w:val="20"/>
          <w:shd w:val="clear" w:color="auto" w:fill="FFFFFF"/>
        </w:rPr>
      </w:pPr>
      <w:r>
        <w:rPr>
          <w:rFonts w:ascii="Microsoft YaHei" w:eastAsia="Microsoft YaHei" w:hAnsi="Microsoft YaHei" w:cs="Microsoft YaHei" w:hint="eastAsia"/>
          <w:color w:val="171A1D"/>
          <w:sz w:val="20"/>
          <w:szCs w:val="20"/>
          <w:shd w:val="clear" w:color="auto" w:fill="FFFFFF"/>
        </w:rPr>
        <w:t>解压后预计有50G，请预留好硬盘空间</w:t>
      </w:r>
    </w:p>
    <w:p w14:paraId="7DFF5EDD" w14:textId="77777777" w:rsidR="002A0B94" w:rsidRDefault="00000000">
      <w:pPr>
        <w:rPr>
          <w:rFonts w:ascii="Microsoft YaHei" w:eastAsia="Microsoft YaHei" w:hAnsi="Microsoft YaHei" w:cs="Microsoft YaHei"/>
          <w:color w:val="171A1D"/>
          <w:sz w:val="20"/>
          <w:szCs w:val="20"/>
          <w:shd w:val="clear" w:color="auto" w:fill="FFFFFF"/>
        </w:rPr>
      </w:pPr>
      <w:r>
        <w:rPr>
          <w:rFonts w:ascii="Microsoft YaHei" w:eastAsia="Microsoft YaHei" w:hAnsi="Microsoft YaHei" w:cs="Microsoft YaHei" w:hint="eastAsia"/>
          <w:color w:val="171A1D"/>
          <w:sz w:val="20"/>
          <w:szCs w:val="20"/>
          <w:shd w:val="clear" w:color="auto" w:fill="FFFFFF"/>
        </w:rPr>
        <w:t>数据集中，symbol是资产（0-417），TARGET开头的是各种预测目标，, FEAT开头的是各种因子，如图所示</w:t>
      </w:r>
    </w:p>
    <w:p w14:paraId="48E73A5F" w14:textId="77777777" w:rsidR="002A0B94" w:rsidRDefault="00000000" w:rsidP="0036693B">
      <w:pPr>
        <w:ind w:leftChars="400" w:left="1260" w:hanging="420"/>
        <w:rPr>
          <w:rFonts w:ascii="Microsoft YaHei" w:eastAsia="Microsoft YaHei" w:hAnsi="Microsoft YaHei" w:cs="Microsoft YaHei"/>
          <w:color w:val="171A1D"/>
          <w:sz w:val="20"/>
          <w:szCs w:val="20"/>
          <w:shd w:val="clear" w:color="auto" w:fill="FFFFFF"/>
        </w:rPr>
      </w:pPr>
      <w:r>
        <w:rPr>
          <w:noProof/>
        </w:rPr>
        <w:lastRenderedPageBreak/>
        <w:drawing>
          <wp:inline distT="0" distB="0" distL="114300" distR="114300" wp14:anchorId="377651C0" wp14:editId="512AFAFB">
            <wp:extent cx="5268595" cy="1459230"/>
            <wp:effectExtent l="0" t="0" r="8255" b="762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5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7328A" w14:textId="77777777" w:rsidR="002A0B94" w:rsidRDefault="00000000">
      <w:pPr>
        <w:rPr>
          <w:rFonts w:ascii="Microsoft YaHei" w:eastAsia="Microsoft YaHei" w:hAnsi="Microsoft YaHei" w:cs="Microsoft YaHei"/>
          <w:color w:val="171A1D"/>
          <w:sz w:val="20"/>
          <w:szCs w:val="20"/>
          <w:shd w:val="clear" w:color="auto" w:fill="FFFFFF"/>
        </w:rPr>
      </w:pPr>
      <w:r>
        <w:rPr>
          <w:rFonts w:ascii="Microsoft YaHei" w:eastAsia="Microsoft YaHei" w:hAnsi="Microsoft YaHei" w:cs="Microsoft YaHei" w:hint="eastAsia"/>
          <w:color w:val="171A1D"/>
          <w:sz w:val="20"/>
          <w:szCs w:val="20"/>
          <w:shd w:val="clear" w:color="auto" w:fill="FFFFFF"/>
        </w:rPr>
        <w:t>如果提交预测值的话请提交</w:t>
      </w:r>
      <w:proofErr w:type="spellStart"/>
      <w:r>
        <w:rPr>
          <w:rFonts w:ascii="Microsoft YaHei" w:eastAsia="Microsoft YaHei" w:hAnsi="Microsoft YaHei" w:cs="Microsoft YaHei" w:hint="eastAsia"/>
          <w:color w:val="171A1D"/>
          <w:sz w:val="20"/>
          <w:szCs w:val="20"/>
          <w:shd w:val="clear" w:color="auto" w:fill="FFFFFF"/>
        </w:rPr>
        <w:t>polars.DataFrame</w:t>
      </w:r>
      <w:proofErr w:type="spellEnd"/>
      <w:r>
        <w:rPr>
          <w:rFonts w:ascii="Microsoft YaHei" w:eastAsia="Microsoft YaHei" w:hAnsi="Microsoft YaHei" w:cs="Microsoft YaHei" w:hint="eastAsia"/>
          <w:color w:val="171A1D"/>
          <w:sz w:val="20"/>
          <w:szCs w:val="20"/>
          <w:shd w:val="clear" w:color="auto" w:fill="FFFFFF"/>
        </w:rPr>
        <w:t>, 格式与</w:t>
      </w:r>
      <w:proofErr w:type="spellStart"/>
      <w:r>
        <w:rPr>
          <w:rFonts w:ascii="Microsoft YaHei" w:eastAsia="Microsoft YaHei" w:hAnsi="Microsoft YaHei" w:cs="Microsoft YaHei" w:hint="eastAsia"/>
          <w:color w:val="171A1D"/>
          <w:sz w:val="20"/>
          <w:szCs w:val="20"/>
          <w:shd w:val="clear" w:color="auto" w:fill="FFFFFF"/>
        </w:rPr>
        <w:t>used_dataset</w:t>
      </w:r>
      <w:proofErr w:type="spellEnd"/>
      <w:r>
        <w:rPr>
          <w:rFonts w:ascii="Microsoft YaHei" w:eastAsia="Microsoft YaHei" w:hAnsi="Microsoft YaHei" w:cs="Microsoft YaHei" w:hint="eastAsia"/>
          <w:color w:val="171A1D"/>
          <w:sz w:val="20"/>
          <w:szCs w:val="20"/>
          <w:shd w:val="clear" w:color="auto" w:fill="FFFFFF"/>
        </w:rPr>
        <w:t>一样</w:t>
      </w:r>
    </w:p>
    <w:p w14:paraId="341AC4C8" w14:textId="77777777" w:rsidR="002A0B94" w:rsidRDefault="00000000">
      <w:pPr>
        <w:rPr>
          <w:rFonts w:ascii="Microsoft YaHei" w:eastAsia="Microsoft YaHei" w:hAnsi="Microsoft YaHei" w:cs="Microsoft YaHei"/>
          <w:color w:val="171A1D"/>
          <w:sz w:val="20"/>
          <w:szCs w:val="20"/>
          <w:shd w:val="clear" w:color="auto" w:fill="FFFFFF"/>
        </w:rPr>
      </w:pPr>
      <w:r>
        <w:rPr>
          <w:rFonts w:ascii="Microsoft YaHei" w:eastAsia="Microsoft YaHei" w:hAnsi="Microsoft YaHei" w:cs="Microsoft YaHei" w:hint="eastAsia"/>
          <w:color w:val="171A1D"/>
          <w:sz w:val="20"/>
          <w:szCs w:val="20"/>
          <w:shd w:val="clear" w:color="auto" w:fill="FFFFFF"/>
        </w:rPr>
        <w:t>TARGET_RETURN_{t}中的t可以固定为15(15是相对好预测的label)</w:t>
      </w:r>
    </w:p>
    <w:p w14:paraId="01FBEEAC" w14:textId="77777777" w:rsidR="002A0B94" w:rsidRDefault="00000000">
      <w:pPr>
        <w:rPr>
          <w:rFonts w:ascii="Microsoft YaHei" w:eastAsia="Microsoft YaHei" w:hAnsi="Microsoft YaHei" w:cs="Microsoft YaHei"/>
          <w:color w:val="171A1D"/>
          <w:sz w:val="20"/>
          <w:szCs w:val="20"/>
          <w:shd w:val="clear" w:color="auto" w:fill="FFFFFF"/>
        </w:rPr>
      </w:pPr>
      <w:r>
        <w:rPr>
          <w:rFonts w:ascii="Microsoft YaHei" w:eastAsia="Microsoft YaHei" w:hAnsi="Microsoft YaHei" w:cs="Microsoft YaHei" w:hint="eastAsia"/>
          <w:color w:val="171A1D"/>
          <w:sz w:val="20"/>
          <w:szCs w:val="20"/>
          <w:shd w:val="clear" w:color="auto" w:fill="FFFFFF"/>
        </w:rPr>
        <w:t>关于数据集大小，可以自行缩减样本数量（从时间或者资产上面缩减），缩减后更好处理数据但是可能数据量少带来过拟合，不缩减工程上更难但是数据量大模型更稳定。关于特征方面的相关性之类的信息可自行探索是否使用</w:t>
      </w:r>
    </w:p>
    <w:p w14:paraId="38FFF0EF" w14:textId="77777777" w:rsidR="002A0B94" w:rsidRDefault="002A0B94">
      <w:pPr>
        <w:rPr>
          <w:rFonts w:ascii="Microsoft YaHei" w:eastAsia="Microsoft YaHei" w:hAnsi="Microsoft YaHei" w:cs="Microsoft YaHei"/>
          <w:color w:val="171A1D"/>
          <w:sz w:val="20"/>
          <w:szCs w:val="20"/>
          <w:shd w:val="clear" w:color="auto" w:fill="FFFFFF"/>
        </w:rPr>
      </w:pPr>
    </w:p>
    <w:p w14:paraId="4DCAE05C" w14:textId="77777777" w:rsidR="002A0B94" w:rsidRDefault="00000000">
      <w:pPr>
        <w:rPr>
          <w:rFonts w:ascii="Microsoft YaHei" w:eastAsia="Microsoft YaHei" w:hAnsi="Microsoft YaHei" w:cs="Microsoft YaHei"/>
          <w:b/>
          <w:bCs/>
          <w:color w:val="171A1D"/>
          <w:sz w:val="20"/>
          <w:szCs w:val="20"/>
          <w:shd w:val="clear" w:color="auto" w:fill="FFFFFF"/>
        </w:rPr>
      </w:pPr>
      <w:r>
        <w:rPr>
          <w:rFonts w:ascii="Microsoft YaHei" w:eastAsia="Microsoft YaHei" w:hAnsi="Microsoft YaHei" w:cs="Microsoft YaHei" w:hint="eastAsia"/>
          <w:b/>
          <w:bCs/>
          <w:color w:val="171A1D"/>
          <w:sz w:val="20"/>
          <w:szCs w:val="20"/>
          <w:shd w:val="clear" w:color="auto" w:fill="FFFFFF"/>
        </w:rPr>
        <w:t>测试回传形式：请至少提交如下文件：</w:t>
      </w:r>
    </w:p>
    <w:p w14:paraId="7B0E0A9A" w14:textId="77777777" w:rsidR="002A0B94" w:rsidRDefault="00000000">
      <w:pPr>
        <w:numPr>
          <w:ilvl w:val="0"/>
          <w:numId w:val="1"/>
        </w:numPr>
        <w:ind w:firstLine="420"/>
        <w:rPr>
          <w:rFonts w:ascii="Microsoft YaHei" w:eastAsia="Microsoft YaHei" w:hAnsi="Microsoft YaHei" w:cs="Microsoft YaHei"/>
          <w:color w:val="171A1D"/>
          <w:sz w:val="20"/>
          <w:szCs w:val="20"/>
          <w:shd w:val="clear" w:color="auto" w:fill="FFFFFF"/>
        </w:rPr>
      </w:pPr>
      <w:r>
        <w:rPr>
          <w:rFonts w:ascii="Microsoft YaHei" w:eastAsia="Microsoft YaHei" w:hAnsi="Microsoft YaHei" w:cs="Microsoft YaHei" w:hint="eastAsia"/>
          <w:color w:val="171A1D"/>
          <w:sz w:val="20"/>
          <w:szCs w:val="20"/>
          <w:shd w:val="clear" w:color="auto" w:fill="FFFFFF"/>
        </w:rPr>
        <w:t xml:space="preserve">交三列frame（parquet格式）：symbol, </w:t>
      </w:r>
      <w:proofErr w:type="spellStart"/>
      <w:r>
        <w:rPr>
          <w:rFonts w:ascii="Microsoft YaHei" w:eastAsia="Microsoft YaHei" w:hAnsi="Microsoft YaHei" w:cs="Microsoft YaHei" w:hint="eastAsia"/>
          <w:color w:val="171A1D"/>
          <w:sz w:val="20"/>
          <w:szCs w:val="20"/>
          <w:shd w:val="clear" w:color="auto" w:fill="FFFFFF"/>
        </w:rPr>
        <w:t>trade_time</w:t>
      </w:r>
      <w:proofErr w:type="spellEnd"/>
      <w:r>
        <w:rPr>
          <w:rFonts w:ascii="Microsoft YaHei" w:eastAsia="Microsoft YaHei" w:hAnsi="Microsoft YaHei" w:cs="Microsoft YaHei" w:hint="eastAsia"/>
          <w:color w:val="171A1D"/>
          <w:sz w:val="20"/>
          <w:szCs w:val="20"/>
          <w:shd w:val="clear" w:color="auto" w:fill="FFFFFF"/>
        </w:rPr>
        <w:t>, pred。</w:t>
      </w:r>
      <w:proofErr w:type="spellStart"/>
      <w:r>
        <w:rPr>
          <w:rFonts w:ascii="Microsoft YaHei" w:eastAsia="Microsoft YaHei" w:hAnsi="Microsoft YaHei" w:cs="Microsoft YaHei" w:hint="eastAsia"/>
          <w:color w:val="171A1D"/>
          <w:sz w:val="20"/>
          <w:szCs w:val="20"/>
          <w:shd w:val="clear" w:color="auto" w:fill="FFFFFF"/>
        </w:rPr>
        <w:t>Trade_time</w:t>
      </w:r>
      <w:proofErr w:type="spellEnd"/>
      <w:r>
        <w:rPr>
          <w:rFonts w:ascii="Microsoft YaHei" w:eastAsia="Microsoft YaHei" w:hAnsi="Microsoft YaHei" w:cs="Microsoft YaHei" w:hint="eastAsia"/>
          <w:color w:val="171A1D"/>
          <w:sz w:val="20"/>
          <w:szCs w:val="20"/>
          <w:shd w:val="clear" w:color="auto" w:fill="FFFFFF"/>
        </w:rPr>
        <w:t>列请保存为</w:t>
      </w:r>
      <w:r>
        <w:rPr>
          <w:rFonts w:ascii="Microsoft YaHei" w:eastAsia="Microsoft YaHei" w:hAnsi="Microsoft YaHei" w:cs="Microsoft YaHei" w:hint="eastAsia"/>
          <w:color w:val="171A1D"/>
          <w:sz w:val="20"/>
          <w:szCs w:val="20"/>
          <w:shd w:val="clear" w:color="auto" w:fill="FFFFFF"/>
        </w:rPr>
        <w:tab/>
        <w:t>时间格式</w:t>
      </w:r>
    </w:p>
    <w:p w14:paraId="64B9A656" w14:textId="77777777" w:rsidR="002A0B94" w:rsidRDefault="00000000">
      <w:pPr>
        <w:numPr>
          <w:ilvl w:val="0"/>
          <w:numId w:val="1"/>
        </w:numPr>
        <w:ind w:firstLine="420"/>
        <w:rPr>
          <w:rFonts w:ascii="Microsoft YaHei" w:eastAsia="Microsoft YaHei" w:hAnsi="Microsoft YaHei" w:cs="Microsoft YaHei"/>
          <w:color w:val="171A1D"/>
          <w:sz w:val="20"/>
          <w:szCs w:val="20"/>
          <w:shd w:val="clear" w:color="auto" w:fill="FFFFFF"/>
        </w:rPr>
      </w:pPr>
      <w:r>
        <w:rPr>
          <w:rFonts w:ascii="Microsoft YaHei" w:eastAsia="Microsoft YaHei" w:hAnsi="Microsoft YaHei" w:cs="Microsoft YaHei" w:hint="eastAsia"/>
          <w:color w:val="171A1D"/>
          <w:sz w:val="20"/>
          <w:szCs w:val="20"/>
          <w:shd w:val="clear" w:color="auto" w:fill="FFFFFF"/>
        </w:rPr>
        <w:t>提交一个pdf文件简单介绍下思路和测试过程，可以多提下遇到的问题以及怎么解决的。</w:t>
      </w:r>
      <w:r>
        <w:rPr>
          <w:rFonts w:ascii="Microsoft YaHei" w:eastAsia="Microsoft YaHei" w:hAnsi="Microsoft YaHei" w:cs="Microsoft YaHei" w:hint="eastAsia"/>
          <w:color w:val="171A1D"/>
          <w:sz w:val="20"/>
          <w:szCs w:val="20"/>
          <w:shd w:val="clear" w:color="auto" w:fill="FFFFFF"/>
        </w:rPr>
        <w:tab/>
        <w:t>在pdf最后对自己的评测结果进行评价，思考结果的数值是否合理，例如个人有什么优势</w:t>
      </w:r>
      <w:r>
        <w:rPr>
          <w:rFonts w:ascii="Microsoft YaHei" w:eastAsia="Microsoft YaHei" w:hAnsi="Microsoft YaHei" w:cs="Microsoft YaHei" w:hint="eastAsia"/>
          <w:color w:val="171A1D"/>
          <w:sz w:val="20"/>
          <w:szCs w:val="20"/>
          <w:shd w:val="clear" w:color="auto" w:fill="FFFFFF"/>
        </w:rPr>
        <w:tab/>
        <w:t>对结果有增益</w:t>
      </w:r>
    </w:p>
    <w:p w14:paraId="412F1CC4" w14:textId="77777777" w:rsidR="002A0B94" w:rsidRDefault="00000000">
      <w:pPr>
        <w:numPr>
          <w:ilvl w:val="0"/>
          <w:numId w:val="1"/>
        </w:numPr>
        <w:ind w:firstLine="420"/>
        <w:rPr>
          <w:rFonts w:ascii="Microsoft YaHei" w:eastAsia="Microsoft YaHei" w:hAnsi="Microsoft YaHei" w:cs="Microsoft YaHei"/>
          <w:color w:val="171A1D"/>
          <w:sz w:val="20"/>
          <w:szCs w:val="20"/>
          <w:shd w:val="clear" w:color="auto" w:fill="FFFFFF"/>
        </w:rPr>
      </w:pPr>
      <w:r>
        <w:rPr>
          <w:rFonts w:ascii="Microsoft YaHei" w:eastAsia="Microsoft YaHei" w:hAnsi="Microsoft YaHei" w:cs="Microsoft YaHei" w:hint="eastAsia"/>
          <w:color w:val="171A1D"/>
          <w:sz w:val="20"/>
          <w:szCs w:val="20"/>
          <w:shd w:val="clear" w:color="auto" w:fill="FFFFFF"/>
        </w:rPr>
        <w:t>（选择提交）请提交一个脚本和</w:t>
      </w:r>
      <w:proofErr w:type="spellStart"/>
      <w:r>
        <w:rPr>
          <w:rFonts w:ascii="Microsoft YaHei" w:eastAsia="Microsoft YaHei" w:hAnsi="Microsoft YaHei" w:cs="Microsoft YaHei" w:hint="eastAsia"/>
          <w:color w:val="171A1D"/>
          <w:sz w:val="20"/>
          <w:szCs w:val="20"/>
          <w:shd w:val="clear" w:color="auto" w:fill="FFFFFF"/>
        </w:rPr>
        <w:t>conda</w:t>
      </w:r>
      <w:proofErr w:type="spellEnd"/>
      <w:r>
        <w:rPr>
          <w:rFonts w:ascii="Microsoft YaHei" w:eastAsia="Microsoft YaHei" w:hAnsi="Microsoft YaHei" w:cs="Microsoft YaHei" w:hint="eastAsia"/>
          <w:color w:val="171A1D"/>
          <w:sz w:val="20"/>
          <w:szCs w:val="20"/>
          <w:shd w:val="clear" w:color="auto" w:fill="FFFFFF"/>
        </w:rPr>
        <w:t>环境的</w:t>
      </w:r>
      <w:proofErr w:type="spellStart"/>
      <w:r>
        <w:rPr>
          <w:rFonts w:ascii="Microsoft YaHei" w:eastAsia="Microsoft YaHei" w:hAnsi="Microsoft YaHei" w:cs="Microsoft YaHei" w:hint="eastAsia"/>
          <w:color w:val="171A1D"/>
          <w:sz w:val="20"/>
          <w:szCs w:val="20"/>
          <w:shd w:val="clear" w:color="auto" w:fill="FFFFFF"/>
        </w:rPr>
        <w:t>environment.yml</w:t>
      </w:r>
      <w:proofErr w:type="spellEnd"/>
      <w:r>
        <w:rPr>
          <w:rFonts w:ascii="Microsoft YaHei" w:eastAsia="Microsoft YaHei" w:hAnsi="Microsoft YaHei" w:cs="Microsoft YaHei" w:hint="eastAsia"/>
          <w:color w:val="171A1D"/>
          <w:sz w:val="20"/>
          <w:szCs w:val="20"/>
          <w:shd w:val="clear" w:color="auto" w:fill="FFFFFF"/>
        </w:rPr>
        <w:t>文件，脚本的输入是</w:t>
      </w:r>
      <w:r>
        <w:rPr>
          <w:rFonts w:ascii="Microsoft YaHei" w:eastAsia="Microsoft YaHei" w:hAnsi="Microsoft YaHei" w:cs="Microsoft YaHei" w:hint="eastAsia"/>
          <w:color w:val="171A1D"/>
          <w:sz w:val="20"/>
          <w:szCs w:val="20"/>
          <w:shd w:val="clear" w:color="auto" w:fill="FFFFFF"/>
        </w:rPr>
        <w:tab/>
        <w:t>新的测试集文</w:t>
      </w:r>
      <w:r>
        <w:rPr>
          <w:rFonts w:ascii="Microsoft YaHei" w:eastAsia="Microsoft YaHei" w:hAnsi="Microsoft YaHei" w:cs="Microsoft YaHei" w:hint="eastAsia"/>
          <w:color w:val="171A1D"/>
          <w:sz w:val="20"/>
          <w:szCs w:val="20"/>
          <w:shd w:val="clear" w:color="auto" w:fill="FFFFFF"/>
        </w:rPr>
        <w:tab/>
        <w:t>件路径（格式为</w:t>
      </w:r>
      <w:proofErr w:type="spellStart"/>
      <w:r>
        <w:rPr>
          <w:rFonts w:ascii="Microsoft YaHei" w:eastAsia="Microsoft YaHei" w:hAnsi="Microsoft YaHei" w:cs="Microsoft YaHei" w:hint="eastAsia"/>
          <w:color w:val="171A1D"/>
          <w:sz w:val="20"/>
          <w:szCs w:val="20"/>
          <w:shd w:val="clear" w:color="auto" w:fill="FFFFFF"/>
        </w:rPr>
        <w:t>ipc</w:t>
      </w:r>
      <w:proofErr w:type="spellEnd"/>
      <w:r>
        <w:rPr>
          <w:rFonts w:ascii="Microsoft YaHei" w:eastAsia="Microsoft YaHei" w:hAnsi="Microsoft YaHei" w:cs="Microsoft YaHei" w:hint="eastAsia"/>
          <w:color w:val="171A1D"/>
          <w:sz w:val="20"/>
          <w:szCs w:val="20"/>
          <w:shd w:val="clear" w:color="auto" w:fill="FFFFFF"/>
        </w:rPr>
        <w:t>），输出是测试集文件的推理结果（与提交1的frame</w:t>
      </w:r>
      <w:r>
        <w:rPr>
          <w:rFonts w:ascii="Microsoft YaHei" w:eastAsia="Microsoft YaHei" w:hAnsi="Microsoft YaHei" w:cs="Microsoft YaHei" w:hint="eastAsia"/>
          <w:color w:val="171A1D"/>
          <w:sz w:val="20"/>
          <w:szCs w:val="20"/>
          <w:shd w:val="clear" w:color="auto" w:fill="FFFFFF"/>
        </w:rPr>
        <w:tab/>
        <w:t>一样）。目的</w:t>
      </w:r>
      <w:r>
        <w:rPr>
          <w:rFonts w:ascii="Microsoft YaHei" w:eastAsia="Microsoft YaHei" w:hAnsi="Microsoft YaHei" w:cs="Microsoft YaHei" w:hint="eastAsia"/>
          <w:color w:val="171A1D"/>
          <w:sz w:val="20"/>
          <w:szCs w:val="20"/>
          <w:shd w:val="clear" w:color="auto" w:fill="FFFFFF"/>
        </w:rPr>
        <w:tab/>
        <w:t>是通过</w:t>
      </w:r>
      <w:proofErr w:type="spellStart"/>
      <w:r>
        <w:rPr>
          <w:rFonts w:ascii="Microsoft YaHei" w:eastAsia="Microsoft YaHei" w:hAnsi="Microsoft YaHei" w:cs="Microsoft YaHei" w:hint="eastAsia"/>
          <w:color w:val="171A1D"/>
          <w:sz w:val="20"/>
          <w:szCs w:val="20"/>
          <w:shd w:val="clear" w:color="auto" w:fill="FFFFFF"/>
        </w:rPr>
        <w:t>environment.yml</w:t>
      </w:r>
      <w:proofErr w:type="spellEnd"/>
      <w:r>
        <w:rPr>
          <w:rFonts w:ascii="Microsoft YaHei" w:eastAsia="Microsoft YaHei" w:hAnsi="Microsoft YaHei" w:cs="Microsoft YaHei" w:hint="eastAsia"/>
          <w:color w:val="171A1D"/>
          <w:sz w:val="20"/>
          <w:szCs w:val="20"/>
          <w:shd w:val="clear" w:color="auto" w:fill="FFFFFF"/>
        </w:rPr>
        <w:t>建立</w:t>
      </w:r>
      <w:proofErr w:type="spellStart"/>
      <w:r>
        <w:rPr>
          <w:rFonts w:ascii="Microsoft YaHei" w:eastAsia="Microsoft YaHei" w:hAnsi="Microsoft YaHei" w:cs="Microsoft YaHei" w:hint="eastAsia"/>
          <w:color w:val="171A1D"/>
          <w:sz w:val="20"/>
          <w:szCs w:val="20"/>
          <w:shd w:val="clear" w:color="auto" w:fill="FFFFFF"/>
        </w:rPr>
        <w:t>conda</w:t>
      </w:r>
      <w:proofErr w:type="spellEnd"/>
      <w:r>
        <w:rPr>
          <w:rFonts w:ascii="Microsoft YaHei" w:eastAsia="Microsoft YaHei" w:hAnsi="Microsoft YaHei" w:cs="Microsoft YaHei" w:hint="eastAsia"/>
          <w:color w:val="171A1D"/>
          <w:sz w:val="20"/>
          <w:szCs w:val="20"/>
          <w:shd w:val="clear" w:color="auto" w:fill="FFFFFF"/>
        </w:rPr>
        <w:t>环境运行脚本能推理新的测试集。</w:t>
      </w:r>
    </w:p>
    <w:p w14:paraId="476F57C8" w14:textId="77777777" w:rsidR="002A0B94" w:rsidRDefault="00000000">
      <w:pPr>
        <w:rPr>
          <w:rFonts w:ascii="Microsoft YaHei" w:eastAsia="Microsoft YaHei" w:hAnsi="Microsoft YaHei" w:cs="Microsoft YaHei"/>
          <w:color w:val="171A1D"/>
          <w:sz w:val="20"/>
          <w:szCs w:val="20"/>
          <w:shd w:val="clear" w:color="auto" w:fill="FFFFFF"/>
        </w:rPr>
      </w:pPr>
      <w:r>
        <w:rPr>
          <w:rFonts w:ascii="Microsoft YaHei" w:eastAsia="Microsoft YaHei" w:hAnsi="Microsoft YaHei" w:cs="Microsoft YaHei" w:hint="eastAsia"/>
          <w:b/>
          <w:bCs/>
          <w:color w:val="171A1D"/>
          <w:sz w:val="20"/>
          <w:szCs w:val="20"/>
          <w:shd w:val="clear" w:color="auto" w:fill="FFFFFF"/>
        </w:rPr>
        <w:t>回传方式：</w:t>
      </w:r>
      <w:r>
        <w:rPr>
          <w:rFonts w:ascii="Microsoft YaHei" w:eastAsia="Microsoft YaHei" w:hAnsi="Microsoft YaHei" w:cs="Microsoft YaHei" w:hint="eastAsia"/>
          <w:color w:val="171A1D"/>
          <w:sz w:val="20"/>
          <w:szCs w:val="20"/>
          <w:shd w:val="clear" w:color="auto" w:fill="FFFFFF"/>
        </w:rPr>
        <w:t>登录“文叔叔”：https://www.wenshushu.cn/records，上传您的回传文件-压缩包，分享链接给邮箱：hr@wenbofund.com</w:t>
      </w:r>
    </w:p>
    <w:p w14:paraId="15875F90" w14:textId="77777777" w:rsidR="002A0B94" w:rsidRDefault="00000000">
      <w:pPr>
        <w:rPr>
          <w:rFonts w:ascii="Microsoft YaHei" w:eastAsia="Microsoft YaHei" w:hAnsi="Microsoft YaHei" w:cs="Microsoft YaHei"/>
          <w:color w:val="171A1D"/>
          <w:sz w:val="20"/>
          <w:szCs w:val="20"/>
          <w:shd w:val="clear" w:color="auto" w:fill="FFFFFF"/>
        </w:rPr>
      </w:pPr>
      <w:r>
        <w:rPr>
          <w:rFonts w:ascii="Microsoft YaHei" w:eastAsia="Microsoft YaHei" w:hAnsi="Microsoft YaHei" w:cs="Microsoft YaHei" w:hint="eastAsia"/>
          <w:b/>
          <w:bCs/>
          <w:color w:val="171A1D"/>
          <w:sz w:val="20"/>
          <w:szCs w:val="20"/>
          <w:shd w:val="clear" w:color="auto" w:fill="FFFFFF"/>
        </w:rPr>
        <w:t>回传文件命名格式：</w:t>
      </w:r>
      <w:r>
        <w:rPr>
          <w:rFonts w:ascii="Microsoft YaHei" w:eastAsia="Microsoft YaHei" w:hAnsi="Microsoft YaHei" w:cs="Microsoft YaHei" w:hint="eastAsia"/>
          <w:color w:val="171A1D"/>
          <w:sz w:val="20"/>
          <w:szCs w:val="20"/>
          <w:shd w:val="clear" w:color="auto" w:fill="FFFFFF"/>
        </w:rPr>
        <w:t>姓名+回传</w:t>
      </w:r>
    </w:p>
    <w:p w14:paraId="0569CADE" w14:textId="77777777" w:rsidR="002A0B94" w:rsidRDefault="002A0B94">
      <w:pPr>
        <w:rPr>
          <w:rFonts w:ascii="Microsoft YaHei" w:eastAsia="Microsoft YaHei" w:hAnsi="Microsoft YaHei" w:cs="Microsoft YaHei"/>
          <w:color w:val="171A1D"/>
          <w:sz w:val="20"/>
          <w:szCs w:val="20"/>
          <w:shd w:val="clear" w:color="auto" w:fill="FFFFFF"/>
        </w:rPr>
      </w:pPr>
    </w:p>
    <w:sectPr w:rsidR="002A0B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78B2A"/>
    <w:multiLevelType w:val="singleLevel"/>
    <w:tmpl w:val="07878B2A"/>
    <w:lvl w:ilvl="0">
      <w:start w:val="1"/>
      <w:numFmt w:val="decimal"/>
      <w:suff w:val="space"/>
      <w:lvlText w:val="%1."/>
      <w:lvlJc w:val="left"/>
    </w:lvl>
  </w:abstractNum>
  <w:num w:numId="1" w16cid:durableId="33502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TEwNTY2ZDI5YjYyZWU2YTk5NTdkN2NhZGM5YjVlMGMifQ=="/>
  </w:docVars>
  <w:rsids>
    <w:rsidRoot w:val="002A0B94"/>
    <w:rsid w:val="00160595"/>
    <w:rsid w:val="002A0B94"/>
    <w:rsid w:val="0036693B"/>
    <w:rsid w:val="00822D57"/>
    <w:rsid w:val="00BC7088"/>
    <w:rsid w:val="02885EAA"/>
    <w:rsid w:val="25863868"/>
    <w:rsid w:val="2F1153CF"/>
    <w:rsid w:val="34715D8E"/>
    <w:rsid w:val="489431BB"/>
    <w:rsid w:val="4A8709F0"/>
    <w:rsid w:val="51A90A23"/>
    <w:rsid w:val="55AC602C"/>
    <w:rsid w:val="56715158"/>
    <w:rsid w:val="59230A7C"/>
    <w:rsid w:val="5C237682"/>
    <w:rsid w:val="604020E9"/>
    <w:rsid w:val="649113C5"/>
    <w:rsid w:val="6A0D516B"/>
    <w:rsid w:val="7CBB3A77"/>
    <w:rsid w:val="7EF16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4A6314"/>
  <w15:docId w15:val="{CB937C26-C374-4EA1-A548-C4F61D3F5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Hyperlink">
    <w:name w:val="Hyperlink"/>
    <w:basedOn w:val="DefaultParagraphFont"/>
    <w:qFormat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1</Pages>
  <Words>447</Words>
  <Characters>704</Characters>
  <Application>Microsoft Office Word</Application>
  <DocSecurity>0</DocSecurity>
  <Lines>22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CHAI, GERALD (UG)</cp:lastModifiedBy>
  <cp:revision>3</cp:revision>
  <dcterms:created xsi:type="dcterms:W3CDTF">2025-06-10T05:07:00Z</dcterms:created>
  <dcterms:modified xsi:type="dcterms:W3CDTF">2026-01-20T04:54:00Z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eyJoZGlkIjoiYmVjNzQxNTM0MDFlOTRkZjI1NDdiMDNhMTg4Zjc1MDkiLCJ1c2VySWQiOiIzNzA0MDQ1NDAifQ==</vt:lpwstr>
  </property>
  <property fmtid="{D5CDD505-2E9C-101B-9397-08002B2CF9AE}" pid="4" name="ICV">
    <vt:lpwstr>43E891B06268484BB4EE312A7AD0E6F4_13</vt:lpwstr>
  </property>
</Properties>
</file>