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B4483E" w14:textId="77777777" w:rsidR="002F7327" w:rsidRDefault="004D6AB6">
      <w:pPr>
        <w:spacing w:after="750"/>
        <w:ind w:left="124"/>
      </w:pPr>
      <w:r>
        <w:rPr>
          <w:noProof/>
        </w:rPr>
        <w:drawing>
          <wp:inline distT="0" distB="0" distL="0" distR="0" wp14:anchorId="4DD6C8E5" wp14:editId="43E5DF9E">
            <wp:extent cx="3438525" cy="1047750"/>
            <wp:effectExtent l="0" t="0" r="0" b="0"/>
            <wp:docPr id="195" name="Picture 195"/>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5"/>
                    <a:stretch>
                      <a:fillRect/>
                    </a:stretch>
                  </pic:blipFill>
                  <pic:spPr>
                    <a:xfrm>
                      <a:off x="0" y="0"/>
                      <a:ext cx="3438525" cy="1047750"/>
                    </a:xfrm>
                    <a:prstGeom prst="rect">
                      <a:avLst/>
                    </a:prstGeom>
                  </pic:spPr>
                </pic:pic>
              </a:graphicData>
            </a:graphic>
          </wp:inline>
        </w:drawing>
      </w:r>
    </w:p>
    <w:p w14:paraId="29441D29" w14:textId="77777777" w:rsidR="002F7327" w:rsidRDefault="004D6AB6">
      <w:pPr>
        <w:spacing w:after="1751"/>
        <w:ind w:left="124"/>
      </w:pPr>
      <w:r>
        <w:rPr>
          <w:noProof/>
        </w:rPr>
        <w:drawing>
          <wp:inline distT="0" distB="0" distL="0" distR="0" wp14:anchorId="64C095D9" wp14:editId="4B41A3C9">
            <wp:extent cx="1257300" cy="838200"/>
            <wp:effectExtent l="0" t="0" r="0" b="0"/>
            <wp:docPr id="197" name="Picture 197"/>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6"/>
                    <a:stretch>
                      <a:fillRect/>
                    </a:stretch>
                  </pic:blipFill>
                  <pic:spPr>
                    <a:xfrm>
                      <a:off x="0" y="0"/>
                      <a:ext cx="1257300" cy="838200"/>
                    </a:xfrm>
                    <a:prstGeom prst="rect">
                      <a:avLst/>
                    </a:prstGeom>
                  </pic:spPr>
                </pic:pic>
              </a:graphicData>
            </a:graphic>
          </wp:inline>
        </w:drawing>
      </w:r>
    </w:p>
    <w:p w14:paraId="351F6EEF" w14:textId="77777777" w:rsidR="002F7327" w:rsidRDefault="004D6AB6">
      <w:pPr>
        <w:spacing w:after="0"/>
        <w:ind w:left="2115" w:hanging="10"/>
      </w:pPr>
      <w:r>
        <w:rPr>
          <w:rFonts w:ascii="Times New Roman" w:eastAsia="Times New Roman" w:hAnsi="Times New Roman"/>
          <w:b/>
          <w:sz w:val="48"/>
        </w:rPr>
        <w:t>Placement Empowerment Program</w:t>
      </w:r>
    </w:p>
    <w:p w14:paraId="11EF93C7" w14:textId="77777777" w:rsidR="002F7327" w:rsidRDefault="004D6AB6">
      <w:pPr>
        <w:spacing w:after="1783"/>
        <w:ind w:left="2454"/>
      </w:pPr>
      <w:r>
        <w:rPr>
          <w:rFonts w:ascii="Times New Roman" w:eastAsia="Times New Roman" w:hAnsi="Times New Roman"/>
          <w:b/>
          <w:i/>
          <w:sz w:val="40"/>
        </w:rPr>
        <w:t>Cloud Computing and DevOps Centre</w:t>
      </w:r>
    </w:p>
    <w:p w14:paraId="2F0501AD" w14:textId="77777777" w:rsidR="002F7327" w:rsidRDefault="004D6AB6">
      <w:pPr>
        <w:spacing w:after="188"/>
        <w:ind w:right="186"/>
        <w:jc w:val="center"/>
      </w:pPr>
      <w:r>
        <w:rPr>
          <w:rFonts w:ascii="Times New Roman" w:eastAsia="Times New Roman" w:hAnsi="Times New Roman"/>
          <w:sz w:val="40"/>
        </w:rPr>
        <w:t xml:space="preserve"> Task:</w:t>
      </w:r>
    </w:p>
    <w:p w14:paraId="6E1E0F27" w14:textId="77777777" w:rsidR="002F7327" w:rsidRDefault="004D6AB6">
      <w:pPr>
        <w:spacing w:after="0" w:line="451" w:lineRule="auto"/>
        <w:ind w:left="505" w:right="314" w:hanging="10"/>
        <w:jc w:val="center"/>
      </w:pPr>
      <w:r>
        <w:rPr>
          <w:rFonts w:ascii="Times New Roman" w:eastAsia="Times New Roman" w:hAnsi="Times New Roman"/>
          <w:b/>
          <w:sz w:val="40"/>
        </w:rPr>
        <w:t xml:space="preserve">Set Up IAM Roles and </w:t>
      </w:r>
      <w:proofErr w:type="spellStart"/>
      <w:r>
        <w:rPr>
          <w:rFonts w:ascii="Times New Roman" w:eastAsia="Times New Roman" w:hAnsi="Times New Roman"/>
          <w:b/>
          <w:sz w:val="40"/>
        </w:rPr>
        <w:t>PermissionsCreate</w:t>
      </w:r>
      <w:proofErr w:type="spellEnd"/>
      <w:r>
        <w:rPr>
          <w:rFonts w:ascii="Times New Roman" w:eastAsia="Times New Roman" w:hAnsi="Times New Roman"/>
          <w:b/>
          <w:sz w:val="40"/>
        </w:rPr>
        <w:t xml:space="preserve"> an IAM role on your cloud platform. Assign the role to your VM to</w:t>
      </w:r>
    </w:p>
    <w:p w14:paraId="12384C0C" w14:textId="77777777" w:rsidR="002F7327" w:rsidRDefault="004D6AB6">
      <w:pPr>
        <w:spacing w:after="1424" w:line="451" w:lineRule="auto"/>
        <w:ind w:left="505" w:right="314" w:hanging="10"/>
        <w:jc w:val="center"/>
      </w:pPr>
      <w:r>
        <w:rPr>
          <w:rFonts w:ascii="Times New Roman" w:eastAsia="Times New Roman" w:hAnsi="Times New Roman"/>
          <w:b/>
          <w:sz w:val="40"/>
        </w:rPr>
        <w:t>restrict/allow specific actions.</w:t>
      </w:r>
    </w:p>
    <w:p w14:paraId="14CA2C06" w14:textId="4464B6E8" w:rsidR="002F7327" w:rsidRDefault="004D6AB6">
      <w:pPr>
        <w:tabs>
          <w:tab w:val="center" w:pos="7243"/>
        </w:tabs>
        <w:spacing w:after="0"/>
      </w:pPr>
      <w:proofErr w:type="spellStart"/>
      <w:proofErr w:type="gramStart"/>
      <w:r>
        <w:rPr>
          <w:rFonts w:ascii="Times New Roman" w:eastAsia="Times New Roman" w:hAnsi="Times New Roman"/>
          <w:sz w:val="40"/>
        </w:rPr>
        <w:t>Name:</w:t>
      </w:r>
      <w:r w:rsidR="00A836C4">
        <w:rPr>
          <w:rFonts w:ascii="Times New Roman" w:eastAsia="Times New Roman" w:hAnsi="Times New Roman"/>
          <w:sz w:val="40"/>
        </w:rPr>
        <w:t>Gobika</w:t>
      </w:r>
      <w:proofErr w:type="spellEnd"/>
      <w:proofErr w:type="gramEnd"/>
      <w:r w:rsidR="00A836C4">
        <w:rPr>
          <w:rFonts w:ascii="Times New Roman" w:eastAsia="Times New Roman" w:hAnsi="Times New Roman"/>
          <w:sz w:val="40"/>
        </w:rPr>
        <w:t xml:space="preserve"> S</w:t>
      </w:r>
      <w:r>
        <w:rPr>
          <w:rFonts w:ascii="Times New Roman" w:eastAsia="Times New Roman" w:hAnsi="Times New Roman"/>
          <w:sz w:val="40"/>
        </w:rPr>
        <w:tab/>
      </w:r>
      <w:r w:rsidR="00A836C4">
        <w:rPr>
          <w:rFonts w:ascii="Times New Roman" w:eastAsia="Times New Roman" w:hAnsi="Times New Roman"/>
          <w:sz w:val="40"/>
        </w:rPr>
        <w:t xml:space="preserve">                                      </w:t>
      </w:r>
      <w:proofErr w:type="spellStart"/>
      <w:r>
        <w:rPr>
          <w:rFonts w:ascii="Times New Roman" w:eastAsia="Times New Roman" w:hAnsi="Times New Roman"/>
          <w:sz w:val="40"/>
        </w:rPr>
        <w:t>Department:CSE</w:t>
      </w:r>
      <w:proofErr w:type="spellEnd"/>
      <w:r>
        <w:rPr>
          <w:rFonts w:ascii="Times New Roman" w:eastAsia="Times New Roman" w:hAnsi="Times New Roman"/>
          <w:sz w:val="40"/>
        </w:rPr>
        <w:t xml:space="preserve"> </w:t>
      </w:r>
    </w:p>
    <w:p w14:paraId="2B07967B" w14:textId="77777777" w:rsidR="002F7327" w:rsidRDefault="004D6AB6">
      <w:pPr>
        <w:spacing w:after="731"/>
        <w:ind w:left="124"/>
      </w:pPr>
      <w:r>
        <w:rPr>
          <w:noProof/>
        </w:rPr>
        <w:drawing>
          <wp:inline distT="0" distB="0" distL="0" distR="0" wp14:anchorId="30353CD3" wp14:editId="056B2639">
            <wp:extent cx="6857999" cy="981075"/>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7"/>
                    <a:stretch>
                      <a:fillRect/>
                    </a:stretch>
                  </pic:blipFill>
                  <pic:spPr>
                    <a:xfrm>
                      <a:off x="0" y="0"/>
                      <a:ext cx="6857999" cy="981075"/>
                    </a:xfrm>
                    <a:prstGeom prst="rect">
                      <a:avLst/>
                    </a:prstGeom>
                  </pic:spPr>
                </pic:pic>
              </a:graphicData>
            </a:graphic>
          </wp:inline>
        </w:drawing>
      </w:r>
    </w:p>
    <w:p w14:paraId="5D24BE47" w14:textId="77777777" w:rsidR="002F7327" w:rsidRDefault="004D6AB6">
      <w:pPr>
        <w:spacing w:after="0"/>
        <w:ind w:left="119" w:hanging="10"/>
      </w:pPr>
      <w:r>
        <w:rPr>
          <w:rFonts w:ascii="Times New Roman" w:eastAsia="Times New Roman" w:hAnsi="Times New Roman"/>
          <w:b/>
          <w:sz w:val="48"/>
        </w:rPr>
        <w:lastRenderedPageBreak/>
        <w:t>Introduction</w:t>
      </w:r>
    </w:p>
    <w:p w14:paraId="65A4A293" w14:textId="77777777" w:rsidR="002F7327" w:rsidRPr="00A836C4" w:rsidRDefault="004D6AB6">
      <w:pPr>
        <w:spacing w:after="9" w:line="267" w:lineRule="auto"/>
        <w:ind w:left="142" w:right="347" w:hanging="10"/>
        <w:jc w:val="center"/>
        <w:rPr>
          <w:rFonts w:ascii="Arial" w:hAnsi="Arial" w:cs="Arial"/>
          <w:sz w:val="28"/>
          <w:szCs w:val="28"/>
        </w:rPr>
      </w:pPr>
      <w:r w:rsidRPr="00A836C4">
        <w:rPr>
          <w:rFonts w:ascii="Arial" w:hAnsi="Arial" w:cs="Arial"/>
          <w:sz w:val="28"/>
          <w:szCs w:val="28"/>
        </w:rPr>
        <w:t>Introduction: Setting Up IAM Roles and Permissions for Cloud VMs</w:t>
      </w:r>
    </w:p>
    <w:p w14:paraId="77FDDA1C" w14:textId="77777777" w:rsidR="002F7327" w:rsidRPr="00A836C4" w:rsidRDefault="004D6AB6">
      <w:pPr>
        <w:spacing w:after="9" w:line="267" w:lineRule="auto"/>
        <w:ind w:left="142" w:right="343" w:hanging="10"/>
        <w:jc w:val="center"/>
        <w:rPr>
          <w:rFonts w:ascii="Arial" w:hAnsi="Arial" w:cs="Arial"/>
          <w:sz w:val="28"/>
          <w:szCs w:val="28"/>
        </w:rPr>
      </w:pPr>
      <w:r w:rsidRPr="00A836C4">
        <w:rPr>
          <w:rFonts w:ascii="Arial" w:hAnsi="Arial" w:cs="Arial"/>
          <w:sz w:val="28"/>
          <w:szCs w:val="28"/>
        </w:rPr>
        <w:t>In modern cloud computing environments, security and access control play a crucial role in managing resources effectively. Identity and Access Management (IAM) enables administrators to define granular permissions, ensuring that users and services have only the necessary access required to perform specific tasks.</w:t>
      </w:r>
    </w:p>
    <w:p w14:paraId="60A555E9" w14:textId="230647E7" w:rsidR="002F7327" w:rsidRPr="00A836C4" w:rsidRDefault="004D6AB6">
      <w:pPr>
        <w:spacing w:after="9" w:line="267" w:lineRule="auto"/>
        <w:ind w:left="142" w:right="347" w:hanging="10"/>
        <w:jc w:val="center"/>
        <w:rPr>
          <w:rFonts w:ascii="Arial" w:hAnsi="Arial" w:cs="Arial"/>
          <w:sz w:val="28"/>
          <w:szCs w:val="28"/>
        </w:rPr>
      </w:pPr>
      <w:r w:rsidRPr="00A836C4">
        <w:rPr>
          <w:rFonts w:ascii="Arial" w:hAnsi="Arial" w:cs="Arial"/>
          <w:sz w:val="28"/>
          <w:szCs w:val="28"/>
        </w:rPr>
        <w:t xml:space="preserve">This Proof of Concept (PoC) focuses on creating and assigning IAM roles to a Virtual Machine (VM) on a cloud platform (such as AWS, Google Cloud, or Azure). By doing so, we can restrict or allow certain actions for the </w:t>
      </w:r>
      <w:proofErr w:type="spellStart"/>
      <w:proofErr w:type="gramStart"/>
      <w:r w:rsidRPr="00A836C4">
        <w:rPr>
          <w:rFonts w:ascii="Arial" w:hAnsi="Arial" w:cs="Arial"/>
          <w:sz w:val="28"/>
          <w:szCs w:val="28"/>
        </w:rPr>
        <w:t>VM,enhancing</w:t>
      </w:r>
      <w:proofErr w:type="spellEnd"/>
      <w:proofErr w:type="gramEnd"/>
      <w:r w:rsidRPr="00A836C4">
        <w:rPr>
          <w:rFonts w:ascii="Arial" w:hAnsi="Arial" w:cs="Arial"/>
          <w:sz w:val="28"/>
          <w:szCs w:val="28"/>
        </w:rPr>
        <w:t xml:space="preserve"> security while maintaining operational efficiency.</w:t>
      </w:r>
    </w:p>
    <w:p w14:paraId="41DDC182" w14:textId="77777777" w:rsidR="002F7327" w:rsidRPr="00A836C4" w:rsidRDefault="004D6AB6">
      <w:pPr>
        <w:spacing w:after="9" w:line="267" w:lineRule="auto"/>
        <w:ind w:left="142" w:right="347" w:hanging="10"/>
        <w:jc w:val="center"/>
        <w:rPr>
          <w:rFonts w:ascii="Arial" w:hAnsi="Arial" w:cs="Arial"/>
          <w:sz w:val="28"/>
          <w:szCs w:val="28"/>
        </w:rPr>
      </w:pPr>
      <w:r w:rsidRPr="00A836C4">
        <w:rPr>
          <w:rFonts w:ascii="Arial" w:hAnsi="Arial" w:cs="Arial"/>
          <w:sz w:val="28"/>
          <w:szCs w:val="28"/>
        </w:rPr>
        <w:t>In this guide, we will:</w:t>
      </w:r>
    </w:p>
    <w:p w14:paraId="73556759" w14:textId="77777777" w:rsidR="002F7327" w:rsidRPr="00A836C4" w:rsidRDefault="004D6AB6">
      <w:pPr>
        <w:numPr>
          <w:ilvl w:val="0"/>
          <w:numId w:val="1"/>
        </w:numPr>
        <w:spacing w:after="45"/>
        <w:ind w:hanging="3199"/>
        <w:rPr>
          <w:rFonts w:ascii="Arial" w:hAnsi="Arial" w:cs="Arial"/>
          <w:sz w:val="28"/>
          <w:szCs w:val="28"/>
        </w:rPr>
      </w:pPr>
      <w:r w:rsidRPr="00A836C4">
        <w:rPr>
          <w:rFonts w:ascii="Arial" w:hAnsi="Arial" w:cs="Arial"/>
          <w:sz w:val="28"/>
          <w:szCs w:val="28"/>
        </w:rPr>
        <w:t>Create an IAM Role with specific permissions.</w:t>
      </w:r>
    </w:p>
    <w:p w14:paraId="2E6ABA58" w14:textId="77777777" w:rsidR="002F7327" w:rsidRPr="00A836C4" w:rsidRDefault="004D6AB6">
      <w:pPr>
        <w:numPr>
          <w:ilvl w:val="0"/>
          <w:numId w:val="1"/>
        </w:numPr>
        <w:spacing w:after="45"/>
        <w:ind w:hanging="3199"/>
        <w:rPr>
          <w:rFonts w:ascii="Arial" w:hAnsi="Arial" w:cs="Arial"/>
          <w:sz w:val="28"/>
          <w:szCs w:val="28"/>
        </w:rPr>
      </w:pPr>
      <w:r w:rsidRPr="00A836C4">
        <w:rPr>
          <w:rFonts w:ascii="Arial" w:hAnsi="Arial" w:cs="Arial"/>
          <w:sz w:val="28"/>
          <w:szCs w:val="28"/>
        </w:rPr>
        <w:t>Assign the IAM Role to a cloud VM instance.</w:t>
      </w:r>
    </w:p>
    <w:p w14:paraId="4F7B82EE" w14:textId="77777777" w:rsidR="002F7327" w:rsidRPr="00A836C4" w:rsidRDefault="004D6AB6">
      <w:pPr>
        <w:numPr>
          <w:ilvl w:val="0"/>
          <w:numId w:val="1"/>
        </w:numPr>
        <w:spacing w:after="45"/>
        <w:ind w:hanging="3199"/>
        <w:rPr>
          <w:rFonts w:ascii="Arial" w:hAnsi="Arial" w:cs="Arial"/>
          <w:sz w:val="28"/>
          <w:szCs w:val="28"/>
        </w:rPr>
      </w:pPr>
      <w:r w:rsidRPr="00A836C4">
        <w:rPr>
          <w:rFonts w:ascii="Arial" w:hAnsi="Arial" w:cs="Arial"/>
          <w:sz w:val="28"/>
          <w:szCs w:val="28"/>
        </w:rPr>
        <w:t>Verify the Role’s Effectiveness by testing access to cloud services.</w:t>
      </w:r>
    </w:p>
    <w:p w14:paraId="505AD0CE" w14:textId="77777777" w:rsidR="002F7327" w:rsidRDefault="004D6AB6">
      <w:pPr>
        <w:spacing w:after="78" w:line="267" w:lineRule="auto"/>
        <w:ind w:left="142" w:right="347" w:hanging="10"/>
        <w:jc w:val="center"/>
      </w:pPr>
      <w:r w:rsidRPr="00A836C4">
        <w:rPr>
          <w:rFonts w:ascii="Arial" w:hAnsi="Arial" w:cs="Arial"/>
          <w:sz w:val="28"/>
          <w:szCs w:val="28"/>
        </w:rPr>
        <w:t>By implementing IAM roles, organizations can enforce the principle of least privilege, ensuring that VMs only have the necessary permissions required for their tasks, reducing the risk of unauthorized access or data exposure. Let me know if you need further refinements</w:t>
      </w:r>
      <w:r>
        <w:rPr>
          <w:rFonts w:cs="Calibri"/>
          <w:sz w:val="23"/>
        </w:rPr>
        <w:t>! 🚀</w:t>
      </w:r>
    </w:p>
    <w:p w14:paraId="470961B3" w14:textId="77777777" w:rsidR="002F7327" w:rsidRDefault="004D6AB6">
      <w:pPr>
        <w:pStyle w:val="Heading1"/>
      </w:pPr>
      <w:r>
        <w:t>Overview</w:t>
      </w:r>
    </w:p>
    <w:p w14:paraId="4DF5FB53" w14:textId="77777777" w:rsidR="002F7327" w:rsidRPr="00A836C4" w:rsidRDefault="004D6AB6">
      <w:pPr>
        <w:spacing w:after="45" w:line="216" w:lineRule="auto"/>
        <w:ind w:left="418" w:right="962" w:hanging="10"/>
        <w:rPr>
          <w:rFonts w:ascii="Arial" w:hAnsi="Arial" w:cs="Arial"/>
          <w:sz w:val="28"/>
          <w:szCs w:val="28"/>
        </w:rPr>
      </w:pPr>
      <w:r w:rsidRPr="00A836C4">
        <w:rPr>
          <w:rFonts w:ascii="Arial" w:eastAsia="Times New Roman" w:hAnsi="Arial" w:cs="Arial"/>
          <w:sz w:val="28"/>
          <w:szCs w:val="28"/>
        </w:rPr>
        <w:t>This Proof of Concept (PoC) demonstrates how to create and assign IAM roles to a cloud</w:t>
      </w:r>
    </w:p>
    <w:p w14:paraId="70B77D2F" w14:textId="77777777" w:rsidR="002F7327" w:rsidRDefault="004D6AB6">
      <w:pPr>
        <w:spacing w:after="187" w:line="216" w:lineRule="auto"/>
        <w:ind w:left="418" w:right="962" w:hanging="10"/>
      </w:pPr>
      <w:r w:rsidRPr="00A836C4">
        <w:rPr>
          <w:rFonts w:ascii="Arial" w:eastAsia="Times New Roman" w:hAnsi="Arial" w:cs="Arial"/>
          <w:sz w:val="28"/>
          <w:szCs w:val="28"/>
        </w:rPr>
        <w:t xml:space="preserve">VM to control access and permissions securely. By implementing IAM roles, we ensure the VM has the least privilege required to interact with cloud services. The process includes creating a role, attaching policies, assigning it to the VM, and verifying access. This enhances security by restricting unauthorized actions while enabling necessary operations. </w:t>
      </w:r>
      <w:r>
        <w:rPr>
          <w:rFonts w:cs="Calibri"/>
          <w:sz w:val="25"/>
        </w:rPr>
        <w:t>🚀</w:t>
      </w:r>
    </w:p>
    <w:p w14:paraId="4A4A72B4" w14:textId="77777777" w:rsidR="002F7327" w:rsidRDefault="004D6AB6">
      <w:pPr>
        <w:spacing w:after="240"/>
        <w:ind w:left="373"/>
      </w:pPr>
      <w:r>
        <w:rPr>
          <w:rFonts w:cs="Calibri"/>
          <w:b/>
          <w:sz w:val="34"/>
        </w:rPr>
        <w:t>Key Steps Involved:</w:t>
      </w:r>
    </w:p>
    <w:p w14:paraId="251F3C2F" w14:textId="77777777" w:rsidR="002F7327" w:rsidRPr="00A836C4" w:rsidRDefault="004D6AB6">
      <w:pPr>
        <w:spacing w:after="13"/>
        <w:ind w:left="2055" w:hanging="10"/>
        <w:rPr>
          <w:rFonts w:ascii="Arial" w:hAnsi="Arial" w:cs="Arial"/>
          <w:sz w:val="32"/>
          <w:szCs w:val="32"/>
        </w:rPr>
      </w:pPr>
      <w:r w:rsidRPr="00A836C4">
        <w:rPr>
          <w:rFonts w:ascii="Arial" w:hAnsi="Arial" w:cs="Arial"/>
          <w:sz w:val="32"/>
          <w:szCs w:val="32"/>
        </w:rPr>
        <w:t>Step 1: Create an IAM Role</w:t>
      </w:r>
    </w:p>
    <w:p w14:paraId="3A5493EB" w14:textId="77777777" w:rsidR="002F7327" w:rsidRPr="00A836C4" w:rsidRDefault="004D6AB6">
      <w:pPr>
        <w:spacing w:after="13"/>
        <w:ind w:left="1267" w:hanging="10"/>
        <w:rPr>
          <w:rFonts w:ascii="Arial" w:hAnsi="Arial" w:cs="Arial"/>
          <w:sz w:val="32"/>
          <w:szCs w:val="32"/>
        </w:rPr>
      </w:pPr>
      <w:r w:rsidRPr="00A836C4">
        <w:rPr>
          <w:rFonts w:ascii="Arial" w:hAnsi="Arial" w:cs="Arial"/>
          <w:sz w:val="32"/>
          <w:szCs w:val="32"/>
        </w:rPr>
        <w:t>Step 2: Attach Policies to the IAM Role</w:t>
      </w:r>
    </w:p>
    <w:p w14:paraId="59BB64BA" w14:textId="77777777" w:rsidR="002F7327" w:rsidRPr="00A836C4" w:rsidRDefault="004D6AB6">
      <w:pPr>
        <w:spacing w:after="13"/>
        <w:ind w:left="1267" w:hanging="10"/>
        <w:rPr>
          <w:rFonts w:ascii="Arial" w:hAnsi="Arial" w:cs="Arial"/>
          <w:sz w:val="32"/>
          <w:szCs w:val="32"/>
        </w:rPr>
      </w:pPr>
      <w:r w:rsidRPr="00A836C4">
        <w:rPr>
          <w:rFonts w:ascii="Arial" w:hAnsi="Arial" w:cs="Arial"/>
          <w:sz w:val="32"/>
          <w:szCs w:val="32"/>
        </w:rPr>
        <w:t>Step 3: Assign the IAM Role to the VM</w:t>
      </w:r>
    </w:p>
    <w:p w14:paraId="051422EB" w14:textId="77777777" w:rsidR="002F7327" w:rsidRPr="00A836C4" w:rsidRDefault="004D6AB6">
      <w:pPr>
        <w:spacing w:after="13"/>
        <w:ind w:left="1762" w:hanging="10"/>
        <w:rPr>
          <w:rFonts w:ascii="Arial" w:hAnsi="Arial" w:cs="Arial"/>
          <w:sz w:val="32"/>
          <w:szCs w:val="32"/>
        </w:rPr>
      </w:pPr>
      <w:r w:rsidRPr="00A836C4">
        <w:rPr>
          <w:rFonts w:ascii="Arial" w:hAnsi="Arial" w:cs="Arial"/>
          <w:sz w:val="32"/>
          <w:szCs w:val="32"/>
        </w:rPr>
        <w:t>Step 4: Verify Role Permissions</w:t>
      </w:r>
    </w:p>
    <w:p w14:paraId="708C41B2" w14:textId="77777777" w:rsidR="002F7327" w:rsidRDefault="004D6AB6">
      <w:pPr>
        <w:spacing w:after="0"/>
        <w:ind w:left="119" w:hanging="10"/>
      </w:pPr>
      <w:r>
        <w:rPr>
          <w:rFonts w:ascii="Times New Roman" w:eastAsia="Times New Roman" w:hAnsi="Times New Roman"/>
          <w:b/>
          <w:sz w:val="48"/>
        </w:rPr>
        <w:t>Objectives</w:t>
      </w:r>
    </w:p>
    <w:p w14:paraId="4FC14FEF" w14:textId="77777777" w:rsidR="002F7327" w:rsidRDefault="004D6AB6">
      <w:pPr>
        <w:spacing w:after="0" w:line="216" w:lineRule="auto"/>
        <w:ind w:left="343" w:right="319" w:hanging="10"/>
      </w:pPr>
      <w:r>
        <w:rPr>
          <w:rFonts w:ascii="Times New Roman" w:eastAsia="Times New Roman" w:hAnsi="Times New Roman"/>
          <w:sz w:val="32"/>
        </w:rPr>
        <w:t>Implement Secure Access Control – Establish IAM roles to manage and restrict access to cloud resources, ensuring only authorized actions are allowed.</w:t>
      </w:r>
    </w:p>
    <w:p w14:paraId="462470D8" w14:textId="77777777" w:rsidR="002F7327" w:rsidRDefault="004D6AB6">
      <w:pPr>
        <w:spacing w:after="0" w:line="216" w:lineRule="auto"/>
        <w:ind w:left="343" w:right="319" w:hanging="10"/>
      </w:pPr>
      <w:r>
        <w:rPr>
          <w:rFonts w:ascii="Times New Roman" w:eastAsia="Times New Roman" w:hAnsi="Times New Roman"/>
          <w:sz w:val="32"/>
        </w:rPr>
        <w:t>Enforce Least Privilege Principle – Grant the VM only the necessary permissions required for its tasks, reducing security risks.</w:t>
      </w:r>
    </w:p>
    <w:p w14:paraId="7F09F352" w14:textId="77777777" w:rsidR="002F7327" w:rsidRDefault="004D6AB6">
      <w:pPr>
        <w:spacing w:after="0" w:line="216" w:lineRule="auto"/>
        <w:ind w:left="343" w:right="319" w:hanging="10"/>
      </w:pPr>
      <w:r>
        <w:rPr>
          <w:rFonts w:ascii="Times New Roman" w:eastAsia="Times New Roman" w:hAnsi="Times New Roman"/>
          <w:sz w:val="32"/>
        </w:rPr>
        <w:t>Streamline Role-Based Access Management – Simplify permission management by using IAM roles instead of hardcoded credentials within the</w:t>
      </w:r>
    </w:p>
    <w:p w14:paraId="3BC87D5C" w14:textId="77777777" w:rsidR="002F7327" w:rsidRDefault="004D6AB6">
      <w:pPr>
        <w:spacing w:after="58" w:line="216" w:lineRule="auto"/>
        <w:ind w:left="343" w:right="319" w:hanging="10"/>
      </w:pPr>
      <w:r>
        <w:rPr>
          <w:rFonts w:ascii="Times New Roman" w:eastAsia="Times New Roman" w:hAnsi="Times New Roman"/>
          <w:sz w:val="32"/>
        </w:rPr>
        <w:t>VM.</w:t>
      </w:r>
    </w:p>
    <w:p w14:paraId="157E13E8" w14:textId="77777777" w:rsidR="002F7327" w:rsidRDefault="004D6AB6">
      <w:pPr>
        <w:spacing w:after="943" w:line="216" w:lineRule="auto"/>
        <w:ind w:left="343" w:right="319" w:hanging="10"/>
      </w:pPr>
      <w:r>
        <w:rPr>
          <w:rFonts w:ascii="Times New Roman" w:eastAsia="Times New Roman" w:hAnsi="Times New Roman"/>
          <w:sz w:val="32"/>
        </w:rPr>
        <w:t xml:space="preserve">Enhance Cloud Security and Compliance – Prevent unauthorized access and maintain compliance with security best practices by using IAM policies. Validate </w:t>
      </w:r>
      <w:r>
        <w:rPr>
          <w:rFonts w:ascii="Times New Roman" w:eastAsia="Times New Roman" w:hAnsi="Times New Roman"/>
          <w:sz w:val="32"/>
        </w:rPr>
        <w:lastRenderedPageBreak/>
        <w:t>Role Functionality – Test and verify that the assigned IAM role allows or restricts access as intended by executing relevant commands from the VM.</w:t>
      </w:r>
    </w:p>
    <w:p w14:paraId="20CE6AD3" w14:textId="77777777" w:rsidR="002F7327" w:rsidRDefault="004D6AB6">
      <w:pPr>
        <w:spacing w:after="0" w:line="324" w:lineRule="auto"/>
        <w:ind w:left="119" w:right="5649" w:hanging="10"/>
      </w:pPr>
      <w:r>
        <w:rPr>
          <w:rFonts w:ascii="Times New Roman" w:eastAsia="Times New Roman" w:hAnsi="Times New Roman"/>
          <w:b/>
          <w:sz w:val="48"/>
        </w:rPr>
        <w:t xml:space="preserve">Step-by-Step Overview </w:t>
      </w:r>
      <w:r>
        <w:rPr>
          <w:rFonts w:ascii="Times New Roman" w:eastAsia="Times New Roman" w:hAnsi="Times New Roman"/>
          <w:sz w:val="48"/>
        </w:rPr>
        <w:t>Step 1:</w:t>
      </w:r>
    </w:p>
    <w:p w14:paraId="29E4D554" w14:textId="77777777" w:rsidR="002F7327" w:rsidRDefault="004D6AB6">
      <w:pPr>
        <w:spacing w:after="228"/>
        <w:ind w:left="124"/>
      </w:pPr>
      <w:r>
        <w:rPr>
          <w:rFonts w:ascii="Times New Roman" w:eastAsia="Times New Roman" w:hAnsi="Times New Roman"/>
          <w:b/>
          <w:sz w:val="32"/>
        </w:rPr>
        <w:t xml:space="preserve">Navigate to the AWS </w:t>
      </w:r>
      <w:proofErr w:type="spellStart"/>
      <w:r>
        <w:rPr>
          <w:rFonts w:ascii="Times New Roman" w:eastAsia="Times New Roman" w:hAnsi="Times New Roman"/>
          <w:b/>
          <w:sz w:val="32"/>
        </w:rPr>
        <w:t>Managment</w:t>
      </w:r>
      <w:proofErr w:type="spellEnd"/>
      <w:r>
        <w:rPr>
          <w:rFonts w:ascii="Times New Roman" w:eastAsia="Times New Roman" w:hAnsi="Times New Roman"/>
          <w:b/>
          <w:sz w:val="32"/>
        </w:rPr>
        <w:t xml:space="preserve"> Console</w:t>
      </w:r>
    </w:p>
    <w:p w14:paraId="4AD8C597" w14:textId="77777777" w:rsidR="002F7327" w:rsidRDefault="004D6AB6">
      <w:pPr>
        <w:spacing w:after="118" w:line="289" w:lineRule="auto"/>
        <w:ind w:left="1174" w:right="2997" w:hanging="1050"/>
      </w:pPr>
      <w:r>
        <w:rPr>
          <w:rFonts w:ascii="Times New Roman" w:eastAsia="Times New Roman" w:hAnsi="Times New Roman"/>
          <w:sz w:val="28"/>
        </w:rPr>
        <w:t xml:space="preserve"> </w:t>
      </w:r>
      <w:r>
        <w:rPr>
          <w:rFonts w:ascii="Times New Roman" w:eastAsia="Times New Roman" w:hAnsi="Times New Roman"/>
          <w:sz w:val="28"/>
        </w:rPr>
        <w:tab/>
        <w:t xml:space="preserve">In a </w:t>
      </w:r>
      <w:proofErr w:type="spellStart"/>
      <w:r>
        <w:rPr>
          <w:rFonts w:ascii="Times New Roman" w:eastAsia="Times New Roman" w:hAnsi="Times New Roman"/>
          <w:sz w:val="28"/>
        </w:rPr>
        <w:t>Managment</w:t>
      </w:r>
      <w:proofErr w:type="spellEnd"/>
      <w:r>
        <w:rPr>
          <w:rFonts w:ascii="Times New Roman" w:eastAsia="Times New Roman" w:hAnsi="Times New Roman"/>
          <w:sz w:val="28"/>
        </w:rPr>
        <w:t xml:space="preserve"> Console open IAM in the left side navigate to the roles </w:t>
      </w:r>
    </w:p>
    <w:p w14:paraId="79211608" w14:textId="77777777" w:rsidR="002F7327" w:rsidRDefault="004D6AB6">
      <w:pPr>
        <w:spacing w:after="0"/>
        <w:ind w:left="337"/>
      </w:pPr>
      <w:r>
        <w:rPr>
          <w:noProof/>
        </w:rPr>
        <w:drawing>
          <wp:inline distT="0" distB="0" distL="0" distR="0" wp14:anchorId="7AA61BB1" wp14:editId="51813DFA">
            <wp:extent cx="5565649" cy="2481072"/>
            <wp:effectExtent l="0" t="0" r="0" b="0"/>
            <wp:docPr id="2281" name="Picture 2281"/>
            <wp:cNvGraphicFramePr/>
            <a:graphic xmlns:a="http://schemas.openxmlformats.org/drawingml/2006/main">
              <a:graphicData uri="http://schemas.openxmlformats.org/drawingml/2006/picture">
                <pic:pic xmlns:pic="http://schemas.openxmlformats.org/drawingml/2006/picture">
                  <pic:nvPicPr>
                    <pic:cNvPr id="2281" name="Picture 2281"/>
                    <pic:cNvPicPr/>
                  </pic:nvPicPr>
                  <pic:blipFill>
                    <a:blip r:embed="rId8"/>
                    <a:stretch>
                      <a:fillRect/>
                    </a:stretch>
                  </pic:blipFill>
                  <pic:spPr>
                    <a:xfrm>
                      <a:off x="0" y="0"/>
                      <a:ext cx="5565649" cy="2481072"/>
                    </a:xfrm>
                    <a:prstGeom prst="rect">
                      <a:avLst/>
                    </a:prstGeom>
                  </pic:spPr>
                </pic:pic>
              </a:graphicData>
            </a:graphic>
          </wp:inline>
        </w:drawing>
      </w:r>
    </w:p>
    <w:p w14:paraId="05572B7E" w14:textId="77777777" w:rsidR="002F7327" w:rsidRDefault="004D6AB6">
      <w:pPr>
        <w:spacing w:after="208"/>
        <w:ind w:left="618"/>
      </w:pPr>
      <w:r>
        <w:rPr>
          <w:noProof/>
        </w:rPr>
        <w:drawing>
          <wp:inline distT="0" distB="0" distL="0" distR="0" wp14:anchorId="66337037" wp14:editId="5E64EA5C">
            <wp:extent cx="5565649" cy="3002280"/>
            <wp:effectExtent l="0" t="0" r="0" b="0"/>
            <wp:docPr id="2282" name="Picture 2282"/>
            <wp:cNvGraphicFramePr/>
            <a:graphic xmlns:a="http://schemas.openxmlformats.org/drawingml/2006/main">
              <a:graphicData uri="http://schemas.openxmlformats.org/drawingml/2006/picture">
                <pic:pic xmlns:pic="http://schemas.openxmlformats.org/drawingml/2006/picture">
                  <pic:nvPicPr>
                    <pic:cNvPr id="2282" name="Picture 2282"/>
                    <pic:cNvPicPr/>
                  </pic:nvPicPr>
                  <pic:blipFill>
                    <a:blip r:embed="rId9"/>
                    <a:stretch>
                      <a:fillRect/>
                    </a:stretch>
                  </pic:blipFill>
                  <pic:spPr>
                    <a:xfrm>
                      <a:off x="0" y="0"/>
                      <a:ext cx="5565649" cy="3002280"/>
                    </a:xfrm>
                    <a:prstGeom prst="rect">
                      <a:avLst/>
                    </a:prstGeom>
                  </pic:spPr>
                </pic:pic>
              </a:graphicData>
            </a:graphic>
          </wp:inline>
        </w:drawing>
      </w:r>
    </w:p>
    <w:p w14:paraId="7C2C3A8A" w14:textId="77777777" w:rsidR="002F7327" w:rsidRDefault="004D6AB6">
      <w:pPr>
        <w:spacing w:after="0"/>
        <w:ind w:left="770" w:hanging="10"/>
      </w:pPr>
      <w:r>
        <w:rPr>
          <w:rFonts w:ascii="Times New Roman" w:eastAsia="Times New Roman" w:hAnsi="Times New Roman"/>
          <w:sz w:val="48"/>
        </w:rPr>
        <w:t>Step 2:</w:t>
      </w:r>
    </w:p>
    <w:p w14:paraId="47CEC20F" w14:textId="77777777" w:rsidR="002F7327" w:rsidRDefault="004D6AB6">
      <w:pPr>
        <w:spacing w:after="0" w:line="282" w:lineRule="auto"/>
        <w:ind w:left="770" w:right="2768" w:hanging="10"/>
      </w:pPr>
      <w:r>
        <w:rPr>
          <w:rFonts w:ascii="Times New Roman" w:eastAsia="Times New Roman" w:hAnsi="Times New Roman"/>
          <w:sz w:val="32"/>
        </w:rPr>
        <w:t xml:space="preserve"> Navigate to the </w:t>
      </w:r>
      <w:proofErr w:type="gramStart"/>
      <w:r>
        <w:rPr>
          <w:rFonts w:ascii="Times New Roman" w:eastAsia="Times New Roman" w:hAnsi="Times New Roman"/>
          <w:sz w:val="32"/>
        </w:rPr>
        <w:t>roles  enter</w:t>
      </w:r>
      <w:proofErr w:type="gramEnd"/>
      <w:r>
        <w:rPr>
          <w:rFonts w:ascii="Times New Roman" w:eastAsia="Times New Roman" w:hAnsi="Times New Roman"/>
          <w:sz w:val="32"/>
        </w:rPr>
        <w:t xml:space="preserve"> the role name and give access to the EC2 and create the role  </w:t>
      </w:r>
    </w:p>
    <w:p w14:paraId="61F791F0" w14:textId="77777777" w:rsidR="002F7327" w:rsidRDefault="004D6AB6">
      <w:pPr>
        <w:spacing w:after="632"/>
        <w:ind w:left="618"/>
      </w:pPr>
      <w:r>
        <w:rPr>
          <w:noProof/>
        </w:rPr>
        <w:lastRenderedPageBreak/>
        <w:drawing>
          <wp:inline distT="0" distB="0" distL="0" distR="0" wp14:anchorId="607FB957" wp14:editId="1EF62A5B">
            <wp:extent cx="5565649" cy="2508504"/>
            <wp:effectExtent l="0" t="0" r="0" b="0"/>
            <wp:docPr id="2283" name="Picture 2283"/>
            <wp:cNvGraphicFramePr/>
            <a:graphic xmlns:a="http://schemas.openxmlformats.org/drawingml/2006/main">
              <a:graphicData uri="http://schemas.openxmlformats.org/drawingml/2006/picture">
                <pic:pic xmlns:pic="http://schemas.openxmlformats.org/drawingml/2006/picture">
                  <pic:nvPicPr>
                    <pic:cNvPr id="2283" name="Picture 2283"/>
                    <pic:cNvPicPr/>
                  </pic:nvPicPr>
                  <pic:blipFill>
                    <a:blip r:embed="rId10"/>
                    <a:stretch>
                      <a:fillRect/>
                    </a:stretch>
                  </pic:blipFill>
                  <pic:spPr>
                    <a:xfrm>
                      <a:off x="0" y="0"/>
                      <a:ext cx="5565649" cy="2508504"/>
                    </a:xfrm>
                    <a:prstGeom prst="rect">
                      <a:avLst/>
                    </a:prstGeom>
                  </pic:spPr>
                </pic:pic>
              </a:graphicData>
            </a:graphic>
          </wp:inline>
        </w:drawing>
      </w:r>
    </w:p>
    <w:p w14:paraId="71A691E1" w14:textId="77777777" w:rsidR="002F7327" w:rsidRDefault="004D6AB6">
      <w:pPr>
        <w:spacing w:after="0"/>
        <w:ind w:left="590"/>
      </w:pPr>
      <w:r>
        <w:rPr>
          <w:noProof/>
        </w:rPr>
        <w:drawing>
          <wp:inline distT="0" distB="0" distL="0" distR="0" wp14:anchorId="64C3A02D" wp14:editId="3FE4C440">
            <wp:extent cx="5565649" cy="2490216"/>
            <wp:effectExtent l="0" t="0" r="0" b="0"/>
            <wp:docPr id="2284" name="Picture 2284"/>
            <wp:cNvGraphicFramePr/>
            <a:graphic xmlns:a="http://schemas.openxmlformats.org/drawingml/2006/main">
              <a:graphicData uri="http://schemas.openxmlformats.org/drawingml/2006/picture">
                <pic:pic xmlns:pic="http://schemas.openxmlformats.org/drawingml/2006/picture">
                  <pic:nvPicPr>
                    <pic:cNvPr id="2284" name="Picture 2284"/>
                    <pic:cNvPicPr/>
                  </pic:nvPicPr>
                  <pic:blipFill>
                    <a:blip r:embed="rId11"/>
                    <a:stretch>
                      <a:fillRect/>
                    </a:stretch>
                  </pic:blipFill>
                  <pic:spPr>
                    <a:xfrm>
                      <a:off x="0" y="0"/>
                      <a:ext cx="5565649" cy="2490216"/>
                    </a:xfrm>
                    <a:prstGeom prst="rect">
                      <a:avLst/>
                    </a:prstGeom>
                  </pic:spPr>
                </pic:pic>
              </a:graphicData>
            </a:graphic>
          </wp:inline>
        </w:drawing>
      </w:r>
    </w:p>
    <w:p w14:paraId="1E3761F2" w14:textId="77777777" w:rsidR="002F7327" w:rsidRDefault="004D6AB6">
      <w:pPr>
        <w:spacing w:after="0"/>
        <w:ind w:left="8" w:hanging="10"/>
      </w:pPr>
      <w:r>
        <w:rPr>
          <w:rFonts w:ascii="Times New Roman" w:eastAsia="Times New Roman" w:hAnsi="Times New Roman"/>
          <w:sz w:val="48"/>
        </w:rPr>
        <w:t>Step 3:</w:t>
      </w:r>
    </w:p>
    <w:p w14:paraId="4DB54878" w14:textId="77777777" w:rsidR="002F7327" w:rsidRDefault="004D6AB6">
      <w:pPr>
        <w:spacing w:after="58" w:line="216" w:lineRule="auto"/>
        <w:ind w:left="23" w:right="319" w:hanging="10"/>
      </w:pPr>
      <w:r>
        <w:rPr>
          <w:rFonts w:ascii="Times New Roman" w:eastAsia="Times New Roman" w:hAnsi="Times New Roman"/>
          <w:sz w:val="32"/>
        </w:rPr>
        <w:t>Open the created role and give access the given policy</w:t>
      </w:r>
    </w:p>
    <w:p w14:paraId="3EAA0F57" w14:textId="77777777" w:rsidR="002F7327" w:rsidRDefault="004D6AB6">
      <w:pPr>
        <w:spacing w:after="1332"/>
        <w:ind w:left="1502"/>
      </w:pPr>
      <w:r>
        <w:rPr>
          <w:noProof/>
        </w:rPr>
        <mc:AlternateContent>
          <mc:Choice Requires="wpg">
            <w:drawing>
              <wp:inline distT="0" distB="0" distL="0" distR="0" wp14:anchorId="4649A64A" wp14:editId="127D32F6">
                <wp:extent cx="4133850" cy="952105"/>
                <wp:effectExtent l="0" t="0" r="0" b="0"/>
                <wp:docPr id="2049" name="Group 2049"/>
                <wp:cNvGraphicFramePr/>
                <a:graphic xmlns:a="http://schemas.openxmlformats.org/drawingml/2006/main">
                  <a:graphicData uri="http://schemas.microsoft.com/office/word/2010/wordprocessingGroup">
                    <wpg:wgp>
                      <wpg:cNvGrpSpPr/>
                      <wpg:grpSpPr>
                        <a:xfrm>
                          <a:off x="0" y="0"/>
                          <a:ext cx="4133850" cy="952105"/>
                          <a:chOff x="0" y="0"/>
                          <a:chExt cx="4133850" cy="952105"/>
                        </a:xfrm>
                      </wpg:grpSpPr>
                      <pic:pic xmlns:pic="http://schemas.openxmlformats.org/drawingml/2006/picture">
                        <pic:nvPicPr>
                          <pic:cNvPr id="319" name="Picture 319"/>
                          <pic:cNvPicPr/>
                        </pic:nvPicPr>
                        <pic:blipFill>
                          <a:blip r:embed="rId12"/>
                          <a:stretch>
                            <a:fillRect/>
                          </a:stretch>
                        </pic:blipFill>
                        <pic:spPr>
                          <a:xfrm>
                            <a:off x="0" y="0"/>
                            <a:ext cx="4000500" cy="447675"/>
                          </a:xfrm>
                          <a:prstGeom prst="rect">
                            <a:avLst/>
                          </a:prstGeom>
                        </pic:spPr>
                      </pic:pic>
                      <pic:pic xmlns:pic="http://schemas.openxmlformats.org/drawingml/2006/picture">
                        <pic:nvPicPr>
                          <pic:cNvPr id="321" name="Picture 321"/>
                          <pic:cNvPicPr/>
                        </pic:nvPicPr>
                        <pic:blipFill>
                          <a:blip r:embed="rId13"/>
                          <a:stretch>
                            <a:fillRect/>
                          </a:stretch>
                        </pic:blipFill>
                        <pic:spPr>
                          <a:xfrm>
                            <a:off x="0" y="580630"/>
                            <a:ext cx="4133850" cy="371475"/>
                          </a:xfrm>
                          <a:prstGeom prst="rect">
                            <a:avLst/>
                          </a:prstGeom>
                        </pic:spPr>
                      </pic:pic>
                    </wpg:wgp>
                  </a:graphicData>
                </a:graphic>
              </wp:inline>
            </w:drawing>
          </mc:Choice>
          <mc:Fallback xmlns:a="http://schemas.openxmlformats.org/drawingml/2006/main">
            <w:pict>
              <v:group id="Group 2049" style="width:325.5pt;height:74.9689pt;mso-position-horizontal-relative:char;mso-position-vertical-relative:line" coordsize="41338,9521">
                <v:shape id="Picture 319" style="position:absolute;width:40005;height:4476;left:0;top:0;" filled="f">
                  <v:imagedata r:id="rId14"/>
                </v:shape>
                <v:shape id="Picture 321" style="position:absolute;width:41338;height:3714;left:0;top:5806;" filled="f">
                  <v:imagedata r:id="rId15"/>
                </v:shape>
              </v:group>
            </w:pict>
          </mc:Fallback>
        </mc:AlternateContent>
      </w:r>
    </w:p>
    <w:p w14:paraId="1D1B5E17" w14:textId="77777777" w:rsidR="002F7327" w:rsidRDefault="004D6AB6">
      <w:pPr>
        <w:spacing w:after="839"/>
        <w:ind w:left="1142"/>
      </w:pPr>
      <w:r>
        <w:rPr>
          <w:noProof/>
        </w:rPr>
        <w:lastRenderedPageBreak/>
        <w:drawing>
          <wp:inline distT="0" distB="0" distL="0" distR="0" wp14:anchorId="6818C52E" wp14:editId="1951704C">
            <wp:extent cx="5565649" cy="2499360"/>
            <wp:effectExtent l="0" t="0" r="0" b="0"/>
            <wp:docPr id="2285" name="Picture 2285"/>
            <wp:cNvGraphicFramePr/>
            <a:graphic xmlns:a="http://schemas.openxmlformats.org/drawingml/2006/main">
              <a:graphicData uri="http://schemas.openxmlformats.org/drawingml/2006/picture">
                <pic:pic xmlns:pic="http://schemas.openxmlformats.org/drawingml/2006/picture">
                  <pic:nvPicPr>
                    <pic:cNvPr id="2285" name="Picture 2285"/>
                    <pic:cNvPicPr/>
                  </pic:nvPicPr>
                  <pic:blipFill>
                    <a:blip r:embed="rId16"/>
                    <a:stretch>
                      <a:fillRect/>
                    </a:stretch>
                  </pic:blipFill>
                  <pic:spPr>
                    <a:xfrm>
                      <a:off x="0" y="0"/>
                      <a:ext cx="5565649" cy="2499360"/>
                    </a:xfrm>
                    <a:prstGeom prst="rect">
                      <a:avLst/>
                    </a:prstGeom>
                  </pic:spPr>
                </pic:pic>
              </a:graphicData>
            </a:graphic>
          </wp:inline>
        </w:drawing>
      </w:r>
    </w:p>
    <w:p w14:paraId="3DF557E5" w14:textId="77777777" w:rsidR="002F7327" w:rsidRDefault="004D6AB6">
      <w:pPr>
        <w:spacing w:after="0"/>
        <w:ind w:left="8" w:hanging="10"/>
      </w:pPr>
      <w:r>
        <w:rPr>
          <w:rFonts w:ascii="Times New Roman" w:eastAsia="Times New Roman" w:hAnsi="Times New Roman"/>
          <w:sz w:val="48"/>
        </w:rPr>
        <w:t>Step 4:</w:t>
      </w:r>
    </w:p>
    <w:p w14:paraId="0839C73C" w14:textId="77777777" w:rsidR="002F7327" w:rsidRDefault="004D6AB6">
      <w:pPr>
        <w:spacing w:after="0" w:line="282" w:lineRule="auto"/>
        <w:ind w:left="23" w:hanging="10"/>
      </w:pPr>
      <w:r>
        <w:rPr>
          <w:rFonts w:ascii="Times New Roman" w:eastAsia="Times New Roman" w:hAnsi="Times New Roman"/>
          <w:sz w:val="32"/>
        </w:rPr>
        <w:t xml:space="preserve">In this step first simply </w:t>
      </w:r>
      <w:proofErr w:type="spellStart"/>
      <w:r>
        <w:rPr>
          <w:rFonts w:ascii="Times New Roman" w:eastAsia="Times New Roman" w:hAnsi="Times New Roman"/>
          <w:sz w:val="32"/>
        </w:rPr>
        <w:t>lauch</w:t>
      </w:r>
      <w:proofErr w:type="spellEnd"/>
      <w:r>
        <w:rPr>
          <w:rFonts w:ascii="Times New Roman" w:eastAsia="Times New Roman" w:hAnsi="Times New Roman"/>
          <w:sz w:val="32"/>
        </w:rPr>
        <w:t xml:space="preserve"> an ec2 instance and click the tick mark on the created </w:t>
      </w:r>
      <w:proofErr w:type="spellStart"/>
      <w:proofErr w:type="gramStart"/>
      <w:r>
        <w:rPr>
          <w:rFonts w:ascii="Times New Roman" w:eastAsia="Times New Roman" w:hAnsi="Times New Roman"/>
          <w:sz w:val="32"/>
        </w:rPr>
        <w:t>instances.Then</w:t>
      </w:r>
      <w:proofErr w:type="spellEnd"/>
      <w:proofErr w:type="gramEnd"/>
      <w:r>
        <w:rPr>
          <w:rFonts w:ascii="Times New Roman" w:eastAsia="Times New Roman" w:hAnsi="Times New Roman"/>
          <w:sz w:val="32"/>
        </w:rPr>
        <w:t xml:space="preserve"> click on the action open security the click modify IAM role   </w:t>
      </w:r>
    </w:p>
    <w:p w14:paraId="2B9CF083" w14:textId="77777777" w:rsidR="002F7327" w:rsidRDefault="004D6AB6">
      <w:pPr>
        <w:spacing w:after="320"/>
        <w:ind w:left="13"/>
      </w:pPr>
      <w:r>
        <w:rPr>
          <w:rFonts w:ascii="Times New Roman" w:eastAsia="Times New Roman" w:hAnsi="Times New Roman"/>
          <w:sz w:val="32"/>
        </w:rPr>
        <w:t xml:space="preserve"> </w:t>
      </w:r>
    </w:p>
    <w:p w14:paraId="3EC38F68" w14:textId="77777777" w:rsidR="002F7327" w:rsidRDefault="004D6AB6">
      <w:pPr>
        <w:spacing w:after="0"/>
        <w:ind w:left="857"/>
      </w:pPr>
      <w:r>
        <w:rPr>
          <w:noProof/>
        </w:rPr>
        <w:drawing>
          <wp:inline distT="0" distB="0" distL="0" distR="0" wp14:anchorId="644DCD61" wp14:editId="17CCDDCE">
            <wp:extent cx="5565649" cy="2496312"/>
            <wp:effectExtent l="0" t="0" r="0" b="0"/>
            <wp:docPr id="2286" name="Picture 2286"/>
            <wp:cNvGraphicFramePr/>
            <a:graphic xmlns:a="http://schemas.openxmlformats.org/drawingml/2006/main">
              <a:graphicData uri="http://schemas.openxmlformats.org/drawingml/2006/picture">
                <pic:pic xmlns:pic="http://schemas.openxmlformats.org/drawingml/2006/picture">
                  <pic:nvPicPr>
                    <pic:cNvPr id="2286" name="Picture 2286"/>
                    <pic:cNvPicPr/>
                  </pic:nvPicPr>
                  <pic:blipFill>
                    <a:blip r:embed="rId17"/>
                    <a:stretch>
                      <a:fillRect/>
                    </a:stretch>
                  </pic:blipFill>
                  <pic:spPr>
                    <a:xfrm>
                      <a:off x="0" y="0"/>
                      <a:ext cx="5565649" cy="2496312"/>
                    </a:xfrm>
                    <a:prstGeom prst="rect">
                      <a:avLst/>
                    </a:prstGeom>
                  </pic:spPr>
                </pic:pic>
              </a:graphicData>
            </a:graphic>
          </wp:inline>
        </w:drawing>
      </w:r>
    </w:p>
    <w:p w14:paraId="6F615D00" w14:textId="77777777" w:rsidR="002F7327" w:rsidRDefault="004D6AB6">
      <w:pPr>
        <w:spacing w:after="0"/>
        <w:ind w:left="-5" w:hanging="10"/>
      </w:pPr>
      <w:r>
        <w:rPr>
          <w:rFonts w:ascii="Times New Roman" w:eastAsia="Times New Roman" w:hAnsi="Times New Roman"/>
          <w:sz w:val="48"/>
        </w:rPr>
        <w:t>Step 5:</w:t>
      </w:r>
    </w:p>
    <w:p w14:paraId="0539A923" w14:textId="77777777" w:rsidR="002F7327" w:rsidRDefault="004D6AB6">
      <w:pPr>
        <w:spacing w:after="938" w:line="282" w:lineRule="auto"/>
        <w:ind w:left="-5" w:hanging="10"/>
      </w:pPr>
      <w:r>
        <w:rPr>
          <w:rFonts w:ascii="Times New Roman" w:eastAsia="Times New Roman" w:hAnsi="Times New Roman"/>
          <w:sz w:val="32"/>
        </w:rPr>
        <w:t xml:space="preserve">Then finally choose the IAM role which have been created so far. </w:t>
      </w:r>
    </w:p>
    <w:p w14:paraId="101A58FE" w14:textId="77777777" w:rsidR="002F7327" w:rsidRDefault="004D6AB6">
      <w:pPr>
        <w:spacing w:after="400"/>
        <w:ind w:left="674"/>
      </w:pPr>
      <w:r>
        <w:rPr>
          <w:noProof/>
        </w:rPr>
        <w:lastRenderedPageBreak/>
        <w:drawing>
          <wp:inline distT="0" distB="0" distL="0" distR="0" wp14:anchorId="2965D9F7" wp14:editId="4367A010">
            <wp:extent cx="5565649" cy="2462784"/>
            <wp:effectExtent l="0" t="0" r="0" b="0"/>
            <wp:docPr id="2287" name="Picture 2287"/>
            <wp:cNvGraphicFramePr/>
            <a:graphic xmlns:a="http://schemas.openxmlformats.org/drawingml/2006/main">
              <a:graphicData uri="http://schemas.openxmlformats.org/drawingml/2006/picture">
                <pic:pic xmlns:pic="http://schemas.openxmlformats.org/drawingml/2006/picture">
                  <pic:nvPicPr>
                    <pic:cNvPr id="2287" name="Picture 2287"/>
                    <pic:cNvPicPr/>
                  </pic:nvPicPr>
                  <pic:blipFill>
                    <a:blip r:embed="rId18"/>
                    <a:stretch>
                      <a:fillRect/>
                    </a:stretch>
                  </pic:blipFill>
                  <pic:spPr>
                    <a:xfrm>
                      <a:off x="0" y="0"/>
                      <a:ext cx="5565649" cy="2462784"/>
                    </a:xfrm>
                    <a:prstGeom prst="rect">
                      <a:avLst/>
                    </a:prstGeom>
                  </pic:spPr>
                </pic:pic>
              </a:graphicData>
            </a:graphic>
          </wp:inline>
        </w:drawing>
      </w:r>
    </w:p>
    <w:p w14:paraId="5DD4C15E" w14:textId="77777777" w:rsidR="002F7327" w:rsidRDefault="004D6AB6">
      <w:pPr>
        <w:spacing w:after="333"/>
        <w:ind w:right="683"/>
        <w:jc w:val="center"/>
      </w:pPr>
      <w:r>
        <w:rPr>
          <w:rFonts w:ascii="Times New Roman" w:eastAsia="Times New Roman" w:hAnsi="Times New Roman"/>
          <w:sz w:val="24"/>
        </w:rPr>
        <w:t xml:space="preserve">Then click on the update IAM role </w:t>
      </w:r>
    </w:p>
    <w:p w14:paraId="460B1CB9" w14:textId="77777777" w:rsidR="002F7327" w:rsidRDefault="004D6AB6">
      <w:pPr>
        <w:spacing w:after="0"/>
        <w:ind w:left="760"/>
      </w:pPr>
      <w:r>
        <w:rPr>
          <w:noProof/>
        </w:rPr>
        <w:drawing>
          <wp:inline distT="0" distB="0" distL="0" distR="0" wp14:anchorId="79745CA7" wp14:editId="00136084">
            <wp:extent cx="6053328" cy="2727960"/>
            <wp:effectExtent l="0" t="0" r="0" b="0"/>
            <wp:docPr id="2288" name="Picture 2288"/>
            <wp:cNvGraphicFramePr/>
            <a:graphic xmlns:a="http://schemas.openxmlformats.org/drawingml/2006/main">
              <a:graphicData uri="http://schemas.openxmlformats.org/drawingml/2006/picture">
                <pic:pic xmlns:pic="http://schemas.openxmlformats.org/drawingml/2006/picture">
                  <pic:nvPicPr>
                    <pic:cNvPr id="2288" name="Picture 2288"/>
                    <pic:cNvPicPr/>
                  </pic:nvPicPr>
                  <pic:blipFill>
                    <a:blip r:embed="rId19"/>
                    <a:stretch>
                      <a:fillRect/>
                    </a:stretch>
                  </pic:blipFill>
                  <pic:spPr>
                    <a:xfrm>
                      <a:off x="0" y="0"/>
                      <a:ext cx="6053328" cy="2727960"/>
                    </a:xfrm>
                    <a:prstGeom prst="rect">
                      <a:avLst/>
                    </a:prstGeom>
                  </pic:spPr>
                </pic:pic>
              </a:graphicData>
            </a:graphic>
          </wp:inline>
        </w:drawing>
      </w:r>
    </w:p>
    <w:p w14:paraId="3359BC6D" w14:textId="77777777" w:rsidR="002F7327" w:rsidRDefault="004D6AB6">
      <w:pPr>
        <w:spacing w:after="224"/>
        <w:ind w:left="119" w:hanging="10"/>
      </w:pPr>
      <w:r>
        <w:rPr>
          <w:rFonts w:ascii="Times New Roman" w:eastAsia="Times New Roman" w:hAnsi="Times New Roman"/>
          <w:b/>
          <w:sz w:val="48"/>
        </w:rPr>
        <w:t>Expected Outcomes:</w:t>
      </w:r>
    </w:p>
    <w:p w14:paraId="149E6590" w14:textId="77777777" w:rsidR="002F7327" w:rsidRPr="00A836C4" w:rsidRDefault="004D6AB6">
      <w:pPr>
        <w:spacing w:after="53"/>
        <w:ind w:right="1221"/>
        <w:jc w:val="center"/>
        <w:rPr>
          <w:rFonts w:ascii="Arial" w:hAnsi="Arial" w:cs="Arial"/>
          <w:sz w:val="28"/>
          <w:szCs w:val="28"/>
        </w:rPr>
      </w:pPr>
      <w:r w:rsidRPr="00A836C4">
        <w:rPr>
          <w:rFonts w:ascii="Arial" w:eastAsia="Times New Roman" w:hAnsi="Arial" w:cs="Arial"/>
          <w:sz w:val="28"/>
          <w:szCs w:val="28"/>
        </w:rPr>
        <w:t>Expected Outcomes for This Proof of Concept (PoC)</w:t>
      </w:r>
    </w:p>
    <w:p w14:paraId="1BAAEF20" w14:textId="77777777" w:rsidR="002F7327" w:rsidRPr="00A836C4" w:rsidRDefault="004D6AB6">
      <w:pPr>
        <w:numPr>
          <w:ilvl w:val="0"/>
          <w:numId w:val="2"/>
        </w:numPr>
        <w:spacing w:after="16" w:line="292" w:lineRule="auto"/>
        <w:ind w:right="839" w:hanging="521"/>
        <w:rPr>
          <w:rFonts w:ascii="Arial" w:hAnsi="Arial" w:cs="Arial"/>
          <w:sz w:val="28"/>
          <w:szCs w:val="28"/>
        </w:rPr>
      </w:pPr>
      <w:r w:rsidRPr="00A836C4">
        <w:rPr>
          <w:rFonts w:ascii="Arial" w:eastAsia="Times New Roman" w:hAnsi="Arial" w:cs="Arial"/>
          <w:sz w:val="28"/>
          <w:szCs w:val="28"/>
        </w:rPr>
        <w:t>Successful IAM Role Creation – An IAM role with the necessary permissions is created and available for assignment.</w:t>
      </w:r>
    </w:p>
    <w:p w14:paraId="07A45FBE" w14:textId="77777777" w:rsidR="002F7327" w:rsidRPr="00A836C4" w:rsidRDefault="004D6AB6">
      <w:pPr>
        <w:numPr>
          <w:ilvl w:val="0"/>
          <w:numId w:val="2"/>
        </w:numPr>
        <w:spacing w:after="16" w:line="292" w:lineRule="auto"/>
        <w:ind w:right="839" w:hanging="521"/>
        <w:rPr>
          <w:rFonts w:ascii="Arial" w:hAnsi="Arial" w:cs="Arial"/>
          <w:sz w:val="28"/>
          <w:szCs w:val="28"/>
        </w:rPr>
      </w:pPr>
      <w:r w:rsidRPr="00A836C4">
        <w:rPr>
          <w:rFonts w:ascii="Arial" w:eastAsia="Times New Roman" w:hAnsi="Arial" w:cs="Arial"/>
          <w:sz w:val="28"/>
          <w:szCs w:val="28"/>
        </w:rPr>
        <w:t>Role Assigned to the VM – The IAM role is successfully attached to the cloud VM instance without using static credentials.</w:t>
      </w:r>
    </w:p>
    <w:p w14:paraId="47F9A994" w14:textId="77777777" w:rsidR="002F7327" w:rsidRPr="00A836C4" w:rsidRDefault="004D6AB6">
      <w:pPr>
        <w:numPr>
          <w:ilvl w:val="0"/>
          <w:numId w:val="2"/>
        </w:numPr>
        <w:spacing w:after="16" w:line="292" w:lineRule="auto"/>
        <w:ind w:right="839" w:hanging="521"/>
        <w:rPr>
          <w:rFonts w:ascii="Arial" w:hAnsi="Arial" w:cs="Arial"/>
          <w:sz w:val="28"/>
          <w:szCs w:val="28"/>
        </w:rPr>
      </w:pPr>
      <w:r w:rsidRPr="00A836C4">
        <w:rPr>
          <w:rFonts w:ascii="Arial" w:eastAsia="Times New Roman" w:hAnsi="Arial" w:cs="Arial"/>
          <w:sz w:val="28"/>
          <w:szCs w:val="28"/>
        </w:rPr>
        <w:t>Controlled Access to Cloud Services – The VM is able to perform only the permitted actions (e.g., accessing specific cloud storage, databases, or APIs) based on assigned policies.</w:t>
      </w:r>
    </w:p>
    <w:p w14:paraId="4FEB7D63" w14:textId="77777777" w:rsidR="002F7327" w:rsidRPr="00A836C4" w:rsidRDefault="004D6AB6">
      <w:pPr>
        <w:numPr>
          <w:ilvl w:val="0"/>
          <w:numId w:val="2"/>
        </w:numPr>
        <w:spacing w:after="16" w:line="292" w:lineRule="auto"/>
        <w:ind w:right="839" w:hanging="521"/>
        <w:rPr>
          <w:rFonts w:ascii="Arial" w:hAnsi="Arial" w:cs="Arial"/>
          <w:sz w:val="28"/>
          <w:szCs w:val="28"/>
        </w:rPr>
      </w:pPr>
      <w:r w:rsidRPr="00A836C4">
        <w:rPr>
          <w:rFonts w:ascii="Arial" w:eastAsia="Times New Roman" w:hAnsi="Arial" w:cs="Arial"/>
          <w:sz w:val="28"/>
          <w:szCs w:val="28"/>
        </w:rPr>
        <w:t>Prevention of Unauthorized Actions – Attempts to perform actions outside the defined role permissions result in access denied errors, confirming security enforcement.</w:t>
      </w:r>
    </w:p>
    <w:p w14:paraId="18362B04" w14:textId="77777777" w:rsidR="002F7327" w:rsidRPr="00A836C4" w:rsidRDefault="004D6AB6">
      <w:pPr>
        <w:numPr>
          <w:ilvl w:val="0"/>
          <w:numId w:val="2"/>
        </w:numPr>
        <w:spacing w:after="16" w:line="292" w:lineRule="auto"/>
        <w:ind w:right="839" w:hanging="521"/>
        <w:rPr>
          <w:rFonts w:ascii="Arial" w:hAnsi="Arial" w:cs="Arial"/>
          <w:sz w:val="28"/>
          <w:szCs w:val="28"/>
        </w:rPr>
      </w:pPr>
      <w:r w:rsidRPr="00A836C4">
        <w:rPr>
          <w:rFonts w:ascii="Arial" w:eastAsia="Times New Roman" w:hAnsi="Arial" w:cs="Arial"/>
          <w:sz w:val="28"/>
          <w:szCs w:val="28"/>
        </w:rPr>
        <w:t>Improved Security &amp; Compliance – The setup adheres to the principle of least privilege, reducing risks of unauthorized access and security breaches.</w:t>
      </w:r>
    </w:p>
    <w:p w14:paraId="711CE914" w14:textId="77777777" w:rsidR="002F7327" w:rsidRPr="00A836C4" w:rsidRDefault="004D6AB6">
      <w:pPr>
        <w:numPr>
          <w:ilvl w:val="0"/>
          <w:numId w:val="2"/>
        </w:numPr>
        <w:spacing w:after="16" w:line="292" w:lineRule="auto"/>
        <w:ind w:right="839" w:hanging="521"/>
        <w:rPr>
          <w:rFonts w:ascii="Arial" w:hAnsi="Arial" w:cs="Arial"/>
          <w:sz w:val="28"/>
          <w:szCs w:val="28"/>
        </w:rPr>
      </w:pPr>
      <w:r w:rsidRPr="00A836C4">
        <w:rPr>
          <w:rFonts w:ascii="Arial" w:eastAsia="Times New Roman" w:hAnsi="Arial" w:cs="Arial"/>
          <w:sz w:val="28"/>
          <w:szCs w:val="28"/>
        </w:rPr>
        <w:t>Verification and Testing Success – Running test commands from the VM confirms that access permissions function as expected.</w:t>
      </w:r>
    </w:p>
    <w:p w14:paraId="7D26A00B" w14:textId="1FBB9A7A" w:rsidR="002F7327" w:rsidRDefault="004D6AB6">
      <w:pPr>
        <w:spacing w:after="16" w:line="292" w:lineRule="auto"/>
        <w:ind w:left="2537" w:right="839" w:hanging="2345"/>
      </w:pPr>
      <w:r w:rsidRPr="00A836C4">
        <w:rPr>
          <w:rFonts w:ascii="Arial" w:eastAsia="Times New Roman" w:hAnsi="Arial" w:cs="Arial"/>
          <w:sz w:val="28"/>
          <w:szCs w:val="28"/>
        </w:rPr>
        <w:lastRenderedPageBreak/>
        <w:t>By achieving these outcomes, the PoC ensures secure, role-based access control for cloud VMs, enhancing security and operational efficiency</w:t>
      </w:r>
      <w:r>
        <w:rPr>
          <w:rFonts w:ascii="Times New Roman" w:eastAsia="Times New Roman" w:hAnsi="Times New Roman"/>
          <w:sz w:val="24"/>
        </w:rPr>
        <w:t xml:space="preserve">. </w:t>
      </w:r>
    </w:p>
    <w:sectPr w:rsidR="002F7327">
      <w:pgSz w:w="11910" w:h="16845"/>
      <w:pgMar w:top="206" w:right="216" w:bottom="530" w:left="43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E1811"/>
    <w:multiLevelType w:val="hybridMultilevel"/>
    <w:tmpl w:val="FFFFFFFF"/>
    <w:lvl w:ilvl="0" w:tplc="0F34A788">
      <w:start w:val="1"/>
      <w:numFmt w:val="decimal"/>
      <w:lvlText w:val="%1."/>
      <w:lvlJc w:val="left"/>
      <w:pPr>
        <w:ind w:left="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725C3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A6F87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E8CC3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0A189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66EBC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D015E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6E3CF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92EE4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747364A"/>
    <w:multiLevelType w:val="hybridMultilevel"/>
    <w:tmpl w:val="FFFFFFFF"/>
    <w:lvl w:ilvl="0" w:tplc="CD6074C6">
      <w:start w:val="1"/>
      <w:numFmt w:val="decimal"/>
      <w:lvlText w:val="%1."/>
      <w:lvlJc w:val="left"/>
      <w:pPr>
        <w:ind w:left="3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D16C312">
      <w:start w:val="1"/>
      <w:numFmt w:val="lowerLetter"/>
      <w:lvlText w:val="%2"/>
      <w:lvlJc w:val="left"/>
      <w:pPr>
        <w:ind w:left="1253"/>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0B2AA396">
      <w:start w:val="1"/>
      <w:numFmt w:val="lowerRoman"/>
      <w:lvlText w:val="%3"/>
      <w:lvlJc w:val="left"/>
      <w:pPr>
        <w:ind w:left="1973"/>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50F8C4EC">
      <w:start w:val="1"/>
      <w:numFmt w:val="decimal"/>
      <w:lvlText w:val="%4"/>
      <w:lvlJc w:val="left"/>
      <w:pPr>
        <w:ind w:left="2693"/>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132CE4F2">
      <w:start w:val="1"/>
      <w:numFmt w:val="lowerLetter"/>
      <w:lvlText w:val="%5"/>
      <w:lvlJc w:val="left"/>
      <w:pPr>
        <w:ind w:left="3413"/>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BC0ADF4">
      <w:start w:val="1"/>
      <w:numFmt w:val="lowerRoman"/>
      <w:lvlText w:val="%6"/>
      <w:lvlJc w:val="left"/>
      <w:pPr>
        <w:ind w:left="4133"/>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D7C42B32">
      <w:start w:val="1"/>
      <w:numFmt w:val="decimal"/>
      <w:lvlText w:val="%7"/>
      <w:lvlJc w:val="left"/>
      <w:pPr>
        <w:ind w:left="4853"/>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54E784C">
      <w:start w:val="1"/>
      <w:numFmt w:val="lowerLetter"/>
      <w:lvlText w:val="%8"/>
      <w:lvlJc w:val="left"/>
      <w:pPr>
        <w:ind w:left="5573"/>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7D5213BE">
      <w:start w:val="1"/>
      <w:numFmt w:val="lowerRoman"/>
      <w:lvlText w:val="%9"/>
      <w:lvlJc w:val="left"/>
      <w:pPr>
        <w:ind w:left="6293"/>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num w:numId="1" w16cid:durableId="1819105991">
    <w:abstractNumId w:val="1"/>
  </w:num>
  <w:num w:numId="2" w16cid:durableId="1950161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327"/>
    <w:rsid w:val="002F7327"/>
    <w:rsid w:val="003F00CC"/>
    <w:rsid w:val="004D6AB6"/>
    <w:rsid w:val="00524102"/>
    <w:rsid w:val="00A836C4"/>
    <w:rsid w:val="00FE4A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D33FC"/>
  <w15:docId w15:val="{07291A5D-3A20-5A46-A8C4-86D12378F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Times New Roman"/>
      <w:color w:val="000000"/>
      <w:sz w:val="22"/>
      <w:lang w:val="en" w:eastAsia="en"/>
    </w:rPr>
  </w:style>
  <w:style w:type="paragraph" w:styleId="Heading1">
    <w:name w:val="heading 1"/>
    <w:next w:val="Normal"/>
    <w:link w:val="Heading1Char"/>
    <w:uiPriority w:val="9"/>
    <w:qFormat/>
    <w:pPr>
      <w:keepNext/>
      <w:keepLines/>
      <w:spacing w:after="0" w:line="259" w:lineRule="auto"/>
      <w:ind w:left="423"/>
      <w:outlineLvl w:val="0"/>
    </w:pPr>
    <w:rPr>
      <w:rFonts w:ascii="Times New Roman" w:eastAsia="Times New Roman" w:hAnsi="Times New Roman" w:cs="Times New Roman"/>
      <w:b/>
      <w:color w:val="000000"/>
      <w:sz w:val="4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80.jp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662</Words>
  <Characters>3774</Characters>
  <Application>Microsoft Office Word</Application>
  <DocSecurity>0</DocSecurity>
  <Lines>31</Lines>
  <Paragraphs>8</Paragraphs>
  <ScaleCrop>false</ScaleCrop>
  <Company/>
  <LinksUpToDate>false</LinksUpToDate>
  <CharactersWithSpaces>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POC 12.pdf</dc:title>
  <dc:subject/>
  <dc:creator>Vishnu Vardan</dc:creator>
  <cp:keywords>DAGeDNQTK-w,BAGEXprmOuk,0</cp:keywords>
  <cp:lastModifiedBy>s.gobika.2006@gmail.com</cp:lastModifiedBy>
  <cp:revision>2</cp:revision>
  <dcterms:created xsi:type="dcterms:W3CDTF">2025-02-03T16:42:00Z</dcterms:created>
  <dcterms:modified xsi:type="dcterms:W3CDTF">2025-02-03T16:42:00Z</dcterms:modified>
</cp:coreProperties>
</file>