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28BC2" w14:textId="1C313C3A" w:rsidR="007C1070" w:rsidRPr="00E41B02" w:rsidRDefault="007C1070" w:rsidP="00FF63A3">
      <w:pPr>
        <w:pStyle w:val="Heading1"/>
        <w:spacing w:line="360" w:lineRule="auto"/>
        <w:jc w:val="both"/>
        <w:rPr>
          <w:rFonts w:ascii="Calibri" w:hAnsi="Calibri" w:cs="Calibri"/>
          <w:sz w:val="36"/>
          <w:szCs w:val="36"/>
          <w:u w:val="single"/>
        </w:rPr>
      </w:pPr>
      <w:r w:rsidRPr="00E41B02">
        <w:rPr>
          <w:rFonts w:ascii="Apple Color Emoji" w:hAnsi="Apple Color Emoji" w:cs="Apple Color Emoji"/>
          <w:sz w:val="36"/>
          <w:szCs w:val="36"/>
          <w:u w:val="single"/>
        </w:rPr>
        <w:t>📄</w:t>
      </w:r>
      <w:r w:rsidRPr="00E41B02">
        <w:rPr>
          <w:rFonts w:ascii="Calibri" w:hAnsi="Calibri" w:cs="Calibri"/>
          <w:sz w:val="36"/>
          <w:szCs w:val="36"/>
          <w:u w:val="single"/>
        </w:rPr>
        <w:t xml:space="preserve"> Executive Summary – Motor Claims Fast-Track Prediction with GenAI</w:t>
      </w:r>
    </w:p>
    <w:p w14:paraId="42B5BF7B" w14:textId="27E04D2C" w:rsidR="007C1070" w:rsidRPr="00E41B02" w:rsidRDefault="007C1070" w:rsidP="00FF63A3">
      <w:pPr>
        <w:pStyle w:val="Heading3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41B02">
        <w:rPr>
          <w:rFonts w:ascii="Apple Color Emoji" w:hAnsi="Apple Color Emoji" w:cs="Apple Color Emoji"/>
          <w:sz w:val="24"/>
          <w:szCs w:val="24"/>
        </w:rPr>
        <w:t>🔗</w:t>
      </w:r>
      <w:r w:rsidRPr="00E41B02">
        <w:rPr>
          <w:rFonts w:ascii="Calibri" w:hAnsi="Calibri" w:cs="Calibri"/>
          <w:sz w:val="24"/>
          <w:szCs w:val="24"/>
        </w:rPr>
        <w:t xml:space="preserve"> GitHub Repository</w:t>
      </w:r>
    </w:p>
    <w:p w14:paraId="517FAAD9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Source Code:</w:t>
      </w:r>
      <w:r w:rsidRPr="00E41B02">
        <w:rPr>
          <w:rFonts w:ascii="Calibri" w:hAnsi="Calibri" w:cs="Calibri"/>
        </w:rPr>
        <w:t xml:space="preserve"> </w:t>
      </w:r>
      <w:hyperlink r:id="rId8" w:history="1">
        <w:r w:rsidRPr="00E41B02">
          <w:rPr>
            <w:rStyle w:val="Hyperlink"/>
            <w:rFonts w:ascii="Calibri" w:hAnsi="Calibri" w:cs="Calibri"/>
          </w:rPr>
          <w:t>https://github.com/Gobinath1994/Motor-Claims-Fast-Track-Prediction-with-GenAI</w:t>
        </w:r>
      </w:hyperlink>
    </w:p>
    <w:p w14:paraId="29CA34E7" w14:textId="77777777" w:rsidR="007C1070" w:rsidRPr="00E41B02" w:rsidRDefault="00254FEE" w:rsidP="00FF63A3">
      <w:pPr>
        <w:spacing w:line="360" w:lineRule="auto"/>
        <w:jc w:val="both"/>
        <w:rPr>
          <w:rStyle w:val="s2"/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205C00B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A3EDE66" w14:textId="3BDFE8A9" w:rsidR="007C1070" w:rsidRPr="00E41B02" w:rsidRDefault="007C1070" w:rsidP="00FF63A3">
      <w:pPr>
        <w:pStyle w:val="Heading2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E41B02">
        <w:rPr>
          <w:rFonts w:ascii="Calibri" w:hAnsi="Calibri" w:cs="Calibri"/>
          <w:sz w:val="28"/>
          <w:szCs w:val="28"/>
        </w:rPr>
        <w:t>1. Problem Statement</w:t>
      </w:r>
    </w:p>
    <w:p w14:paraId="1AA154C0" w14:textId="17ED6F2B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 xml:space="preserve">Motor insurance providers handle thousands of claims every month. While many are complex and require human intervention, a large proportion are routine and low-risk—making them ideal for </w:t>
      </w:r>
      <w:r w:rsidRPr="00E41B02">
        <w:rPr>
          <w:rStyle w:val="s1"/>
          <w:rFonts w:ascii="Calibri" w:hAnsi="Calibri" w:cs="Calibri"/>
          <w:b/>
          <w:bCs/>
        </w:rPr>
        <w:t>fast-track processing</w:t>
      </w:r>
      <w:r w:rsidRPr="00E41B02">
        <w:rPr>
          <w:rFonts w:ascii="Calibri" w:hAnsi="Calibri" w:cs="Calibri"/>
        </w:rPr>
        <w:t>. Fast-tracking such claims significantly reduces operational effort, turnaround time, and improves customer satisfaction.</w:t>
      </w:r>
    </w:p>
    <w:p w14:paraId="545AA2BF" w14:textId="0ACE7AF3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This project addresses the following business question:</w:t>
      </w:r>
    </w:p>
    <w:p w14:paraId="342250C1" w14:textId="11A5786E" w:rsidR="007C1070" w:rsidRPr="00E41B02" w:rsidRDefault="007C1070" w:rsidP="00FF63A3">
      <w:pPr>
        <w:spacing w:line="360" w:lineRule="auto"/>
        <w:jc w:val="both"/>
        <w:rPr>
          <w:rFonts w:ascii="Calibri" w:hAnsi="Calibri" w:cs="Calibri"/>
          <w:i/>
          <w:iCs/>
          <w:color w:val="0E0E0E"/>
          <w:sz w:val="24"/>
          <w:szCs w:val="24"/>
        </w:rPr>
      </w:pPr>
      <w:r w:rsidRPr="00E41B02">
        <w:rPr>
          <w:rFonts w:ascii="Calibri" w:hAnsi="Calibri" w:cs="Calibri"/>
          <w:b/>
          <w:bCs/>
          <w:i/>
          <w:iCs/>
          <w:color w:val="0E0E0E"/>
          <w:sz w:val="24"/>
          <w:szCs w:val="24"/>
        </w:rPr>
        <w:t>“</w:t>
      </w:r>
      <w:r w:rsidRPr="00E41B02">
        <w:rPr>
          <w:rFonts w:ascii="Calibri" w:hAnsi="Calibri" w:cs="Calibri"/>
          <w:b/>
          <w:bCs/>
          <w:i/>
          <w:iCs/>
          <w:color w:val="0E0E0E"/>
          <w:sz w:val="24"/>
          <w:szCs w:val="24"/>
        </w:rPr>
        <w:t>Can we predict whether a motor claim is eligible for fast-track processing using structured metadata and unstructured free-text descriptions?</w:t>
      </w:r>
      <w:r w:rsidRPr="00E41B02">
        <w:rPr>
          <w:rFonts w:ascii="Calibri" w:hAnsi="Calibri" w:cs="Calibri"/>
          <w:b/>
          <w:bCs/>
          <w:i/>
          <w:iCs/>
          <w:color w:val="0E0E0E"/>
          <w:sz w:val="24"/>
          <w:szCs w:val="24"/>
        </w:rPr>
        <w:t>”</w:t>
      </w:r>
    </w:p>
    <w:p w14:paraId="2380CE03" w14:textId="77777777" w:rsidR="007C1070" w:rsidRPr="00E41B02" w:rsidRDefault="00254FEE" w:rsidP="00FF63A3">
      <w:pPr>
        <w:spacing w:line="360" w:lineRule="auto"/>
        <w:jc w:val="both"/>
        <w:rPr>
          <w:rStyle w:val="s2"/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0494B8E4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FD5D50C" w14:textId="218FA36D" w:rsidR="007C1070" w:rsidRPr="00E41B02" w:rsidRDefault="007C1070" w:rsidP="00FF63A3">
      <w:pPr>
        <w:pStyle w:val="Heading2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E41B02">
        <w:rPr>
          <w:rFonts w:ascii="Calibri" w:hAnsi="Calibri" w:cs="Calibri"/>
          <w:sz w:val="28"/>
          <w:szCs w:val="28"/>
        </w:rPr>
        <w:t>2. Dataset &amp; Technical Challenges</w:t>
      </w:r>
    </w:p>
    <w:p w14:paraId="195AD3E0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 xml:space="preserve">The dataset provided consists of </w:t>
      </w:r>
      <w:r w:rsidRPr="00E41B02">
        <w:rPr>
          <w:rStyle w:val="s1"/>
          <w:rFonts w:ascii="Calibri" w:hAnsi="Calibri" w:cs="Calibri"/>
          <w:b/>
          <w:bCs/>
        </w:rPr>
        <w:t>10,000 historical claims</w:t>
      </w:r>
      <w:r w:rsidRPr="00E41B02">
        <w:rPr>
          <w:rFonts w:ascii="Calibri" w:hAnsi="Calibri" w:cs="Calibri"/>
        </w:rPr>
        <w:t xml:space="preserve"> with:</w:t>
      </w:r>
    </w:p>
    <w:p w14:paraId="4C7EF9C9" w14:textId="77777777" w:rsidR="007C1070" w:rsidRPr="00E41B02" w:rsidRDefault="007C1070" w:rsidP="00FF63A3">
      <w:pPr>
        <w:pStyle w:val="p1"/>
        <w:numPr>
          <w:ilvl w:val="0"/>
          <w:numId w:val="10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Structured data</w:t>
      </w:r>
      <w:r w:rsidRPr="00E41B02">
        <w:rPr>
          <w:rFonts w:ascii="Calibri" w:hAnsi="Calibri" w:cs="Calibri"/>
        </w:rPr>
        <w:t>: Vehicle make/model, mileage, accident type, customer tenure, etc.</w:t>
      </w:r>
    </w:p>
    <w:p w14:paraId="726A9CB3" w14:textId="3183C8B7" w:rsidR="007C1070" w:rsidRPr="00E41B02" w:rsidRDefault="007C1070" w:rsidP="00FF63A3">
      <w:pPr>
        <w:pStyle w:val="p1"/>
        <w:numPr>
          <w:ilvl w:val="0"/>
          <w:numId w:val="10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Unstructured data</w:t>
      </w:r>
      <w:r w:rsidRPr="00E41B02">
        <w:rPr>
          <w:rFonts w:ascii="Calibri" w:hAnsi="Calibri" w:cs="Calibri"/>
        </w:rPr>
        <w:t xml:space="preserve">: </w:t>
      </w:r>
      <w:proofErr w:type="gramStart"/>
      <w:r w:rsidRPr="00E41B02">
        <w:rPr>
          <w:rFonts w:ascii="Calibri" w:hAnsi="Calibri" w:cs="Calibri"/>
        </w:rPr>
        <w:t>Free-text</w:t>
      </w:r>
      <w:proofErr w:type="gramEnd"/>
      <w:r w:rsidRPr="00E41B02">
        <w:rPr>
          <w:rFonts w:ascii="Calibri" w:hAnsi="Calibri" w:cs="Calibri"/>
        </w:rPr>
        <w:t xml:space="preserve"> “</w:t>
      </w:r>
      <w:proofErr w:type="spellStart"/>
      <w:r w:rsidRPr="00E41B02">
        <w:rPr>
          <w:rFonts w:ascii="Calibri" w:hAnsi="Calibri" w:cs="Calibri"/>
        </w:rPr>
        <w:t>damage_description</w:t>
      </w:r>
      <w:proofErr w:type="spellEnd"/>
      <w:r w:rsidRPr="00E41B02">
        <w:rPr>
          <w:rFonts w:ascii="Calibri" w:hAnsi="Calibri" w:cs="Calibri"/>
        </w:rPr>
        <w:t>” field containing claims narrative.</w:t>
      </w:r>
    </w:p>
    <w:p w14:paraId="7F0A6C92" w14:textId="77777777" w:rsidR="007C1070" w:rsidRPr="00E41B02" w:rsidRDefault="007C1070" w:rsidP="00FF63A3">
      <w:pPr>
        <w:pStyle w:val="Heading3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41B02">
        <w:rPr>
          <w:rFonts w:ascii="Calibri" w:hAnsi="Calibri" w:cs="Calibri"/>
          <w:sz w:val="24"/>
          <w:szCs w:val="24"/>
        </w:rPr>
        <w:t>Key Challenges:</w:t>
      </w:r>
    </w:p>
    <w:p w14:paraId="4DF40C4F" w14:textId="77777777" w:rsidR="007C1070" w:rsidRPr="00E41B02" w:rsidRDefault="007C1070" w:rsidP="00FF63A3">
      <w:pPr>
        <w:pStyle w:val="p1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Inconsistent formats in text data (misspellings, informal language).</w:t>
      </w:r>
    </w:p>
    <w:p w14:paraId="26890280" w14:textId="77777777" w:rsidR="007C1070" w:rsidRPr="00E41B02" w:rsidRDefault="007C1070" w:rsidP="00FF63A3">
      <w:pPr>
        <w:pStyle w:val="p1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Imbalanced target distribution (fewer fast-tracked claims).</w:t>
      </w:r>
    </w:p>
    <w:p w14:paraId="7131AD22" w14:textId="77777777" w:rsidR="007C1070" w:rsidRPr="00E41B02" w:rsidRDefault="007C1070" w:rsidP="00FF63A3">
      <w:pPr>
        <w:pStyle w:val="p1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Noisy or missing fields like mileage and textual descriptions.</w:t>
      </w:r>
    </w:p>
    <w:p w14:paraId="344738B3" w14:textId="2BF80555" w:rsidR="00E41B02" w:rsidRDefault="00254FEE" w:rsidP="00E41B02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5885A3B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85535CA" w14:textId="22EDAE56" w:rsidR="007C1070" w:rsidRPr="00E41B02" w:rsidRDefault="007C1070" w:rsidP="00FF63A3">
      <w:pPr>
        <w:pStyle w:val="Heading2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E41B02">
        <w:rPr>
          <w:rFonts w:ascii="Calibri" w:hAnsi="Calibri" w:cs="Calibri"/>
          <w:sz w:val="28"/>
          <w:szCs w:val="28"/>
        </w:rPr>
        <w:lastRenderedPageBreak/>
        <w:t>3. Feature Engineering</w:t>
      </w:r>
    </w:p>
    <w:p w14:paraId="5B871D3A" w14:textId="03A14545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The feature engineering pipeline included a rich blend of structured transformations and NLP techniques:</w:t>
      </w:r>
    </w:p>
    <w:p w14:paraId="69791E66" w14:textId="43B95F45" w:rsidR="007C1070" w:rsidRPr="00E41B02" w:rsidRDefault="007C1070" w:rsidP="00FF63A3">
      <w:pPr>
        <w:pStyle w:val="Heading3"/>
        <w:spacing w:line="360" w:lineRule="auto"/>
        <w:jc w:val="both"/>
        <w:rPr>
          <w:rFonts w:cstheme="majorHAnsi"/>
          <w:sz w:val="24"/>
          <w:szCs w:val="24"/>
        </w:rPr>
      </w:pPr>
      <w:r w:rsidRPr="00E41B02">
        <w:rPr>
          <w:rFonts w:cstheme="majorHAnsi"/>
          <w:sz w:val="24"/>
          <w:szCs w:val="24"/>
        </w:rPr>
        <w:t>Structured Features:</w:t>
      </w:r>
    </w:p>
    <w:p w14:paraId="66901135" w14:textId="77777777" w:rsidR="007C1070" w:rsidRPr="00E41B02" w:rsidRDefault="007C1070" w:rsidP="00FF63A3">
      <w:pPr>
        <w:pStyle w:val="p1"/>
        <w:numPr>
          <w:ilvl w:val="0"/>
          <w:numId w:val="12"/>
        </w:numPr>
        <w:tabs>
          <w:tab w:val="clear" w:pos="1440"/>
          <w:tab w:val="num" w:pos="2160"/>
        </w:tabs>
        <w:spacing w:line="360" w:lineRule="auto"/>
        <w:ind w:left="720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Derived vehicle age from year</w:t>
      </w:r>
    </w:p>
    <w:p w14:paraId="3FF11C82" w14:textId="77777777" w:rsidR="007C1070" w:rsidRPr="00E41B02" w:rsidRDefault="007C1070" w:rsidP="00FF63A3">
      <w:pPr>
        <w:pStyle w:val="p1"/>
        <w:numPr>
          <w:ilvl w:val="0"/>
          <w:numId w:val="12"/>
        </w:numPr>
        <w:tabs>
          <w:tab w:val="clear" w:pos="1440"/>
          <w:tab w:val="num" w:pos="2160"/>
        </w:tabs>
        <w:spacing w:line="360" w:lineRule="auto"/>
        <w:ind w:left="720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Claim-to-tenure ratios</w:t>
      </w:r>
    </w:p>
    <w:p w14:paraId="5CC61694" w14:textId="5F758E3A" w:rsidR="007C1070" w:rsidRPr="00E41B02" w:rsidRDefault="007C1070" w:rsidP="00FF63A3">
      <w:pPr>
        <w:pStyle w:val="p1"/>
        <w:numPr>
          <w:ilvl w:val="0"/>
          <w:numId w:val="12"/>
        </w:numPr>
        <w:tabs>
          <w:tab w:val="clear" w:pos="1440"/>
          <w:tab w:val="num" w:pos="2160"/>
        </w:tabs>
        <w:spacing w:line="360" w:lineRule="auto"/>
        <w:ind w:left="720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Binning risk features (e.g., damage severity groups)</w:t>
      </w:r>
    </w:p>
    <w:p w14:paraId="301647C1" w14:textId="445F4B48" w:rsidR="007C1070" w:rsidRPr="00E41B02" w:rsidRDefault="007C1070" w:rsidP="00FF63A3">
      <w:pPr>
        <w:pStyle w:val="Heading3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41B02">
        <w:rPr>
          <w:rFonts w:ascii="Calibri" w:hAnsi="Calibri" w:cs="Calibri"/>
          <w:sz w:val="24"/>
          <w:szCs w:val="24"/>
        </w:rPr>
        <w:t>NLP Features (on</w:t>
      </w:r>
      <w:r w:rsidRPr="00E41B02">
        <w:rPr>
          <w:rStyle w:val="apple-converted-space"/>
          <w:rFonts w:ascii="Calibri" w:hAnsi="Calibri" w:cs="Calibri"/>
          <w:sz w:val="24"/>
          <w:szCs w:val="24"/>
        </w:rPr>
        <w:t> </w:t>
      </w:r>
      <w:proofErr w:type="spellStart"/>
      <w:r w:rsidRPr="00E41B02">
        <w:rPr>
          <w:rFonts w:ascii="Calibri" w:hAnsi="Calibri" w:cs="Calibri"/>
          <w:sz w:val="24"/>
          <w:szCs w:val="24"/>
        </w:rPr>
        <w:t>damage_description</w:t>
      </w:r>
      <w:proofErr w:type="spellEnd"/>
      <w:r w:rsidRPr="00E41B02">
        <w:rPr>
          <w:rFonts w:ascii="Calibri" w:hAnsi="Calibri" w:cs="Calibri"/>
          <w:sz w:val="24"/>
          <w:szCs w:val="24"/>
        </w:rPr>
        <w:t>):</w:t>
      </w:r>
    </w:p>
    <w:p w14:paraId="61CB8DA7" w14:textId="77777777" w:rsidR="007C1070" w:rsidRPr="00E41B02" w:rsidRDefault="007C1070" w:rsidP="00FF63A3">
      <w:pPr>
        <w:pStyle w:val="p1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TF-IDF</w:t>
      </w:r>
      <w:r w:rsidRPr="00E41B02">
        <w:rPr>
          <w:rFonts w:ascii="Calibri" w:hAnsi="Calibri" w:cs="Calibri"/>
        </w:rPr>
        <w:t xml:space="preserve"> (Top 30 words)</w:t>
      </w:r>
    </w:p>
    <w:p w14:paraId="59063800" w14:textId="77777777" w:rsidR="007C1070" w:rsidRPr="00E41B02" w:rsidRDefault="007C1070" w:rsidP="00FF63A3">
      <w:pPr>
        <w:pStyle w:val="p1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E41B02">
        <w:rPr>
          <w:rFonts w:ascii="Calibri" w:hAnsi="Calibri" w:cs="Calibri"/>
          <w:b/>
          <w:bCs/>
        </w:rPr>
        <w:t>MiniLM</w:t>
      </w:r>
      <w:proofErr w:type="spellEnd"/>
      <w:r w:rsidRPr="00E41B02">
        <w:rPr>
          <w:rFonts w:ascii="Calibri" w:hAnsi="Calibri" w:cs="Calibri"/>
          <w:b/>
          <w:bCs/>
        </w:rPr>
        <w:t xml:space="preserve"> Sentence Embeddings</w:t>
      </w:r>
      <w:r w:rsidRPr="00E41B02">
        <w:rPr>
          <w:rStyle w:val="s1"/>
          <w:rFonts w:ascii="Calibri" w:hAnsi="Calibri" w:cs="Calibri"/>
        </w:rPr>
        <w:t xml:space="preserve"> (384-d vector per row)</w:t>
      </w:r>
    </w:p>
    <w:p w14:paraId="5E9F4D43" w14:textId="77777777" w:rsidR="007C1070" w:rsidRPr="00E41B02" w:rsidRDefault="007C1070" w:rsidP="00FF63A3">
      <w:pPr>
        <w:pStyle w:val="p1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PCA Reduction</w:t>
      </w:r>
      <w:r w:rsidRPr="00E41B02">
        <w:rPr>
          <w:rFonts w:ascii="Calibri" w:hAnsi="Calibri" w:cs="Calibri"/>
        </w:rPr>
        <w:t xml:space="preserve"> to 5 key dimensions</w:t>
      </w:r>
    </w:p>
    <w:p w14:paraId="33B2CDAB" w14:textId="59245137" w:rsidR="007C1070" w:rsidRPr="00E41B02" w:rsidRDefault="007C1070" w:rsidP="00FF63A3">
      <w:pPr>
        <w:pStyle w:val="p1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KMeans Clustering</w:t>
      </w:r>
      <w:r w:rsidRPr="00E41B02">
        <w:rPr>
          <w:rFonts w:ascii="Calibri" w:hAnsi="Calibri" w:cs="Calibri"/>
        </w:rPr>
        <w:t xml:space="preserve"> to create semantic clusters</w:t>
      </w:r>
    </w:p>
    <w:p w14:paraId="6D88D702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All features were scaled and concatenated for modeling. Feature selection was performed using ensemble voting across 6 different methods (Mutual Info, L1 Logistic, LightGBM importance, Permutation, Boruta, etc.).</w:t>
      </w:r>
    </w:p>
    <w:p w14:paraId="35AD6947" w14:textId="77777777" w:rsidR="007C1070" w:rsidRPr="00E41B02" w:rsidRDefault="00254FEE" w:rsidP="00FF63A3">
      <w:pPr>
        <w:spacing w:line="360" w:lineRule="auto"/>
        <w:jc w:val="both"/>
        <w:rPr>
          <w:rStyle w:val="s2"/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19E6C01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23E2EA4" w14:textId="725998FA" w:rsidR="007C1070" w:rsidRPr="00E41B02" w:rsidRDefault="007C1070" w:rsidP="00FF63A3">
      <w:pPr>
        <w:pStyle w:val="Heading2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E41B02">
        <w:rPr>
          <w:rFonts w:ascii="Calibri" w:hAnsi="Calibri" w:cs="Calibri"/>
          <w:sz w:val="28"/>
          <w:szCs w:val="28"/>
        </w:rPr>
        <w:t>4. Modeling &amp; Evaluation</w:t>
      </w:r>
    </w:p>
    <w:p w14:paraId="569040CA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Multiple classifiers were trained using Stratified 5-fold Cross-Validation, including:</w:t>
      </w:r>
    </w:p>
    <w:p w14:paraId="77125EEB" w14:textId="77777777" w:rsidR="007C1070" w:rsidRPr="00E41B02" w:rsidRDefault="007C1070" w:rsidP="00FF63A3">
      <w:pPr>
        <w:pStyle w:val="p1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  <w:b/>
          <w:bCs/>
        </w:rPr>
        <w:t>Random Forest</w:t>
      </w:r>
    </w:p>
    <w:p w14:paraId="16D05FE6" w14:textId="77777777" w:rsidR="007C1070" w:rsidRPr="00E41B02" w:rsidRDefault="007C1070" w:rsidP="00FF63A3">
      <w:pPr>
        <w:pStyle w:val="p1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  <w:b/>
          <w:bCs/>
        </w:rPr>
        <w:t>XGBoost</w:t>
      </w:r>
    </w:p>
    <w:p w14:paraId="52FBBE10" w14:textId="77777777" w:rsidR="007C1070" w:rsidRPr="00E41B02" w:rsidRDefault="007C1070" w:rsidP="00FF63A3">
      <w:pPr>
        <w:pStyle w:val="p1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E41B02">
        <w:rPr>
          <w:rFonts w:ascii="Calibri" w:hAnsi="Calibri" w:cs="Calibri"/>
          <w:b/>
          <w:bCs/>
        </w:rPr>
        <w:t>CatBoost</w:t>
      </w:r>
      <w:proofErr w:type="spellEnd"/>
    </w:p>
    <w:p w14:paraId="1EB75EE8" w14:textId="77777777" w:rsidR="007C1070" w:rsidRPr="00E41B02" w:rsidRDefault="007C1070" w:rsidP="00FF63A3">
      <w:pPr>
        <w:pStyle w:val="p1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E41B02">
        <w:rPr>
          <w:rFonts w:ascii="Calibri" w:hAnsi="Calibri" w:cs="Calibri"/>
          <w:b/>
          <w:bCs/>
        </w:rPr>
        <w:t>MLPClassifier</w:t>
      </w:r>
      <w:proofErr w:type="spellEnd"/>
    </w:p>
    <w:p w14:paraId="7BC09DC1" w14:textId="4E0A9470" w:rsidR="007C1070" w:rsidRPr="00E41B02" w:rsidRDefault="00FF63A3" w:rsidP="00FF63A3">
      <w:pPr>
        <w:pStyle w:val="p1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E41B02">
        <w:rPr>
          <w:rFonts w:ascii="Calibri" w:hAnsi="Calibri" w:cs="Calibri"/>
          <w:b/>
          <w:bCs/>
        </w:rPr>
        <w:t>LightGBM</w:t>
      </w:r>
    </w:p>
    <w:p w14:paraId="5EE8CBE0" w14:textId="21AAA2C2" w:rsidR="00FF63A3" w:rsidRPr="00E41B02" w:rsidRDefault="00FF63A3" w:rsidP="00FF63A3">
      <w:pPr>
        <w:pStyle w:val="p1"/>
        <w:numPr>
          <w:ilvl w:val="0"/>
          <w:numId w:val="14"/>
        </w:numPr>
        <w:spacing w:line="360" w:lineRule="auto"/>
        <w:jc w:val="both"/>
        <w:rPr>
          <w:rFonts w:ascii="Calibri" w:hAnsi="Calibri" w:cs="Calibri"/>
          <w:b/>
          <w:bCs/>
        </w:rPr>
      </w:pPr>
      <w:proofErr w:type="spellStart"/>
      <w:r w:rsidRPr="00E41B02">
        <w:rPr>
          <w:rFonts w:ascii="Calibri" w:hAnsi="Calibri" w:cs="Calibri"/>
          <w:b/>
          <w:bCs/>
        </w:rPr>
        <w:t>LogisticRegression</w:t>
      </w:r>
      <w:proofErr w:type="spellEnd"/>
    </w:p>
    <w:p w14:paraId="2770ED26" w14:textId="5F8857ED" w:rsidR="007C1070" w:rsidRPr="00E41B02" w:rsidRDefault="007C1070" w:rsidP="00FF63A3">
      <w:pPr>
        <w:pStyle w:val="Heading3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41B02">
        <w:rPr>
          <w:rFonts w:ascii="Calibri" w:hAnsi="Calibri" w:cs="Calibri"/>
          <w:sz w:val="24"/>
          <w:szCs w:val="24"/>
        </w:rPr>
        <w:lastRenderedPageBreak/>
        <w:t>Final Model:</w:t>
      </w:r>
    </w:p>
    <w:p w14:paraId="3A768988" w14:textId="16F17BF7" w:rsidR="00FF63A3" w:rsidRPr="00E41B02" w:rsidRDefault="00FF63A3" w:rsidP="00FF63A3">
      <w:pPr>
        <w:spacing w:line="360" w:lineRule="auto"/>
        <w:jc w:val="center"/>
        <w:rPr>
          <w:sz w:val="24"/>
          <w:szCs w:val="24"/>
        </w:rPr>
      </w:pPr>
      <w:r w:rsidRPr="00E41B02">
        <w:rPr>
          <w:noProof/>
          <w:sz w:val="24"/>
          <w:szCs w:val="24"/>
        </w:rPr>
        <w:drawing>
          <wp:inline distT="0" distB="0" distL="0" distR="0" wp14:anchorId="1E1FA464" wp14:editId="73A354EF">
            <wp:extent cx="4927600" cy="1397000"/>
            <wp:effectExtent l="12700" t="12700" r="12700" b="12700"/>
            <wp:docPr id="102790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05834" name="Picture 10279058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397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46A432" w14:textId="77777777" w:rsidR="007C1070" w:rsidRPr="00E41B02" w:rsidRDefault="007C1070" w:rsidP="00FF63A3">
      <w:pPr>
        <w:pStyle w:val="p1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E41B02">
        <w:rPr>
          <w:rFonts w:ascii="Calibri" w:hAnsi="Calibri" w:cs="Calibri"/>
          <w:b/>
          <w:bCs/>
        </w:rPr>
        <w:t>RandomForestClassifier</w:t>
      </w:r>
      <w:proofErr w:type="spellEnd"/>
      <w:r w:rsidRPr="00E41B02">
        <w:rPr>
          <w:rFonts w:ascii="Calibri" w:hAnsi="Calibri" w:cs="Calibri"/>
          <w:b/>
          <w:bCs/>
        </w:rPr>
        <w:t xml:space="preserve"> (Tuned)</w:t>
      </w:r>
    </w:p>
    <w:p w14:paraId="5B15E063" w14:textId="77777777" w:rsidR="007C1070" w:rsidRPr="00E41B02" w:rsidRDefault="007C1070" w:rsidP="00FF63A3">
      <w:pPr>
        <w:pStyle w:val="p1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PR AUC</w:t>
      </w:r>
      <w:r w:rsidRPr="00E41B02">
        <w:rPr>
          <w:rFonts w:ascii="Calibri" w:hAnsi="Calibri" w:cs="Calibri"/>
        </w:rPr>
        <w:t>: 0.9156</w:t>
      </w:r>
    </w:p>
    <w:p w14:paraId="714E2814" w14:textId="77777777" w:rsidR="007C1070" w:rsidRPr="00E41B02" w:rsidRDefault="007C1070" w:rsidP="00FF63A3">
      <w:pPr>
        <w:pStyle w:val="p1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  <w:b/>
          <w:bCs/>
        </w:rPr>
        <w:t>Balanced Accuracy</w:t>
      </w:r>
      <w:r w:rsidRPr="00E41B02">
        <w:rPr>
          <w:rStyle w:val="s1"/>
          <w:rFonts w:ascii="Calibri" w:hAnsi="Calibri" w:cs="Calibri"/>
        </w:rPr>
        <w:t>: 0.8609</w:t>
      </w:r>
    </w:p>
    <w:p w14:paraId="4F9A1031" w14:textId="22F6AB9C" w:rsidR="007C1070" w:rsidRPr="00E41B02" w:rsidRDefault="007C1070" w:rsidP="00FF63A3">
      <w:pPr>
        <w:pStyle w:val="p1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Threshold optimization</w:t>
      </w:r>
      <w:r w:rsidRPr="00E41B02">
        <w:rPr>
          <w:rFonts w:ascii="Calibri" w:hAnsi="Calibri" w:cs="Calibri"/>
        </w:rPr>
        <w:t xml:space="preserve"> used for maximizing recall of eligible (class 1) cases.</w:t>
      </w:r>
    </w:p>
    <w:p w14:paraId="646BFC51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 xml:space="preserve">Hyperparameter tuning was performed via </w:t>
      </w:r>
      <w:proofErr w:type="spellStart"/>
      <w:r w:rsidRPr="00E41B02">
        <w:rPr>
          <w:rFonts w:ascii="Calibri" w:hAnsi="Calibri" w:cs="Calibri"/>
        </w:rPr>
        <w:t>Optuna</w:t>
      </w:r>
      <w:proofErr w:type="spellEnd"/>
      <w:r w:rsidRPr="00E41B02">
        <w:rPr>
          <w:rFonts w:ascii="Calibri" w:hAnsi="Calibri" w:cs="Calibri"/>
        </w:rPr>
        <w:t xml:space="preserve">. Class imbalance was handled using </w:t>
      </w:r>
      <w:r w:rsidRPr="00E41B02">
        <w:rPr>
          <w:rStyle w:val="s1"/>
          <w:rFonts w:ascii="Calibri" w:hAnsi="Calibri" w:cs="Calibri"/>
          <w:b/>
          <w:bCs/>
        </w:rPr>
        <w:t>SMOTE oversampling</w:t>
      </w:r>
      <w:r w:rsidRPr="00E41B02">
        <w:rPr>
          <w:rFonts w:ascii="Calibri" w:hAnsi="Calibri" w:cs="Calibri"/>
        </w:rPr>
        <w:t>.</w:t>
      </w:r>
    </w:p>
    <w:p w14:paraId="1DBBAB6F" w14:textId="77777777" w:rsidR="007C1070" w:rsidRPr="00E41B02" w:rsidRDefault="00254FEE" w:rsidP="00FF63A3">
      <w:pPr>
        <w:spacing w:line="360" w:lineRule="auto"/>
        <w:jc w:val="both"/>
        <w:rPr>
          <w:rStyle w:val="s2"/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4463B13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D932568" w14:textId="6C2255C3" w:rsidR="007C1070" w:rsidRPr="00E41B02" w:rsidRDefault="007C1070" w:rsidP="00FF63A3">
      <w:pPr>
        <w:pStyle w:val="Heading2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E41B02">
        <w:rPr>
          <w:rFonts w:ascii="Calibri" w:hAnsi="Calibri" w:cs="Calibri"/>
          <w:sz w:val="28"/>
          <w:szCs w:val="28"/>
        </w:rPr>
        <w:t>5. Model Explainability</w:t>
      </w:r>
    </w:p>
    <w:p w14:paraId="210EE664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SHAP (</w:t>
      </w:r>
      <w:proofErr w:type="spellStart"/>
      <w:r w:rsidRPr="00E41B02">
        <w:rPr>
          <w:rStyle w:val="s1"/>
          <w:rFonts w:ascii="Calibri" w:hAnsi="Calibri" w:cs="Calibri"/>
          <w:b/>
          <w:bCs/>
        </w:rPr>
        <w:t>SHapley</w:t>
      </w:r>
      <w:proofErr w:type="spellEnd"/>
      <w:r w:rsidRPr="00E41B02">
        <w:rPr>
          <w:rStyle w:val="s1"/>
          <w:rFonts w:ascii="Calibri" w:hAnsi="Calibri" w:cs="Calibri"/>
          <w:b/>
          <w:bCs/>
        </w:rPr>
        <w:t xml:space="preserve"> Additive </w:t>
      </w:r>
      <w:proofErr w:type="spellStart"/>
      <w:r w:rsidRPr="00E41B02">
        <w:rPr>
          <w:rStyle w:val="s1"/>
          <w:rFonts w:ascii="Calibri" w:hAnsi="Calibri" w:cs="Calibri"/>
          <w:b/>
          <w:bCs/>
        </w:rPr>
        <w:t>exPlanations</w:t>
      </w:r>
      <w:proofErr w:type="spellEnd"/>
      <w:r w:rsidRPr="00E41B02">
        <w:rPr>
          <w:rStyle w:val="s1"/>
          <w:rFonts w:ascii="Calibri" w:hAnsi="Calibri" w:cs="Calibri"/>
          <w:b/>
          <w:bCs/>
        </w:rPr>
        <w:t>)</w:t>
      </w:r>
      <w:r w:rsidRPr="00E41B02">
        <w:rPr>
          <w:rFonts w:ascii="Calibri" w:hAnsi="Calibri" w:cs="Calibri"/>
        </w:rPr>
        <w:t xml:space="preserve"> was used to interpret feature influence:</w:t>
      </w:r>
    </w:p>
    <w:p w14:paraId="53A95B79" w14:textId="77777777" w:rsidR="007C1070" w:rsidRPr="00E41B02" w:rsidRDefault="007C1070" w:rsidP="00FF63A3">
      <w:pPr>
        <w:pStyle w:val="p1"/>
        <w:numPr>
          <w:ilvl w:val="0"/>
          <w:numId w:val="16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Top contributing features:</w:t>
      </w:r>
    </w:p>
    <w:p w14:paraId="2327264C" w14:textId="77777777" w:rsidR="007C1070" w:rsidRPr="00E41B02" w:rsidRDefault="007C1070" w:rsidP="00FF63A3">
      <w:pPr>
        <w:pStyle w:val="p1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E41B02">
        <w:rPr>
          <w:rFonts w:ascii="Calibri" w:hAnsi="Calibri" w:cs="Calibri"/>
        </w:rPr>
        <w:t>damage_level_reported</w:t>
      </w:r>
      <w:proofErr w:type="spellEnd"/>
    </w:p>
    <w:p w14:paraId="2FF4F652" w14:textId="77777777" w:rsidR="007C1070" w:rsidRPr="00E41B02" w:rsidRDefault="007C1070" w:rsidP="00FF63A3">
      <w:pPr>
        <w:pStyle w:val="p1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E41B02">
        <w:rPr>
          <w:rFonts w:ascii="Calibri" w:hAnsi="Calibri" w:cs="Calibri"/>
        </w:rPr>
        <w:t>vehicle_mileage</w:t>
      </w:r>
      <w:proofErr w:type="spellEnd"/>
    </w:p>
    <w:p w14:paraId="639A70EB" w14:textId="77777777" w:rsidR="007C1070" w:rsidRPr="00E41B02" w:rsidRDefault="007C1070" w:rsidP="00FF63A3">
      <w:pPr>
        <w:pStyle w:val="p1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E41B02">
        <w:rPr>
          <w:rFonts w:ascii="Calibri" w:hAnsi="Calibri" w:cs="Calibri"/>
        </w:rPr>
        <w:t>days_between_accident_and_claim</w:t>
      </w:r>
      <w:proofErr w:type="spellEnd"/>
    </w:p>
    <w:p w14:paraId="68A0F3AA" w14:textId="72812314" w:rsidR="007C1070" w:rsidRPr="00E41B02" w:rsidRDefault="007C1070" w:rsidP="00FF63A3">
      <w:pPr>
        <w:pStyle w:val="p1"/>
        <w:numPr>
          <w:ilvl w:val="1"/>
          <w:numId w:val="16"/>
        </w:numPr>
        <w:spacing w:line="360" w:lineRule="auto"/>
        <w:jc w:val="both"/>
        <w:rPr>
          <w:rFonts w:ascii="Calibri" w:hAnsi="Calibri" w:cs="Calibri"/>
        </w:rPr>
      </w:pPr>
      <w:proofErr w:type="spellStart"/>
      <w:r w:rsidRPr="00E41B02">
        <w:rPr>
          <w:rFonts w:ascii="Calibri" w:hAnsi="Calibri" w:cs="Calibri"/>
        </w:rPr>
        <w:t>text_cluster</w:t>
      </w:r>
      <w:proofErr w:type="spellEnd"/>
      <w:r w:rsidRPr="00E41B02">
        <w:rPr>
          <w:rStyle w:val="s1"/>
          <w:rFonts w:ascii="Calibri" w:hAnsi="Calibri" w:cs="Calibri"/>
        </w:rPr>
        <w:t xml:space="preserve"> and </w:t>
      </w:r>
      <w:r w:rsidRPr="00E41B02">
        <w:rPr>
          <w:rFonts w:ascii="Calibri" w:hAnsi="Calibri" w:cs="Calibri"/>
        </w:rPr>
        <w:t>text_pca_1-5</w:t>
      </w:r>
    </w:p>
    <w:p w14:paraId="01B0AE88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This interpretability was embedded directly into the dashboard for each prediction.</w:t>
      </w:r>
    </w:p>
    <w:p w14:paraId="72244EDA" w14:textId="77777777" w:rsidR="007C1070" w:rsidRPr="00E41B02" w:rsidRDefault="00254FEE" w:rsidP="00FF63A3">
      <w:pPr>
        <w:spacing w:line="360" w:lineRule="auto"/>
        <w:jc w:val="both"/>
        <w:rPr>
          <w:rStyle w:val="s2"/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3F9308D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CCE3587" w14:textId="22BFCC32" w:rsidR="007C1070" w:rsidRPr="00E41B02" w:rsidRDefault="007C1070" w:rsidP="00FF63A3">
      <w:pPr>
        <w:pStyle w:val="Heading2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E41B02">
        <w:rPr>
          <w:rFonts w:ascii="Calibri" w:hAnsi="Calibri" w:cs="Calibri"/>
          <w:sz w:val="28"/>
          <w:szCs w:val="28"/>
        </w:rPr>
        <w:t>6. GenAI Integration – Amazon Bedrock</w:t>
      </w:r>
    </w:p>
    <w:p w14:paraId="6DE85521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 xml:space="preserve">To enhance downstream processing, the project integrates </w:t>
      </w:r>
      <w:r w:rsidRPr="00E41B02">
        <w:rPr>
          <w:rStyle w:val="s1"/>
          <w:rFonts w:ascii="Calibri" w:hAnsi="Calibri" w:cs="Calibri"/>
          <w:b/>
          <w:bCs/>
        </w:rPr>
        <w:t>Generative AI (Mistral 7B via Amazon Bedrock)</w:t>
      </w:r>
      <w:r w:rsidRPr="00E41B02">
        <w:rPr>
          <w:rFonts w:ascii="Calibri" w:hAnsi="Calibri" w:cs="Calibri"/>
        </w:rPr>
        <w:t xml:space="preserve"> to auto-generate:</w:t>
      </w:r>
    </w:p>
    <w:p w14:paraId="0516D212" w14:textId="6F47D015" w:rsidR="007C1070" w:rsidRPr="00E41B02" w:rsidRDefault="007C1070" w:rsidP="00FF63A3">
      <w:pPr>
        <w:pStyle w:val="p1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Executive Summaries per claim</w:t>
      </w:r>
    </w:p>
    <w:p w14:paraId="5785B269" w14:textId="6883493F" w:rsidR="007C1070" w:rsidRPr="00E41B02" w:rsidRDefault="007C1070" w:rsidP="00FF63A3">
      <w:pPr>
        <w:pStyle w:val="p1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lastRenderedPageBreak/>
        <w:t>Risk Tags</w:t>
      </w:r>
    </w:p>
    <w:p w14:paraId="7087F083" w14:textId="368FA937" w:rsidR="007C1070" w:rsidRPr="00E41B02" w:rsidRDefault="007C1070" w:rsidP="00FF63A3">
      <w:pPr>
        <w:pStyle w:val="p1"/>
        <w:numPr>
          <w:ilvl w:val="0"/>
          <w:numId w:val="17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Suggested Next Steps</w:t>
      </w:r>
    </w:p>
    <w:p w14:paraId="2A22D22B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These allow human claim agents to make quicker triage decisions and improve overall process efficiency.</w:t>
      </w:r>
    </w:p>
    <w:p w14:paraId="14E589C6" w14:textId="77777777" w:rsidR="007C1070" w:rsidRPr="00E41B02" w:rsidRDefault="00254FEE" w:rsidP="00FF63A3">
      <w:pPr>
        <w:spacing w:line="360" w:lineRule="auto"/>
        <w:jc w:val="both"/>
        <w:rPr>
          <w:rStyle w:val="s2"/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06C6E2D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B907D94" w14:textId="4C6F233F" w:rsidR="007C1070" w:rsidRPr="00E41B02" w:rsidRDefault="007C1070" w:rsidP="00E41B02">
      <w:pPr>
        <w:pStyle w:val="Heading2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E41B02">
        <w:rPr>
          <w:rFonts w:ascii="Calibri" w:hAnsi="Calibri" w:cs="Calibri"/>
          <w:sz w:val="28"/>
          <w:szCs w:val="28"/>
        </w:rPr>
        <w:t>7. Deployment &amp; Streamlit Dashboard</w:t>
      </w:r>
    </w:p>
    <w:p w14:paraId="512E7746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 xml:space="preserve">The complete solution is deployed on </w:t>
      </w:r>
      <w:r w:rsidRPr="00E41B02">
        <w:rPr>
          <w:rStyle w:val="s1"/>
          <w:rFonts w:ascii="Calibri" w:hAnsi="Calibri" w:cs="Calibri"/>
          <w:b/>
          <w:bCs/>
        </w:rPr>
        <w:t>AWS EC2</w:t>
      </w:r>
      <w:r w:rsidRPr="00E41B02">
        <w:rPr>
          <w:rFonts w:ascii="Calibri" w:hAnsi="Calibri" w:cs="Calibri"/>
        </w:rPr>
        <w:t>, and includes:</w:t>
      </w:r>
    </w:p>
    <w:p w14:paraId="7EA29078" w14:textId="77777777" w:rsidR="007C1070" w:rsidRPr="00E41B02" w:rsidRDefault="007C1070" w:rsidP="00FF63A3">
      <w:pPr>
        <w:pStyle w:val="p1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CSV batch upload for bulk scoring</w:t>
      </w:r>
    </w:p>
    <w:p w14:paraId="3D8D35D8" w14:textId="77777777" w:rsidR="007C1070" w:rsidRPr="00E41B02" w:rsidRDefault="007C1070" w:rsidP="00FF63A3">
      <w:pPr>
        <w:pStyle w:val="p1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Live prediction with visual indicators</w:t>
      </w:r>
    </w:p>
    <w:p w14:paraId="6D5768AC" w14:textId="77777777" w:rsidR="007C1070" w:rsidRPr="00E41B02" w:rsidRDefault="007C1070" w:rsidP="00FF63A3">
      <w:pPr>
        <w:pStyle w:val="p1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SHAP explainability per claim</w:t>
      </w:r>
    </w:p>
    <w:p w14:paraId="4D577A15" w14:textId="77777777" w:rsidR="007C1070" w:rsidRPr="00E41B02" w:rsidRDefault="007C1070" w:rsidP="00FF63A3">
      <w:pPr>
        <w:pStyle w:val="p1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Amazon Bedrock-powered LLM outputs</w:t>
      </w:r>
    </w:p>
    <w:p w14:paraId="2397C522" w14:textId="26D7529E" w:rsidR="007C1070" w:rsidRPr="00E41B02" w:rsidRDefault="007C1070" w:rsidP="00FF63A3">
      <w:pPr>
        <w:pStyle w:val="p1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Results saved to AWS RDS (</w:t>
      </w:r>
      <w:proofErr w:type="spellStart"/>
      <w:r w:rsidRPr="00E41B02">
        <w:rPr>
          <w:rStyle w:val="s1"/>
          <w:rFonts w:ascii="Calibri" w:hAnsi="Calibri" w:cs="Calibri"/>
        </w:rPr>
        <w:t>motor_claims_predictions</w:t>
      </w:r>
      <w:proofErr w:type="spellEnd"/>
      <w:r w:rsidRPr="00E41B02">
        <w:rPr>
          <w:rFonts w:ascii="Calibri" w:hAnsi="Calibri" w:cs="Calibri"/>
        </w:rPr>
        <w:t>)</w:t>
      </w:r>
    </w:p>
    <w:p w14:paraId="10725D48" w14:textId="77777777" w:rsidR="007C1070" w:rsidRPr="00E41B02" w:rsidRDefault="007C1070" w:rsidP="00FF63A3">
      <w:pPr>
        <w:spacing w:line="360" w:lineRule="auto"/>
        <w:jc w:val="both"/>
        <w:rPr>
          <w:rFonts w:ascii="Calibri" w:hAnsi="Calibri" w:cs="Calibri"/>
          <w:color w:val="0E0E0E"/>
          <w:sz w:val="24"/>
          <w:szCs w:val="24"/>
        </w:rPr>
      </w:pPr>
      <w:r w:rsidRPr="00E41B02">
        <w:rPr>
          <w:rStyle w:val="s1"/>
          <w:rFonts w:ascii="Calibri" w:hAnsi="Calibri" w:cs="Calibri"/>
          <w:b/>
          <w:bCs/>
          <w:color w:val="0E0E0E"/>
          <w:sz w:val="24"/>
          <w:szCs w:val="24"/>
        </w:rPr>
        <w:t>Access</w:t>
      </w:r>
      <w:r w:rsidRPr="00E41B02">
        <w:rPr>
          <w:rFonts w:ascii="Calibri" w:hAnsi="Calibri" w:cs="Calibri"/>
          <w:color w:val="0E0E0E"/>
          <w:sz w:val="24"/>
          <w:szCs w:val="24"/>
        </w:rPr>
        <w:t xml:space="preserve">: Dashboard runs via </w:t>
      </w:r>
      <w:proofErr w:type="spellStart"/>
      <w:r w:rsidRPr="00E41B02">
        <w:rPr>
          <w:rStyle w:val="s3"/>
          <w:rFonts w:ascii="Calibri" w:hAnsi="Calibri" w:cs="Calibri"/>
          <w:color w:val="0E0E0E"/>
          <w:sz w:val="24"/>
          <w:szCs w:val="24"/>
        </w:rPr>
        <w:t>streamlit</w:t>
      </w:r>
      <w:proofErr w:type="spellEnd"/>
      <w:r w:rsidRPr="00E41B02">
        <w:rPr>
          <w:rStyle w:val="s3"/>
          <w:rFonts w:ascii="Calibri" w:hAnsi="Calibri" w:cs="Calibri"/>
          <w:color w:val="0E0E0E"/>
          <w:sz w:val="24"/>
          <w:szCs w:val="24"/>
        </w:rPr>
        <w:t xml:space="preserve"> run</w:t>
      </w:r>
      <w:r w:rsidRPr="00E41B02">
        <w:rPr>
          <w:rFonts w:ascii="Calibri" w:hAnsi="Calibri" w:cs="Calibri"/>
          <w:color w:val="0E0E0E"/>
          <w:sz w:val="24"/>
          <w:szCs w:val="24"/>
        </w:rPr>
        <w:t xml:space="preserve"> and is exposed on port 8501 via EC2 public IP.</w:t>
      </w:r>
    </w:p>
    <w:p w14:paraId="0E7141EA" w14:textId="77777777" w:rsidR="007C1070" w:rsidRPr="00E41B02" w:rsidRDefault="00254FEE" w:rsidP="00FF63A3">
      <w:pPr>
        <w:spacing w:line="360" w:lineRule="auto"/>
        <w:jc w:val="both"/>
        <w:rPr>
          <w:rStyle w:val="s2"/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16FA326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9FA6EAC" w14:textId="77777777" w:rsidR="007C1070" w:rsidRPr="00E41B02" w:rsidRDefault="007C1070" w:rsidP="00FF63A3">
      <w:pPr>
        <w:pStyle w:val="Heading2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E41B02">
        <w:rPr>
          <w:rFonts w:ascii="Calibri" w:hAnsi="Calibri" w:cs="Calibri"/>
          <w:sz w:val="28"/>
          <w:szCs w:val="28"/>
        </w:rPr>
        <w:t>8. Next Steps &amp; Recommendations</w:t>
      </w:r>
    </w:p>
    <w:p w14:paraId="07748CF6" w14:textId="67279030" w:rsidR="007C1070" w:rsidRPr="00E41B02" w:rsidRDefault="007C1070" w:rsidP="00FF63A3">
      <w:pPr>
        <w:pStyle w:val="p1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Deploy as API</w:t>
      </w:r>
      <w:r w:rsidRPr="00E41B02">
        <w:rPr>
          <w:rFonts w:ascii="Calibri" w:hAnsi="Calibri" w:cs="Calibri"/>
        </w:rPr>
        <w:t xml:space="preserve"> for real-time scoring during claims intake</w:t>
      </w:r>
    </w:p>
    <w:p w14:paraId="1D506FFE" w14:textId="13CDE601" w:rsidR="007C1070" w:rsidRPr="00E41B02" w:rsidRDefault="007C1070" w:rsidP="00FF63A3">
      <w:pPr>
        <w:pStyle w:val="p1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Feedback loop</w:t>
      </w:r>
      <w:r w:rsidRPr="00E41B02">
        <w:rPr>
          <w:rFonts w:ascii="Calibri" w:hAnsi="Calibri" w:cs="Calibri"/>
        </w:rPr>
        <w:t xml:space="preserve"> for user corrections to retrain models</w:t>
      </w:r>
    </w:p>
    <w:p w14:paraId="31E526B6" w14:textId="0120ADCC" w:rsidR="007C1070" w:rsidRPr="00E41B02" w:rsidRDefault="007C1070" w:rsidP="00FF63A3">
      <w:pPr>
        <w:pStyle w:val="p1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Improve LLM prompts</w:t>
      </w:r>
      <w:r w:rsidRPr="00E41B02">
        <w:rPr>
          <w:rFonts w:ascii="Calibri" w:hAnsi="Calibri" w:cs="Calibri"/>
        </w:rPr>
        <w:t xml:space="preserve"> to reduce token cost and refine summaries</w:t>
      </w:r>
    </w:p>
    <w:p w14:paraId="3F0AD9E0" w14:textId="7C8E25BF" w:rsidR="007C1070" w:rsidRPr="00E41B02" w:rsidRDefault="007C1070" w:rsidP="00FF63A3">
      <w:pPr>
        <w:pStyle w:val="p1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1"/>
          <w:rFonts w:ascii="Calibri" w:hAnsi="Calibri" w:cs="Calibri"/>
          <w:b/>
          <w:bCs/>
        </w:rPr>
        <w:t>Drift detection</w:t>
      </w:r>
      <w:r w:rsidRPr="00E41B02">
        <w:rPr>
          <w:rFonts w:ascii="Calibri" w:hAnsi="Calibri" w:cs="Calibri"/>
        </w:rPr>
        <w:t xml:space="preserve"> with rolling monthly claims data</w:t>
      </w:r>
    </w:p>
    <w:p w14:paraId="1E554456" w14:textId="77777777" w:rsidR="007C1070" w:rsidRPr="00E41B02" w:rsidRDefault="00254FEE" w:rsidP="00FF63A3">
      <w:pPr>
        <w:spacing w:line="360" w:lineRule="auto"/>
        <w:jc w:val="both"/>
        <w:rPr>
          <w:rStyle w:val="s2"/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176D0F8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82B688A" w14:textId="77777777" w:rsidR="007C1070" w:rsidRPr="00E41B02" w:rsidRDefault="007C1070" w:rsidP="00FF63A3">
      <w:pPr>
        <w:pStyle w:val="Heading2"/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E41B02">
        <w:rPr>
          <w:rFonts w:ascii="Apple Color Emoji" w:hAnsi="Apple Color Emoji" w:cs="Apple Color Emoji"/>
          <w:sz w:val="28"/>
          <w:szCs w:val="28"/>
        </w:rPr>
        <w:t>✅</w:t>
      </w:r>
      <w:r w:rsidRPr="00E41B02">
        <w:rPr>
          <w:rFonts w:ascii="Calibri" w:hAnsi="Calibri" w:cs="Calibri"/>
          <w:sz w:val="28"/>
          <w:szCs w:val="28"/>
        </w:rPr>
        <w:t xml:space="preserve"> Business Impact</w:t>
      </w:r>
    </w:p>
    <w:p w14:paraId="35AB3F9A" w14:textId="55E0A372" w:rsidR="00E41B02" w:rsidRPr="00E41B02" w:rsidRDefault="00E41B02" w:rsidP="00E41B02">
      <w:pPr>
        <w:pStyle w:val="p1"/>
        <w:numPr>
          <w:ilvl w:val="0"/>
          <w:numId w:val="20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Automated identification of fast-track claims enables near-instant decisions, reducing processing time from days to minutes.</w:t>
      </w:r>
    </w:p>
    <w:p w14:paraId="3EBCAFD4" w14:textId="676A8DE0" w:rsidR="007C1070" w:rsidRPr="00E41B02" w:rsidRDefault="007C1070" w:rsidP="00FF63A3">
      <w:pPr>
        <w:pStyle w:val="p1"/>
        <w:numPr>
          <w:ilvl w:val="0"/>
          <w:numId w:val="20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Operational savings through automation of low-risk claims</w:t>
      </w:r>
    </w:p>
    <w:p w14:paraId="67B221E5" w14:textId="26B71161" w:rsidR="007C1070" w:rsidRPr="00E41B02" w:rsidRDefault="007C1070" w:rsidP="00FF63A3">
      <w:pPr>
        <w:pStyle w:val="p1"/>
        <w:numPr>
          <w:ilvl w:val="0"/>
          <w:numId w:val="20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Enhanced human productivity through LLM-assisted reasoning</w:t>
      </w:r>
    </w:p>
    <w:p w14:paraId="37CB2BC7" w14:textId="780D6D79" w:rsidR="007C1070" w:rsidRPr="00E41B02" w:rsidRDefault="007C1070" w:rsidP="00FF63A3">
      <w:pPr>
        <w:pStyle w:val="p1"/>
        <w:numPr>
          <w:ilvl w:val="0"/>
          <w:numId w:val="20"/>
        </w:numPr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Reliable decision-making supported by SHAP explanations</w:t>
      </w:r>
    </w:p>
    <w:p w14:paraId="085B461E" w14:textId="77777777" w:rsidR="007C1070" w:rsidRPr="00E41B02" w:rsidRDefault="00254FEE" w:rsidP="00FF63A3">
      <w:pPr>
        <w:spacing w:line="360" w:lineRule="auto"/>
        <w:jc w:val="both"/>
        <w:rPr>
          <w:rStyle w:val="s2"/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lastRenderedPageBreak/>
        <w:pict w14:anchorId="4DFAAEE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7EAEDE6" w14:textId="63939C31" w:rsidR="007C1070" w:rsidRPr="00E41B02" w:rsidRDefault="007C1070" w:rsidP="00E41B02">
      <w:pPr>
        <w:pStyle w:val="Heading2"/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E41B02">
        <w:rPr>
          <w:rFonts w:ascii="Apple Color Emoji" w:hAnsi="Apple Color Emoji" w:cs="Apple Color Emoji"/>
          <w:sz w:val="24"/>
          <w:szCs w:val="24"/>
        </w:rPr>
        <w:t>👤</w:t>
      </w:r>
      <w:r w:rsidRPr="00E41B02">
        <w:rPr>
          <w:rFonts w:ascii="Calibri" w:hAnsi="Calibri" w:cs="Calibri"/>
          <w:sz w:val="24"/>
          <w:szCs w:val="24"/>
        </w:rPr>
        <w:t xml:space="preserve"> Author</w:t>
      </w:r>
    </w:p>
    <w:p w14:paraId="7AB545AD" w14:textId="612BF26E" w:rsidR="007C1070" w:rsidRPr="00E41B02" w:rsidRDefault="007C1070" w:rsidP="00FF63A3">
      <w:pPr>
        <w:pStyle w:val="p6"/>
        <w:spacing w:line="360" w:lineRule="auto"/>
        <w:jc w:val="both"/>
        <w:rPr>
          <w:rFonts w:ascii="Calibri" w:hAnsi="Calibri" w:cs="Calibri"/>
        </w:rPr>
      </w:pPr>
      <w:r w:rsidRPr="00E41B02">
        <w:rPr>
          <w:rStyle w:val="s4"/>
          <w:rFonts w:ascii="Calibri" w:hAnsi="Calibri" w:cs="Calibri"/>
        </w:rPr>
        <w:t xml:space="preserve">Built by </w:t>
      </w:r>
      <w:r w:rsidRPr="00E41B02">
        <w:rPr>
          <w:rFonts w:ascii="Calibri" w:hAnsi="Calibri" w:cs="Calibri"/>
          <w:b/>
          <w:bCs/>
        </w:rPr>
        <w:t>Gobinath Subrama</w:t>
      </w:r>
      <w:r w:rsidR="00507AA7">
        <w:rPr>
          <w:rFonts w:ascii="Calibri" w:hAnsi="Calibri" w:cs="Calibri"/>
          <w:b/>
          <w:bCs/>
        </w:rPr>
        <w:t>ni</w:t>
      </w:r>
    </w:p>
    <w:p w14:paraId="173EF5BC" w14:textId="77777777" w:rsidR="007C1070" w:rsidRPr="00E41B02" w:rsidRDefault="007C1070" w:rsidP="00FF63A3">
      <w:pPr>
        <w:pStyle w:val="p1"/>
        <w:spacing w:line="360" w:lineRule="auto"/>
        <w:jc w:val="both"/>
        <w:rPr>
          <w:rFonts w:ascii="Calibri" w:hAnsi="Calibri" w:cs="Calibri"/>
        </w:rPr>
      </w:pPr>
      <w:r w:rsidRPr="00E41B02">
        <w:rPr>
          <w:rFonts w:ascii="Calibri" w:hAnsi="Calibri" w:cs="Calibri"/>
        </w:rPr>
        <w:t>A data science and GenAI-driven solution designed for motor insurance modernization.</w:t>
      </w:r>
    </w:p>
    <w:p w14:paraId="280118E1" w14:textId="235D6E7D" w:rsidR="007C1070" w:rsidRPr="00E41B02" w:rsidRDefault="00254FEE" w:rsidP="00FF63A3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254FEE">
        <w:rPr>
          <w:rStyle w:val="s2"/>
          <w:rFonts w:ascii="Calibri" w:hAnsi="Calibri" w:cs="Calibri"/>
          <w:noProof/>
          <w:sz w:val="24"/>
          <w:szCs w:val="24"/>
        </w:rPr>
        <w:pict w14:anchorId="25139D9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7C1070" w:rsidRPr="00E41B02" w:rsidSect="007C1070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721EF" w14:textId="77777777" w:rsidR="00254FEE" w:rsidRDefault="00254FEE" w:rsidP="00FF63A3">
      <w:pPr>
        <w:spacing w:after="0" w:line="240" w:lineRule="auto"/>
      </w:pPr>
      <w:r>
        <w:separator/>
      </w:r>
    </w:p>
  </w:endnote>
  <w:endnote w:type="continuationSeparator" w:id="0">
    <w:p w14:paraId="4101C288" w14:textId="77777777" w:rsidR="00254FEE" w:rsidRDefault="00254FEE" w:rsidP="00FF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33952531"/>
      <w:docPartObj>
        <w:docPartGallery w:val="Page Numbers (Bottom of Page)"/>
        <w:docPartUnique/>
      </w:docPartObj>
    </w:sdtPr>
    <w:sdtContent>
      <w:p w14:paraId="425546F6" w14:textId="21CD89F8" w:rsidR="00E41B02" w:rsidRDefault="00E41B02" w:rsidP="007211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3C3F4E" w14:textId="77777777" w:rsidR="00E41B02" w:rsidRDefault="00E41B02" w:rsidP="00E41B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2CD56" w14:textId="42B4E734" w:rsidR="00E41B02" w:rsidRDefault="00E41B02" w:rsidP="00E41B02">
    <w:pPr>
      <w:pStyle w:val="Footer"/>
      <w:ind w:right="360"/>
    </w:pPr>
    <w:r>
      <w:rPr>
        <w:noProof/>
        <w:color w:val="4F81BD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694E7" wp14:editId="4A5B21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2D37E0" id="Rectangle 6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567BF" w14:textId="77777777" w:rsidR="00254FEE" w:rsidRDefault="00254FEE" w:rsidP="00FF63A3">
      <w:pPr>
        <w:spacing w:after="0" w:line="240" w:lineRule="auto"/>
      </w:pPr>
      <w:r>
        <w:separator/>
      </w:r>
    </w:p>
  </w:footnote>
  <w:footnote w:type="continuationSeparator" w:id="0">
    <w:p w14:paraId="16538030" w14:textId="77777777" w:rsidR="00254FEE" w:rsidRDefault="00254FEE" w:rsidP="00FF6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C25CCB"/>
    <w:multiLevelType w:val="multilevel"/>
    <w:tmpl w:val="671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F7276"/>
    <w:multiLevelType w:val="multilevel"/>
    <w:tmpl w:val="F12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B7140"/>
    <w:multiLevelType w:val="multilevel"/>
    <w:tmpl w:val="F78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65B54"/>
    <w:multiLevelType w:val="multilevel"/>
    <w:tmpl w:val="DFD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32BE3"/>
    <w:multiLevelType w:val="multilevel"/>
    <w:tmpl w:val="B06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4414B"/>
    <w:multiLevelType w:val="multilevel"/>
    <w:tmpl w:val="33EC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56EB5"/>
    <w:multiLevelType w:val="multilevel"/>
    <w:tmpl w:val="DE6443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76BCA"/>
    <w:multiLevelType w:val="multilevel"/>
    <w:tmpl w:val="0A5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601FF"/>
    <w:multiLevelType w:val="multilevel"/>
    <w:tmpl w:val="6C7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F1FD1"/>
    <w:multiLevelType w:val="multilevel"/>
    <w:tmpl w:val="A6E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20235"/>
    <w:multiLevelType w:val="multilevel"/>
    <w:tmpl w:val="9CA6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E42B2"/>
    <w:multiLevelType w:val="multilevel"/>
    <w:tmpl w:val="E78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36712">
    <w:abstractNumId w:val="8"/>
  </w:num>
  <w:num w:numId="2" w16cid:durableId="1925066618">
    <w:abstractNumId w:val="6"/>
  </w:num>
  <w:num w:numId="3" w16cid:durableId="1554660184">
    <w:abstractNumId w:val="5"/>
  </w:num>
  <w:num w:numId="4" w16cid:durableId="1505124005">
    <w:abstractNumId w:val="4"/>
  </w:num>
  <w:num w:numId="5" w16cid:durableId="1901011274">
    <w:abstractNumId w:val="7"/>
  </w:num>
  <w:num w:numId="6" w16cid:durableId="736244518">
    <w:abstractNumId w:val="3"/>
  </w:num>
  <w:num w:numId="7" w16cid:durableId="1552838276">
    <w:abstractNumId w:val="2"/>
  </w:num>
  <w:num w:numId="8" w16cid:durableId="1458372982">
    <w:abstractNumId w:val="1"/>
  </w:num>
  <w:num w:numId="9" w16cid:durableId="1728340382">
    <w:abstractNumId w:val="0"/>
  </w:num>
  <w:num w:numId="10" w16cid:durableId="177045169">
    <w:abstractNumId w:val="10"/>
  </w:num>
  <w:num w:numId="11" w16cid:durableId="89208389">
    <w:abstractNumId w:val="9"/>
  </w:num>
  <w:num w:numId="12" w16cid:durableId="1637829352">
    <w:abstractNumId w:val="15"/>
  </w:num>
  <w:num w:numId="13" w16cid:durableId="1511333280">
    <w:abstractNumId w:val="19"/>
  </w:num>
  <w:num w:numId="14" w16cid:durableId="1904369848">
    <w:abstractNumId w:val="11"/>
  </w:num>
  <w:num w:numId="15" w16cid:durableId="36122708">
    <w:abstractNumId w:val="13"/>
  </w:num>
  <w:num w:numId="16" w16cid:durableId="2050566608">
    <w:abstractNumId w:val="12"/>
  </w:num>
  <w:num w:numId="17" w16cid:durableId="219831170">
    <w:abstractNumId w:val="17"/>
  </w:num>
  <w:num w:numId="18" w16cid:durableId="618074357">
    <w:abstractNumId w:val="16"/>
  </w:num>
  <w:num w:numId="19" w16cid:durableId="57673007">
    <w:abstractNumId w:val="18"/>
  </w:num>
  <w:num w:numId="20" w16cid:durableId="1248080457">
    <w:abstractNumId w:val="20"/>
  </w:num>
  <w:num w:numId="21" w16cid:durableId="10286064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FEE"/>
    <w:rsid w:val="0029639D"/>
    <w:rsid w:val="00326F90"/>
    <w:rsid w:val="004F3354"/>
    <w:rsid w:val="00507AA7"/>
    <w:rsid w:val="007C1070"/>
    <w:rsid w:val="00AA1D8D"/>
    <w:rsid w:val="00B47730"/>
    <w:rsid w:val="00CB0664"/>
    <w:rsid w:val="00D8162F"/>
    <w:rsid w:val="00E41B02"/>
    <w:rsid w:val="00FC693F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09204"/>
  <w14:defaultImageDpi w14:val="300"/>
  <w15:docId w15:val="{0A1A66A1-7170-D741-85BF-40884723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7C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s1">
    <w:name w:val="s1"/>
    <w:basedOn w:val="DefaultParagraphFont"/>
    <w:rsid w:val="007C1070"/>
  </w:style>
  <w:style w:type="character" w:customStyle="1" w:styleId="s2">
    <w:name w:val="s2"/>
    <w:basedOn w:val="DefaultParagraphFont"/>
    <w:rsid w:val="007C1070"/>
  </w:style>
  <w:style w:type="paragraph" w:customStyle="1" w:styleId="p3">
    <w:name w:val="p3"/>
    <w:basedOn w:val="Normal"/>
    <w:rsid w:val="007C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Hyperlink">
    <w:name w:val="Hyperlink"/>
    <w:basedOn w:val="DefaultParagraphFont"/>
    <w:uiPriority w:val="99"/>
    <w:semiHidden/>
    <w:unhideWhenUsed/>
    <w:rsid w:val="007C10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C1070"/>
  </w:style>
  <w:style w:type="character" w:customStyle="1" w:styleId="s3">
    <w:name w:val="s3"/>
    <w:basedOn w:val="DefaultParagraphFont"/>
    <w:rsid w:val="007C1070"/>
  </w:style>
  <w:style w:type="paragraph" w:customStyle="1" w:styleId="p6">
    <w:name w:val="p6"/>
    <w:basedOn w:val="Normal"/>
    <w:rsid w:val="007C1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s4">
    <w:name w:val="s4"/>
    <w:basedOn w:val="DefaultParagraphFont"/>
    <w:rsid w:val="007C1070"/>
  </w:style>
  <w:style w:type="character" w:styleId="PageNumber">
    <w:name w:val="page number"/>
    <w:basedOn w:val="DefaultParagraphFont"/>
    <w:uiPriority w:val="99"/>
    <w:semiHidden/>
    <w:unhideWhenUsed/>
    <w:rsid w:val="00E41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0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91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binath1994/Motor-Claims-Fast-Track-Prediction-with-GenA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Gobinath Subramani</cp:lastModifiedBy>
  <cp:revision>5</cp:revision>
  <dcterms:created xsi:type="dcterms:W3CDTF">2013-12-23T23:15:00Z</dcterms:created>
  <dcterms:modified xsi:type="dcterms:W3CDTF">2025-07-28T15:41:00Z</dcterms:modified>
  <cp:category/>
</cp:coreProperties>
</file>