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Kurs 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346ABE" w:rsidRDefault="00346ABE" w:rsidP="002C25EF">
      <w:pPr>
        <w:jc w:val="center"/>
        <w:rPr>
          <w:b/>
          <w:sz w:val="28"/>
        </w:rPr>
      </w:pPr>
    </w:p>
    <w:p w:rsidR="00A67C44" w:rsidRDefault="00A67C44" w:rsidP="00A67C44">
      <w:pPr>
        <w:rPr>
          <w:b/>
          <w:sz w:val="28"/>
        </w:rPr>
      </w:pPr>
    </w:p>
    <w:p w:rsidR="004F1697" w:rsidRPr="003950A2" w:rsidRDefault="00A67C44" w:rsidP="00526742">
      <w:pPr>
        <w:jc w:val="center"/>
      </w:pPr>
      <w:r>
        <w:rPr>
          <w:b/>
          <w:sz w:val="28"/>
        </w:rPr>
        <w:t>Johan Kämpe</w:t>
      </w:r>
      <w:r>
        <w:rPr>
          <w:b/>
          <w:sz w:val="28"/>
        </w:rPr>
        <w:br/>
      </w:r>
      <w:r w:rsidRPr="00A67C44">
        <w:rPr>
          <w:b/>
          <w:sz w:val="28"/>
          <w:highlight w:val="red"/>
        </w:rPr>
        <w:t>2017-07-12</w:t>
      </w:r>
      <w:r>
        <w:rPr>
          <w:highlight w:val="red"/>
        </w:rPr>
        <w:br w:type="page"/>
      </w:r>
    </w:p>
    <w:p w:rsidR="004F1697" w:rsidRDefault="004F1697" w:rsidP="004F1697">
      <w:pPr>
        <w:pStyle w:val="Heading1"/>
      </w:pPr>
      <w:r>
        <w:lastRenderedPageBreak/>
        <w:t>1 Inledning</w:t>
      </w:r>
    </w:p>
    <w:p w:rsidR="004F1697" w:rsidRDefault="004F1697" w:rsidP="004F1697">
      <w:pPr>
        <w:pStyle w:val="Heading2"/>
        <w:numPr>
          <w:ilvl w:val="1"/>
          <w:numId w:val="5"/>
        </w:numPr>
      </w:pPr>
      <w:r>
        <w:t>Syfte</w:t>
      </w:r>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r>
        <w:t>Noteringar</w:t>
      </w:r>
    </w:p>
    <w:p w:rsidR="00965F37" w:rsidRPr="00965F37" w:rsidRDefault="00965F37" w:rsidP="00965F37">
      <w:proofErr w:type="spellStart"/>
      <w:r>
        <w:rPr>
          <w:highlight w:val="yellow"/>
        </w:rPr>
        <w:t>Skärmdumpar</w:t>
      </w:r>
      <w:proofErr w:type="spellEnd"/>
      <w:r w:rsidRPr="00965F37">
        <w:rPr>
          <w:highlight w:val="yellow"/>
        </w:rPr>
        <w:t xml:space="preserve"> i rapporten visar en äldre version av programmet, vissa skillnader kan förekomma i utseende </w:t>
      </w:r>
      <w:r>
        <w:rPr>
          <w:highlight w:val="yellow"/>
        </w:rPr>
        <w:t xml:space="preserve">och text </w:t>
      </w:r>
      <w:r w:rsidRPr="00965F37">
        <w:rPr>
          <w:highlight w:val="yellow"/>
        </w:rPr>
        <w:t xml:space="preserve">i det </w:t>
      </w:r>
      <w:r>
        <w:rPr>
          <w:highlight w:val="yellow"/>
        </w:rPr>
        <w:t>inlämnade</w:t>
      </w:r>
      <w:r w:rsidRPr="00965F37">
        <w:rPr>
          <w:highlight w:val="yellow"/>
        </w:rPr>
        <w:t xml:space="preserve"> programmet.</w:t>
      </w:r>
    </w:p>
    <w:p w:rsidR="00DD0EAF" w:rsidRPr="000C711E" w:rsidRDefault="00DD0EAF" w:rsidP="000C711E"/>
    <w:p w:rsidR="00B1419A" w:rsidRDefault="004F1697" w:rsidP="00201C06">
      <w:pPr>
        <w:pStyle w:val="Heading2"/>
        <w:numPr>
          <w:ilvl w:val="1"/>
          <w:numId w:val="5"/>
        </w:numPr>
      </w:pPr>
      <w:r>
        <w:t>Länkar</w:t>
      </w:r>
    </w:p>
    <w:p w:rsidR="00201C06" w:rsidRPr="00201C06" w:rsidRDefault="00201C06" w:rsidP="00201C06">
      <w:r w:rsidRPr="00201C06">
        <w:rPr>
          <w:highlight w:val="yellow"/>
        </w:rPr>
        <w:t>FIXA</w:t>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r w:rsidRPr="00D40E21">
        <w:lastRenderedPageBreak/>
        <w:t>2 Genomförande och resultat</w:t>
      </w:r>
    </w:p>
    <w:p w:rsidR="00B1419A" w:rsidRDefault="00B1419A" w:rsidP="00B1419A">
      <w:pPr>
        <w:pStyle w:val="Heading2"/>
      </w:pPr>
      <w:r w:rsidRPr="00B1419A">
        <w:t xml:space="preserve">2.1 Använd programvara och </w:t>
      </w:r>
      <w:r w:rsidR="00075C32">
        <w:t>dok</w:t>
      </w:r>
      <w:r w:rsidRPr="00B1419A">
        <w:t>umentation</w:t>
      </w:r>
    </w:p>
    <w:p w:rsidR="00872EDB" w:rsidRPr="00872EDB" w:rsidRDefault="00872EDB" w:rsidP="00872EDB">
      <w:r w:rsidRPr="00872EDB">
        <w:rPr>
          <w:highlight w:val="yellow"/>
        </w:rPr>
        <w:t>SKRIV</w:t>
      </w:r>
    </w:p>
    <w:p w:rsidR="00B1419A" w:rsidRDefault="00B1419A" w:rsidP="00B1419A">
      <w:pPr>
        <w:pStyle w:val="Heading2"/>
      </w:pPr>
      <w:r w:rsidRPr="00B1419A">
        <w:t xml:space="preserve">2.2 Avgränsningar och </w:t>
      </w:r>
      <w:r>
        <w:t>krav</w:t>
      </w:r>
    </w:p>
    <w:p w:rsidR="00B84876" w:rsidRPr="00B84876" w:rsidRDefault="00B84876" w:rsidP="00B84876">
      <w:pPr>
        <w:pStyle w:val="Heading3"/>
      </w:pPr>
      <w:r>
        <w:t>2.2.1 Grundläggande funktionalitet</w:t>
      </w:r>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r>
        <w:t>2.2.2</w:t>
      </w:r>
      <w:r w:rsidR="00694DBE">
        <w:t xml:space="preserve"> Utökad funktionalitet</w:t>
      </w:r>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r>
        <w:lastRenderedPageBreak/>
        <w:t>2.3</w:t>
      </w:r>
      <w:r w:rsidR="00614538">
        <w:t xml:space="preserve"> Metod</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Microsoft Visual Studio Community 2017.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52075B" w:rsidRDefault="0052075B" w:rsidP="00614538">
      <w:r w:rsidRPr="0052075B">
        <w:rPr>
          <w:highlight w:val="red"/>
        </w:rPr>
        <w:t>BESKRIV VARFÖR VS ÄR BRA, INTELLISENSE ETC</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fldSimple w:instr=" SEQ Figur \* ARABIC ">
        <w:r w:rsidR="00696FD8">
          <w:rPr>
            <w:noProof/>
          </w:rPr>
          <w:t>1</w:t>
        </w:r>
      </w:fldSimple>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r>
        <w:t>2.4</w:t>
      </w:r>
      <w:r w:rsidR="004640ED">
        <w:t xml:space="preserve"> Programmets funktion</w:t>
      </w:r>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942587" cy="1323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rotWithShape="1">
                    <a:blip r:embed="rId8">
                      <a:extLst>
                        <a:ext uri="{28A0092B-C50C-407E-A947-70E740481C1C}">
                          <a14:useLocalDpi xmlns:a14="http://schemas.microsoft.com/office/drawing/2010/main" val="0"/>
                        </a:ext>
                      </a:extLst>
                    </a:blip>
                    <a:srcRect b="8432"/>
                    <a:stretch/>
                  </pic:blipFill>
                  <pic:spPr bwMode="auto">
                    <a:xfrm>
                      <a:off x="0" y="0"/>
                      <a:ext cx="4014622" cy="1348165"/>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fldSimple w:instr=" SEQ Figur \* ARABIC ">
        <w:r w:rsidR="00696FD8">
          <w:rPr>
            <w:noProof/>
          </w:rPr>
          <w:t>2</w:t>
        </w:r>
      </w:fldSimple>
      <w:r>
        <w:t xml:space="preserve"> Programmets huvudmeny</w:t>
      </w:r>
    </w:p>
    <w:p w:rsidR="00CD51CD" w:rsidRDefault="00CD51CD" w:rsidP="00CD51CD">
      <w:pPr>
        <w:keepNext/>
      </w:pPr>
      <w:r>
        <w:t>Programmet kan användas som en loggbok eller dagbok. Användaren har möjlighet att skapa, visa, radera och ändra inlägg.</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9">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fldSimple w:instr=" SEQ Figur \* ARABIC ">
        <w:r w:rsidR="00696FD8">
          <w:rPr>
            <w:noProof/>
          </w:rPr>
          <w:t>3</w:t>
        </w:r>
      </w:fldSimple>
      <w:r>
        <w:t xml:space="preserve"> Skapande av ett nytt </w:t>
      </w:r>
      <w:proofErr w:type="spellStart"/>
      <w:r>
        <w:t>logginlägg</w:t>
      </w:r>
      <w:proofErr w:type="spellEnd"/>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proofErr w:type="spellStart"/>
      <w:r>
        <w:t>logginläggs</w:t>
      </w:r>
      <w:proofErr w:type="spellEnd"/>
      <w:r>
        <w:t xml:space="preserve"> titlar med datum och ID-nummer.</w:t>
      </w:r>
    </w:p>
    <w:p w:rsidR="001623DF" w:rsidRDefault="001623DF" w:rsidP="001623DF">
      <w:pPr>
        <w:keepNext/>
      </w:pPr>
      <w:r>
        <w:rPr>
          <w:noProof/>
        </w:rPr>
        <w:drawing>
          <wp:inline distT="0" distB="0" distL="0" distR="0">
            <wp:extent cx="3352800" cy="139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rotWithShape="1">
                    <a:blip r:embed="rId10">
                      <a:extLst>
                        <a:ext uri="{28A0092B-C50C-407E-A947-70E740481C1C}">
                          <a14:useLocalDpi xmlns:a14="http://schemas.microsoft.com/office/drawing/2010/main" val="0"/>
                        </a:ext>
                      </a:extLst>
                    </a:blip>
                    <a:srcRect b="9137"/>
                    <a:stretch/>
                  </pic:blipFill>
                  <pic:spPr bwMode="auto">
                    <a:xfrm>
                      <a:off x="0" y="0"/>
                      <a:ext cx="3391819" cy="1409398"/>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fldSimple w:instr=" SEQ Figur \* ARABIC ">
        <w:r w:rsidR="00696FD8">
          <w:rPr>
            <w:noProof/>
          </w:rPr>
          <w:t>4</w:t>
        </w:r>
      </w:fldSimple>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radera, </w:t>
      </w:r>
      <w:r w:rsidRPr="00801568">
        <w:rPr>
          <w:highlight w:val="yellow"/>
        </w:rPr>
        <w:t xml:space="preserve">eller exportera </w:t>
      </w:r>
      <w:r w:rsidR="001B6F6B">
        <w:rPr>
          <w:highlight w:val="yellow"/>
        </w:rPr>
        <w:t>inlägget</w:t>
      </w:r>
      <w:r w:rsidRPr="00801568">
        <w:rPr>
          <w:highlight w:val="yellow"/>
        </w:rPr>
        <w:t xml:space="preserve"> till en textfil</w:t>
      </w:r>
      <w:r w:rsidR="001B6F6B">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1">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fldSimple w:instr=" SEQ Figur \* ARABIC ">
        <w:r w:rsidR="00696FD8">
          <w:rPr>
            <w:noProof/>
          </w:rPr>
          <w:t>5</w:t>
        </w:r>
      </w:fldSimple>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38600" cy="1258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2">
                      <a:extLst>
                        <a:ext uri="{28A0092B-C50C-407E-A947-70E740481C1C}">
                          <a14:useLocalDpi xmlns:a14="http://schemas.microsoft.com/office/drawing/2010/main" val="0"/>
                        </a:ext>
                      </a:extLst>
                    </a:blip>
                    <a:stretch>
                      <a:fillRect/>
                    </a:stretch>
                  </pic:blipFill>
                  <pic:spPr>
                    <a:xfrm>
                      <a:off x="0" y="0"/>
                      <a:ext cx="4048443" cy="1261472"/>
                    </a:xfrm>
                    <a:prstGeom prst="rect">
                      <a:avLst/>
                    </a:prstGeom>
                  </pic:spPr>
                </pic:pic>
              </a:graphicData>
            </a:graphic>
          </wp:inline>
        </w:drawing>
      </w:r>
    </w:p>
    <w:p w:rsidR="00F73194" w:rsidRDefault="00A73468" w:rsidP="00A73468">
      <w:pPr>
        <w:pStyle w:val="Caption"/>
      </w:pPr>
      <w:r>
        <w:t xml:space="preserve">Figur </w:t>
      </w:r>
      <w:fldSimple w:instr=" SEQ Figur \* ARABIC ">
        <w:r w:rsidR="00696FD8">
          <w:rPr>
            <w:noProof/>
          </w:rPr>
          <w:t>6</w:t>
        </w:r>
      </w:fldSimple>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600575" cy="19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3">
                      <a:extLst>
                        <a:ext uri="{28A0092B-C50C-407E-A947-70E740481C1C}">
                          <a14:useLocalDpi xmlns:a14="http://schemas.microsoft.com/office/drawing/2010/main" val="0"/>
                        </a:ext>
                      </a:extLst>
                    </a:blip>
                    <a:stretch>
                      <a:fillRect/>
                    </a:stretch>
                  </pic:blipFill>
                  <pic:spPr>
                    <a:xfrm>
                      <a:off x="0" y="0"/>
                      <a:ext cx="4607584" cy="1916780"/>
                    </a:xfrm>
                    <a:prstGeom prst="rect">
                      <a:avLst/>
                    </a:prstGeom>
                  </pic:spPr>
                </pic:pic>
              </a:graphicData>
            </a:graphic>
          </wp:inline>
        </w:drawing>
      </w:r>
    </w:p>
    <w:p w:rsidR="00696FD8" w:rsidRDefault="00696FD8" w:rsidP="00696FD8">
      <w:pPr>
        <w:pStyle w:val="Caption"/>
      </w:pPr>
      <w:r>
        <w:t xml:space="preserve">Figur </w:t>
      </w:r>
      <w:fldSimple w:instr=" SEQ Figur \* ARABIC ">
        <w:r>
          <w:rPr>
            <w:noProof/>
          </w:rPr>
          <w:t>7</w:t>
        </w:r>
      </w:fldSimple>
      <w:r>
        <w:t xml:space="preserve"> Exportering av </w:t>
      </w:r>
      <w:proofErr w:type="spellStart"/>
      <w:r>
        <w:t>logginlägg</w:t>
      </w:r>
      <w:proofErr w:type="spellEnd"/>
    </w:p>
    <w:p w:rsidR="00696FD8" w:rsidRPr="00696FD8" w:rsidRDefault="00696FD8" w:rsidP="00696FD8"/>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14">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Default="00696FD8" w:rsidP="00696FD8">
      <w:pPr>
        <w:pStyle w:val="Caption"/>
      </w:pPr>
      <w:r>
        <w:t xml:space="preserve">Figur </w:t>
      </w:r>
      <w:fldSimple w:instr=" SEQ Figur \* ARABIC ">
        <w:r>
          <w:rPr>
            <w:noProof/>
          </w:rPr>
          <w:t>8</w:t>
        </w:r>
      </w:fldSimple>
      <w:r>
        <w:t xml:space="preserve"> Exporterad textfil</w:t>
      </w:r>
    </w:p>
    <w:p w:rsidR="00696FD8" w:rsidRPr="00696FD8" w:rsidRDefault="00696FD8" w:rsidP="00696FD8"/>
    <w:p w:rsidR="00696FD8" w:rsidRDefault="00696FD8" w:rsidP="00696FD8">
      <w:pPr>
        <w:keepNext/>
      </w:pPr>
      <w:r>
        <w:rPr>
          <w:noProof/>
        </w:rPr>
        <w:drawing>
          <wp:inline distT="0" distB="0" distL="0" distR="0">
            <wp:extent cx="5760720" cy="1478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478280"/>
                    </a:xfrm>
                    <a:prstGeom prst="rect">
                      <a:avLst/>
                    </a:prstGeom>
                  </pic:spPr>
                </pic:pic>
              </a:graphicData>
            </a:graphic>
          </wp:inline>
        </w:drawing>
      </w:r>
    </w:p>
    <w:p w:rsidR="00696FD8" w:rsidRDefault="00696FD8" w:rsidP="00696FD8">
      <w:pPr>
        <w:pStyle w:val="Caption"/>
      </w:pPr>
      <w:r>
        <w:t xml:space="preserve">Figur </w:t>
      </w:r>
      <w:fldSimple w:instr=" SEQ Figur \* ARABIC ">
        <w:r>
          <w:rPr>
            <w:noProof/>
          </w:rPr>
          <w:t>9</w:t>
        </w:r>
      </w:fldSimple>
      <w:r>
        <w:t xml:space="preserve"> Öppnad exporterad textfil</w:t>
      </w:r>
    </w:p>
    <w:p w:rsidR="0069160B" w:rsidRDefault="0069160B" w:rsidP="0069160B"/>
    <w:p w:rsidR="0069160B" w:rsidRPr="0069160B" w:rsidRDefault="0069160B" w:rsidP="0069160B">
      <w:r>
        <w:t xml:space="preserve">Loggboken data sparas mellan programkörningar, till en datafil kallad </w:t>
      </w:r>
      <w:bookmarkStart w:id="0" w:name="_GoBack"/>
      <w:bookmarkEnd w:id="0"/>
      <w:r w:rsidRPr="0069160B">
        <w:rPr>
          <w:highlight w:val="yellow"/>
        </w:rPr>
        <w:t>FIXA</w:t>
      </w:r>
    </w:p>
    <w:p w:rsidR="00B84876" w:rsidRDefault="00B84876" w:rsidP="00CE7D5D">
      <w:pPr>
        <w:pStyle w:val="Heading2"/>
      </w:pPr>
      <w:r>
        <w:lastRenderedPageBreak/>
        <w:t>2.5 Flödesschema</w:t>
      </w:r>
    </w:p>
    <w:p w:rsidR="00B84876" w:rsidRDefault="00B84876" w:rsidP="00B84876">
      <w:pPr>
        <w:pStyle w:val="Heading2"/>
      </w:pPr>
      <w:r>
        <w:t>2.6 Pseudokod</w:t>
      </w:r>
    </w:p>
    <w:p w:rsidR="00B84876" w:rsidRPr="00B84876" w:rsidRDefault="00B84876" w:rsidP="00B84876">
      <w:pPr>
        <w:pStyle w:val="Heading2"/>
      </w:pPr>
      <w:r>
        <w:t>2.7 Skillnader från uppgift 3</w:t>
      </w:r>
    </w:p>
    <w:p w:rsidR="00B84876" w:rsidRDefault="00B84876" w:rsidP="00CE7D5D">
      <w:pPr>
        <w:pStyle w:val="Heading2"/>
      </w:pPr>
    </w:p>
    <w:p w:rsidR="00CE7D5D" w:rsidRDefault="00B84876" w:rsidP="00CE7D5D">
      <w:pPr>
        <w:pStyle w:val="Heading2"/>
      </w:pPr>
      <w:r>
        <w:t>2.8</w:t>
      </w:r>
      <w:r w:rsidR="00CE7D5D">
        <w:t xml:space="preserve"> Programmets kod</w:t>
      </w:r>
    </w:p>
    <w:p w:rsidR="00CE7D5D" w:rsidRDefault="00B84876" w:rsidP="00CE7D5D">
      <w:pPr>
        <w:pStyle w:val="Heading3"/>
      </w:pPr>
      <w:r>
        <w:t>2.8</w:t>
      </w:r>
      <w:r w:rsidR="00CE7D5D">
        <w:t>.1 Klassen Logbook</w:t>
      </w:r>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903A7B" w:rsidRDefault="00903A7B" w:rsidP="00903A7B">
      <w:pPr>
        <w:pStyle w:val="Heading3"/>
      </w:pPr>
      <w:r>
        <w:t>2.8.2 Klassen Menu</w:t>
      </w:r>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p>
    <w:p w:rsidR="00A50D09" w:rsidRDefault="00A50D09" w:rsidP="00A50D09">
      <w:pPr>
        <w:pStyle w:val="Heading3"/>
      </w:pPr>
      <w:r>
        <w:t>2.8.3 Metoder</w:t>
      </w:r>
    </w:p>
    <w:p w:rsidR="00A50D09" w:rsidRPr="00A50D09" w:rsidRDefault="00A50D09" w:rsidP="00A50D09"/>
    <w:p w:rsidR="00236AF8" w:rsidRDefault="00236AF8" w:rsidP="00236AF8"/>
    <w:p w:rsidR="00236AF8" w:rsidRDefault="00236AF8" w:rsidP="00236AF8">
      <w:pPr>
        <w:pStyle w:val="Heading1"/>
      </w:pPr>
      <w:r>
        <w:t>3 Diskussion och slutsats</w:t>
      </w:r>
    </w:p>
    <w:p w:rsidR="00AD31B7" w:rsidRDefault="00AD31B7" w:rsidP="00AD31B7">
      <w:r w:rsidRPr="00AD31B7">
        <w:rPr>
          <w:highlight w:val="yellow"/>
        </w:rPr>
        <w:t>HOPPA ÖVER PILNAVIGERING – jobbigt vid listande av titlar</w:t>
      </w:r>
    </w:p>
    <w:p w:rsidR="00CD51CD" w:rsidRPr="00AD31B7" w:rsidRDefault="00CD51CD" w:rsidP="00AD31B7">
      <w:r w:rsidRPr="00CD51CD">
        <w:rPr>
          <w:highlight w:val="yellow"/>
        </w:rPr>
        <w:t>ÅÄÖ input konstigt…</w:t>
      </w:r>
    </w:p>
    <w:sectPr w:rsidR="00CD51CD" w:rsidRPr="00AD31B7" w:rsidSect="002C25EF">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AC7" w:rsidRDefault="00096AC7" w:rsidP="00B5274E">
      <w:pPr>
        <w:spacing w:after="0" w:line="240" w:lineRule="auto"/>
      </w:pPr>
      <w:r>
        <w:separator/>
      </w:r>
    </w:p>
  </w:endnote>
  <w:endnote w:type="continuationSeparator" w:id="0">
    <w:p w:rsidR="00096AC7" w:rsidRDefault="00096AC7"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EndPr/>
    <w:sdtContent>
      <w:p w:rsidR="003574A7" w:rsidRDefault="003574A7">
        <w:pPr>
          <w:pStyle w:val="Footer"/>
          <w:jc w:val="right"/>
        </w:pPr>
        <w:r>
          <w:fldChar w:fldCharType="begin"/>
        </w:r>
        <w:r>
          <w:instrText>PAGE   \* MERGEFORMAT</w:instrText>
        </w:r>
        <w:r>
          <w:fldChar w:fldCharType="separate"/>
        </w:r>
        <w:r w:rsidR="0069160B">
          <w:rPr>
            <w:noProof/>
          </w:rPr>
          <w:t>7</w:t>
        </w:r>
        <w:r>
          <w:fldChar w:fldCharType="end"/>
        </w:r>
      </w:p>
    </w:sdtContent>
  </w:sdt>
  <w:p w:rsidR="003574A7" w:rsidRDefault="0035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AC7" w:rsidRDefault="00096AC7" w:rsidP="00B5274E">
      <w:pPr>
        <w:spacing w:after="0" w:line="240" w:lineRule="auto"/>
      </w:pPr>
      <w:r>
        <w:separator/>
      </w:r>
    </w:p>
  </w:footnote>
  <w:footnote w:type="continuationSeparator" w:id="0">
    <w:p w:rsidR="00096AC7" w:rsidRDefault="00096AC7"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A7" w:rsidRPr="00B5274E" w:rsidRDefault="003574A7">
    <w:pPr>
      <w:pStyle w:val="Header"/>
      <w:rPr>
        <w:lang w:val="en-US"/>
      </w:rPr>
    </w:pPr>
    <w:r w:rsidRPr="00B5274E">
      <w:rPr>
        <w:lang w:val="en-US"/>
      </w:rPr>
      <w:t>Programmering 1 C#</w:t>
    </w:r>
    <w:r>
      <w:ptab w:relativeTo="margin" w:alignment="center" w:leader="none"/>
    </w:r>
    <w:r w:rsidRPr="002C25EF">
      <w:rPr>
        <w:highlight w:val="red"/>
      </w:rPr>
      <w:t>2017-07-12</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75C32"/>
    <w:rsid w:val="00080769"/>
    <w:rsid w:val="0008584E"/>
    <w:rsid w:val="00096AC7"/>
    <w:rsid w:val="000C1234"/>
    <w:rsid w:val="000C711E"/>
    <w:rsid w:val="000D2ACD"/>
    <w:rsid w:val="001623DF"/>
    <w:rsid w:val="001A5227"/>
    <w:rsid w:val="001B6F6B"/>
    <w:rsid w:val="001C3A4B"/>
    <w:rsid w:val="001C49DD"/>
    <w:rsid w:val="001E1ACD"/>
    <w:rsid w:val="00201C06"/>
    <w:rsid w:val="00216956"/>
    <w:rsid w:val="00236AF8"/>
    <w:rsid w:val="002C25EF"/>
    <w:rsid w:val="002F24C2"/>
    <w:rsid w:val="002F26EE"/>
    <w:rsid w:val="00346ABE"/>
    <w:rsid w:val="003574A7"/>
    <w:rsid w:val="00360CDE"/>
    <w:rsid w:val="003810DD"/>
    <w:rsid w:val="00382CD0"/>
    <w:rsid w:val="003950A2"/>
    <w:rsid w:val="003F5270"/>
    <w:rsid w:val="004142D6"/>
    <w:rsid w:val="004640ED"/>
    <w:rsid w:val="00483846"/>
    <w:rsid w:val="00491D61"/>
    <w:rsid w:val="004E651D"/>
    <w:rsid w:val="004F1697"/>
    <w:rsid w:val="004F6D2B"/>
    <w:rsid w:val="0052075B"/>
    <w:rsid w:val="00526742"/>
    <w:rsid w:val="005C67B1"/>
    <w:rsid w:val="00614538"/>
    <w:rsid w:val="006268D6"/>
    <w:rsid w:val="006670DE"/>
    <w:rsid w:val="006841AC"/>
    <w:rsid w:val="00691069"/>
    <w:rsid w:val="0069160B"/>
    <w:rsid w:val="006934E8"/>
    <w:rsid w:val="00694DBE"/>
    <w:rsid w:val="00696FD8"/>
    <w:rsid w:val="006D76B7"/>
    <w:rsid w:val="007217EB"/>
    <w:rsid w:val="00756715"/>
    <w:rsid w:val="00761E5D"/>
    <w:rsid w:val="007D6792"/>
    <w:rsid w:val="00801568"/>
    <w:rsid w:val="008024BF"/>
    <w:rsid w:val="00826036"/>
    <w:rsid w:val="00872EDB"/>
    <w:rsid w:val="008B4666"/>
    <w:rsid w:val="008F617F"/>
    <w:rsid w:val="00903347"/>
    <w:rsid w:val="00903A7B"/>
    <w:rsid w:val="00910D50"/>
    <w:rsid w:val="00924D06"/>
    <w:rsid w:val="00965F37"/>
    <w:rsid w:val="00A175A5"/>
    <w:rsid w:val="00A46A3D"/>
    <w:rsid w:val="00A50D09"/>
    <w:rsid w:val="00A67C44"/>
    <w:rsid w:val="00A70FD8"/>
    <w:rsid w:val="00A73468"/>
    <w:rsid w:val="00A86E1A"/>
    <w:rsid w:val="00AA5AFF"/>
    <w:rsid w:val="00AC1B99"/>
    <w:rsid w:val="00AD31B7"/>
    <w:rsid w:val="00AE4483"/>
    <w:rsid w:val="00AF0FD1"/>
    <w:rsid w:val="00B1419A"/>
    <w:rsid w:val="00B5274E"/>
    <w:rsid w:val="00B84876"/>
    <w:rsid w:val="00BE39F9"/>
    <w:rsid w:val="00C066AA"/>
    <w:rsid w:val="00C74C01"/>
    <w:rsid w:val="00C97034"/>
    <w:rsid w:val="00CA46D2"/>
    <w:rsid w:val="00CA583E"/>
    <w:rsid w:val="00CB0A9E"/>
    <w:rsid w:val="00CD51CD"/>
    <w:rsid w:val="00CE7D5D"/>
    <w:rsid w:val="00CF6B4D"/>
    <w:rsid w:val="00D03671"/>
    <w:rsid w:val="00D40E21"/>
    <w:rsid w:val="00D604BA"/>
    <w:rsid w:val="00D62F26"/>
    <w:rsid w:val="00D724B3"/>
    <w:rsid w:val="00D9353E"/>
    <w:rsid w:val="00DC3D26"/>
    <w:rsid w:val="00DC4B43"/>
    <w:rsid w:val="00DD0EAF"/>
    <w:rsid w:val="00DE24E9"/>
    <w:rsid w:val="00E028C3"/>
    <w:rsid w:val="00E14B98"/>
    <w:rsid w:val="00E64DBE"/>
    <w:rsid w:val="00E92926"/>
    <w:rsid w:val="00F04866"/>
    <w:rsid w:val="00F37D57"/>
    <w:rsid w:val="00F73194"/>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5633"/>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932</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76</cp:revision>
  <dcterms:created xsi:type="dcterms:W3CDTF">2017-06-28T10:59:00Z</dcterms:created>
  <dcterms:modified xsi:type="dcterms:W3CDTF">2017-07-14T14:00:00Z</dcterms:modified>
</cp:coreProperties>
</file>