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06" w:rsidRDefault="00025FEF" w:rsidP="00025FEF">
      <w:pPr>
        <w:pStyle w:val="Title"/>
        <w:jc w:val="center"/>
        <w:rPr>
          <w:lang w:val="sv-SE"/>
        </w:rPr>
      </w:pPr>
      <w:r>
        <w:rPr>
          <w:lang w:val="sv-SE"/>
        </w:rPr>
        <w:t>Stegräknare</w:t>
      </w:r>
    </w:p>
    <w:p w:rsidR="00025FEF" w:rsidRDefault="00E833B2" w:rsidP="00025FEF">
      <w:pPr>
        <w:pStyle w:val="Subtitle"/>
        <w:jc w:val="center"/>
        <w:rPr>
          <w:lang w:val="sv-SE"/>
        </w:rPr>
      </w:pPr>
      <w:r>
        <w:rPr>
          <w:lang w:val="sv-SE"/>
        </w:rPr>
        <w:t>Diverse info</w:t>
      </w:r>
    </w:p>
    <w:p w:rsidR="00025FEF" w:rsidRDefault="00025FEF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025FEF" w:rsidRDefault="001C6B78" w:rsidP="001C6B78">
      <w:pPr>
        <w:jc w:val="center"/>
        <w:rPr>
          <w:lang w:val="sv-SE"/>
        </w:rPr>
      </w:pPr>
      <w:r>
        <w:rPr>
          <w:lang w:val="sv-SE"/>
        </w:rPr>
        <w:t>2017-03-2</w:t>
      </w:r>
      <w:r w:rsidR="00E833B2">
        <w:rPr>
          <w:lang w:val="sv-SE"/>
        </w:rPr>
        <w:t>2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>Dennis Bunne</w:t>
      </w:r>
      <w:r>
        <w:rPr>
          <w:lang w:val="sv-SE"/>
        </w:rPr>
        <w:br/>
        <w:t>Johan Kämpe</w:t>
      </w:r>
      <w:r>
        <w:rPr>
          <w:lang w:val="sv-SE"/>
        </w:rPr>
        <w:br/>
        <w:t>Simon Karlsson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>Mjukvaruutvecklare inbyggda system</w:t>
      </w:r>
      <w:r>
        <w:rPr>
          <w:lang w:val="sv-SE"/>
        </w:rPr>
        <w:br/>
        <w:t>Mölk Utbildning</w:t>
      </w:r>
    </w:p>
    <w:p w:rsidR="00025FEF" w:rsidRDefault="00025FEF" w:rsidP="00025FEF">
      <w:pPr>
        <w:rPr>
          <w:lang w:val="sv-SE"/>
        </w:rPr>
      </w:pPr>
      <w:r>
        <w:rPr>
          <w:lang w:val="sv-SE"/>
        </w:rPr>
        <w:br w:type="page"/>
      </w:r>
    </w:p>
    <w:p w:rsidR="00025FEF" w:rsidRDefault="00E833B2" w:rsidP="00025FEF">
      <w:pPr>
        <w:pStyle w:val="Heading1"/>
        <w:rPr>
          <w:lang w:val="sv-SE"/>
        </w:rPr>
      </w:pPr>
      <w:r>
        <w:rPr>
          <w:lang w:val="sv-SE"/>
        </w:rPr>
        <w:lastRenderedPageBreak/>
        <w:t>Komponenter</w:t>
      </w:r>
    </w:p>
    <w:p w:rsidR="00F807FF" w:rsidRDefault="00E833B2" w:rsidP="00E833B2">
      <w:pPr>
        <w:pStyle w:val="Heading2"/>
        <w:rPr>
          <w:lang w:val="sv-SE"/>
        </w:rPr>
      </w:pPr>
      <w:r>
        <w:rPr>
          <w:lang w:val="sv-SE"/>
        </w:rPr>
        <w:t>MPU9250</w:t>
      </w:r>
    </w:p>
    <w:p w:rsidR="00E833B2" w:rsidRDefault="00E833B2" w:rsidP="00E833B2">
      <w:pPr>
        <w:rPr>
          <w:lang w:val="sv-SE"/>
        </w:rPr>
      </w:pPr>
      <w:r w:rsidRPr="00E833B2">
        <w:rPr>
          <w:lang w:val="sv-SE"/>
        </w:rPr>
        <w:t>Kombinerad Accelerometer/Gyro/Temperatur/magnetometer (kompass?)</w:t>
      </w:r>
    </w:p>
    <w:p w:rsidR="00E833B2" w:rsidRDefault="00E833B2" w:rsidP="00E833B2">
      <w:pPr>
        <w:rPr>
          <w:lang w:val="sv-SE"/>
        </w:rPr>
      </w:pPr>
      <w:r>
        <w:rPr>
          <w:lang w:val="sv-SE"/>
        </w:rPr>
        <w:t>Ut/Ingångar:</w:t>
      </w:r>
    </w:p>
    <w:tbl>
      <w:tblPr>
        <w:tblStyle w:val="PlainTable4"/>
        <w:tblW w:w="9020" w:type="dxa"/>
        <w:tblLook w:val="04A0" w:firstRow="1" w:lastRow="0" w:firstColumn="1" w:lastColumn="0" w:noHBand="0" w:noVBand="1"/>
      </w:tblPr>
      <w:tblGrid>
        <w:gridCol w:w="1320"/>
        <w:gridCol w:w="2941"/>
        <w:gridCol w:w="4759"/>
      </w:tblGrid>
      <w:tr w:rsidR="00E833B2" w:rsidRPr="00E833B2" w:rsidTr="00E83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Pin Label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Pin Function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Notes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SCL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 serial clock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SPI serial port clock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 or 400 kHz 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Up to 1 MHz SPI (20 MHz in certain cases)</w:t>
            </w:r>
          </w:p>
        </w:tc>
      </w:tr>
      <w:tr w:rsidR="00E833B2" w:rsidRPr="00E833B2" w:rsidTr="00E8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SDA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 serial data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Can also be used for SPI serial data input (SDI)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VDD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 supply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+2.4V to +3.6V</w:t>
            </w:r>
          </w:p>
        </w:tc>
      </w:tr>
      <w:tr w:rsidR="00E833B2" w:rsidRPr="00E833B2" w:rsidTr="00E8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GND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Ground reference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+0V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AUXDA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Ground reference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 master serial data, for connecting to external sensors</w:t>
            </w:r>
          </w:p>
        </w:tc>
      </w:tr>
      <w:tr w:rsidR="00E833B2" w:rsidRPr="00E833B2" w:rsidTr="00E8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FSYNC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Ground reference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Frame synchronization digital input. Connect to GND if unused.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AUXCL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Ground reference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 Master serial clock, for connecting to external sensors</w:t>
            </w:r>
          </w:p>
        </w:tc>
      </w:tr>
      <w:tr w:rsidR="00E833B2" w:rsidRPr="00E833B2" w:rsidTr="00E8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Interrupt signal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Interrupt digital output (totem pole or open-drain)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CS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Chip select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Chip select (SPI mode only)</w:t>
            </w:r>
          </w:p>
        </w:tc>
      </w:tr>
      <w:tr w:rsidR="00E833B2" w:rsidRPr="00E833B2" w:rsidTr="00E83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AD0/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SDO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Address selection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r w:rsidRPr="00E833B2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 Slave Address LSB (AD0):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   Low: 0b1101000 </w:t>
            </w:r>
            <w:r w:rsidRPr="00E833B2">
              <w:rPr>
                <w:rFonts w:ascii="Segoe UI Symbol" w:eastAsia="Times New Roman" w:hAnsi="Segoe UI Symbol" w:cs="Segoe UI Symbol"/>
                <w:color w:val="333333"/>
                <w:sz w:val="21"/>
                <w:szCs w:val="21"/>
              </w:rPr>
              <w:t>➫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0x68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   High: 0b1101001 </w:t>
            </w:r>
            <w:r w:rsidRPr="00E833B2">
              <w:rPr>
                <w:rFonts w:ascii="Segoe UI Symbol" w:eastAsia="Times New Roman" w:hAnsi="Segoe UI Symbol" w:cs="Segoe UI Symbol"/>
                <w:color w:val="333333"/>
                <w:sz w:val="21"/>
                <w:szCs w:val="21"/>
              </w:rPr>
              <w:t>➫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0x69</w:t>
            </w: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SPI serial data output (SDO)</w:t>
            </w:r>
          </w:p>
        </w:tc>
      </w:tr>
      <w:tr w:rsidR="00E833B2" w:rsidRPr="00E833B2" w:rsidTr="00E8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833B2" w:rsidRPr="00E833B2" w:rsidRDefault="00E833B2" w:rsidP="00E833B2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VDDIO</w:t>
            </w:r>
          </w:p>
        </w:tc>
        <w:tc>
          <w:tcPr>
            <w:tcW w:w="0" w:type="auto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 supply for I/O pins</w:t>
            </w:r>
          </w:p>
        </w:tc>
        <w:tc>
          <w:tcPr>
            <w:tcW w:w="4759" w:type="dxa"/>
            <w:hideMark/>
          </w:tcPr>
          <w:p w:rsidR="00E833B2" w:rsidRPr="00E833B2" w:rsidRDefault="00E833B2" w:rsidP="00E833B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833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+1.71V up to VDD</w:t>
            </w:r>
          </w:p>
        </w:tc>
      </w:tr>
    </w:tbl>
    <w:p w:rsidR="00E833B2" w:rsidRPr="00E833B2" w:rsidRDefault="00E833B2" w:rsidP="00E833B2">
      <w:pPr>
        <w:rPr>
          <w:lang w:val="sv-SE"/>
        </w:rPr>
      </w:pPr>
    </w:p>
    <w:p w:rsidR="00B309B0" w:rsidRDefault="00B309B0">
      <w:pPr>
        <w:rPr>
          <w:lang w:val="sv-SE"/>
        </w:rPr>
      </w:pPr>
      <w:r>
        <w:rPr>
          <w:lang w:val="sv-SE"/>
        </w:rPr>
        <w:br w:type="page"/>
      </w:r>
    </w:p>
    <w:p w:rsidR="00E833B2" w:rsidRDefault="00B309B0" w:rsidP="00E833B2">
      <w:pPr>
        <w:rPr>
          <w:lang w:val="sv-SE"/>
        </w:rPr>
      </w:pPr>
      <w:r>
        <w:rPr>
          <w:lang w:val="sv-SE"/>
        </w:rPr>
        <w:lastRenderedPageBreak/>
        <w:t>Adresser för att hämta data via I2C</w:t>
      </w:r>
    </w:p>
    <w:p w:rsidR="00DE3945" w:rsidRDefault="00B309B0" w:rsidP="00DE3945">
      <w:pPr>
        <w:rPr>
          <w:lang w:val="sv-SE"/>
        </w:rPr>
      </w:pPr>
      <w:r>
        <w:rPr>
          <w:noProof/>
        </w:rPr>
        <w:drawing>
          <wp:inline distT="0" distB="0" distL="0" distR="0" wp14:anchorId="3DB4AD91" wp14:editId="183A3FD1">
            <wp:extent cx="6544496" cy="11015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6" t="4218" r="25455" b="6093"/>
                    <a:stretch/>
                  </pic:blipFill>
                  <pic:spPr bwMode="auto">
                    <a:xfrm>
                      <a:off x="0" y="0"/>
                      <a:ext cx="6601454" cy="111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9B0" w:rsidRDefault="00B309B0" w:rsidP="00DE3945">
      <w:pPr>
        <w:rPr>
          <w:lang w:val="sv-SE"/>
        </w:rPr>
      </w:pPr>
    </w:p>
    <w:p w:rsidR="00B423ED" w:rsidRDefault="001A0654" w:rsidP="00DE3945">
      <w:pPr>
        <w:rPr>
          <w:lang w:val="sv-SE"/>
        </w:rPr>
      </w:pPr>
      <w:r w:rsidRPr="00C00FC1">
        <w:rPr>
          <w:b/>
          <w:lang w:val="sv-SE"/>
        </w:rPr>
        <w:t>_H &amp; _L</w:t>
      </w:r>
      <w:r>
        <w:rPr>
          <w:lang w:val="sv-SE"/>
        </w:rPr>
        <w:t xml:space="preserve"> indikerar de första och sista 8 bitarna för en 16-bit data. För att hämta data anropar man båda registerna och shiftar / OCH-ar in bitarna till en 16-bitars variabel.</w:t>
      </w:r>
      <w:bookmarkStart w:id="0" w:name="_GoBack"/>
      <w:bookmarkEnd w:id="0"/>
    </w:p>
    <w:p w:rsidR="00B423ED" w:rsidRDefault="00B423ED" w:rsidP="00DE3945">
      <w:pPr>
        <w:rPr>
          <w:lang w:val="sv-SE"/>
        </w:rPr>
      </w:pPr>
      <w:r>
        <w:rPr>
          <w:lang w:val="sv-SE"/>
        </w:rPr>
        <w:t>Exempel i Arduino med wire.h</w:t>
      </w:r>
    </w:p>
    <w:p w:rsidR="00C00FC1" w:rsidRPr="00DE3945" w:rsidRDefault="00C00FC1" w:rsidP="00DE3945">
      <w:pPr>
        <w:rPr>
          <w:lang w:val="sv-SE"/>
        </w:rPr>
      </w:pPr>
      <w:r>
        <w:rPr>
          <w:noProof/>
        </w:rPr>
        <w:drawing>
          <wp:inline distT="0" distB="0" distL="0" distR="0" wp14:anchorId="29737BA0" wp14:editId="1184AB87">
            <wp:extent cx="3284906" cy="1625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928" cy="16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FC1" w:rsidRPr="00DE3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F1A"/>
    <w:multiLevelType w:val="hybridMultilevel"/>
    <w:tmpl w:val="9730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EF"/>
    <w:rsid w:val="00001308"/>
    <w:rsid w:val="00025FEF"/>
    <w:rsid w:val="00063753"/>
    <w:rsid w:val="001A0654"/>
    <w:rsid w:val="001C6B78"/>
    <w:rsid w:val="00252706"/>
    <w:rsid w:val="005059CD"/>
    <w:rsid w:val="00AE0E5A"/>
    <w:rsid w:val="00B309B0"/>
    <w:rsid w:val="00B423ED"/>
    <w:rsid w:val="00C00FC1"/>
    <w:rsid w:val="00DE3945"/>
    <w:rsid w:val="00E833B2"/>
    <w:rsid w:val="00F8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BC65"/>
  <w15:chartTrackingRefBased/>
  <w15:docId w15:val="{BA142773-0EFC-4C4A-AF1D-1B0445D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F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3B2"/>
    <w:pPr>
      <w:ind w:left="720"/>
      <w:contextualSpacing/>
    </w:pPr>
  </w:style>
  <w:style w:type="table" w:styleId="PlainTable4">
    <w:name w:val="Plain Table 4"/>
    <w:basedOn w:val="TableNormal"/>
    <w:uiPriority w:val="44"/>
    <w:rsid w:val="00E83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10</cp:revision>
  <dcterms:created xsi:type="dcterms:W3CDTF">2017-03-20T09:38:00Z</dcterms:created>
  <dcterms:modified xsi:type="dcterms:W3CDTF">2017-03-22T07:22:00Z</dcterms:modified>
</cp:coreProperties>
</file>