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cs="Arial Unicode MS" w:asciiTheme="minorEastAsia" w:hAnsiTheme="minorEastAsia"/>
          <w:b/>
          <w:sz w:val="28"/>
          <w:szCs w:val="28"/>
          <w:lang w:val="en-US" w:eastAsia="ja-JP"/>
        </w:rPr>
        <w:t>Gakkan</w:t>
      </w:r>
      <w:r>
        <w:rPr>
          <w:rFonts w:cs="Arial Unicode MS" w:asciiTheme="minorEastAsia" w:hAnsiTheme="minorEastAsia"/>
          <w:b/>
          <w:sz w:val="28"/>
          <w:szCs w:val="28"/>
        </w:rPr>
        <w:t>プライバシーポリシー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cs="Arial Unicode MS" w:asciiTheme="minorEastAsia" w:hAnsiTheme="minorEastAsia"/>
          <w:lang w:val="en-US" w:eastAsia="ja-JP"/>
        </w:rPr>
        <w:t>Gobousei</w:t>
      </w:r>
      <w:r>
        <w:rPr>
          <w:rFonts w:cs="Arial Unicode MS" w:asciiTheme="minorEastAsia" w:hAnsiTheme="minorEastAsia"/>
        </w:rPr>
        <w:t>は、</w:t>
      </w:r>
      <w:r>
        <w:rPr>
          <w:rFonts w:hint="eastAsia" w:cs="Arial Unicode MS" w:asciiTheme="minorEastAsia" w:hAnsiTheme="minorEastAsia"/>
          <w:lang w:eastAsia="ja-JP"/>
        </w:rPr>
        <w:t>自身</w:t>
      </w:r>
      <w:r>
        <w:rPr>
          <w:rFonts w:cs="Arial Unicode MS" w:asciiTheme="minorEastAsia" w:hAnsiTheme="minorEastAsia"/>
        </w:rPr>
        <w:t>の提供する</w:t>
      </w:r>
      <w:r>
        <w:rPr>
          <w:rFonts w:hint="eastAsia" w:cs="Arial Unicode MS" w:asciiTheme="minorEastAsia" w:hAnsiTheme="minorEastAsia"/>
          <w:lang w:val="en-US" w:eastAsia="ja-JP"/>
        </w:rPr>
        <w:t>Gakkan</w:t>
      </w:r>
      <w:r>
        <w:rPr>
          <w:rFonts w:cs="Arial Unicode MS" w:asciiTheme="minorEastAsia" w:hAnsiTheme="minorEastAsia"/>
        </w:rPr>
        <w:t>の利用者（以下「ユーザー」という）に関する個人情報を含んだ情報（以下「ユーザー情報」という）の取扱いについて、以下のとおりプライバシーポリシー（以下「本ポリシー」という）を定めます。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１．情報を取得するアプリ提供者</w:t>
      </w:r>
    </w:p>
    <w:p>
      <w:pPr>
        <w:rPr>
          <w:rFonts w:hint="default" w:asciiTheme="minorEastAsia" w:hAnsiTheme="minorEastAsia" w:eastAsiaTheme="minorEastAsia"/>
          <w:lang w:val="en-US" w:eastAsia="ja-JP"/>
        </w:rPr>
      </w:pPr>
      <w:r>
        <w:rPr>
          <w:rFonts w:hint="eastAsia" w:asciiTheme="minorEastAsia" w:hAnsiTheme="minorEastAsia"/>
          <w:lang w:val="en-US" w:eastAsia="ja-JP"/>
        </w:rPr>
        <w:t>Gobousei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２．取得するユーザー情報と目的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本アプリケーションで取得するユーザー情報と目的は以下のとおりです。</w:t>
      </w:r>
    </w:p>
    <w:tbl>
      <w:tblPr>
        <w:tblStyle w:val="13"/>
        <w:tblW w:w="96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4230"/>
        <w:gridCol w:w="33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6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cs="Arial Unicode MS" w:asciiTheme="minorEastAsia" w:hAnsiTheme="minorEastAsia"/>
              </w:rPr>
              <w:t>取得するユーザー情報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cs="Arial Unicode MS" w:asciiTheme="minorEastAsia" w:hAnsiTheme="minorEastAsia"/>
              </w:rPr>
              <w:t>利用目的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eastAsia" w:asciiTheme="minorEastAsia" w:hAnsiTheme="minorEastAsia" w:eastAsiaTheme="minorEastAsia"/>
                <w:color w:val="FF0000"/>
                <w:lang w:eastAsia="ja-JP"/>
              </w:rPr>
            </w:pPr>
            <w:r>
              <w:rPr>
                <w:rFonts w:hint="eastAsia" w:asciiTheme="minorEastAsia" w:hAnsiTheme="minorEastAsia"/>
                <w:color w:val="auto"/>
                <w:lang w:eastAsia="ja-JP"/>
              </w:rPr>
              <w:t>認証情報</w:t>
            </w:r>
          </w:p>
        </w:tc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eastAsia" w:asciiTheme="minorEastAsia" w:hAnsiTheme="minorEastAsia" w:eastAsiaTheme="minorEastAsia"/>
                <w:color w:val="auto"/>
                <w:lang w:eastAsia="ja-JP"/>
              </w:rPr>
            </w:pPr>
            <w:r>
              <w:rPr>
                <w:rFonts w:cs="Arial Unicode MS" w:asciiTheme="minorEastAsia" w:hAnsiTheme="minorEastAsia"/>
                <w:color w:val="auto"/>
              </w:rPr>
              <w:t>・</w:t>
            </w:r>
            <w:r>
              <w:rPr>
                <w:rFonts w:hint="eastAsia" w:cs="Arial Unicode MS" w:asciiTheme="minorEastAsia" w:hAnsiTheme="minorEastAsia"/>
                <w:color w:val="auto"/>
                <w:lang w:eastAsia="ja-JP"/>
              </w:rPr>
              <w:t>メールアドレス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Theme="minorEastAsia" w:hAnsiTheme="minorEastAsia"/>
                <w:color w:val="auto"/>
              </w:rPr>
            </w:pPr>
            <w:r>
              <w:rPr>
                <w:rFonts w:cs="Arial Unicode MS" w:asciiTheme="minorEastAsia" w:hAnsiTheme="minorEastAsia"/>
                <w:color w:val="auto"/>
              </w:rPr>
              <w:t>・</w:t>
            </w:r>
            <w:r>
              <w:rPr>
                <w:rFonts w:hint="eastAsia" w:cs="Arial Unicode MS" w:asciiTheme="minorEastAsia" w:hAnsiTheme="minorEastAsia"/>
                <w:color w:val="auto"/>
                <w:lang w:eastAsia="ja-JP"/>
              </w:rPr>
              <w:t>ユーザー名</w:t>
            </w:r>
          </w:p>
        </w:tc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/>
                <w:color w:val="auto"/>
                <w:lang w:eastAsia="ja-JP"/>
              </w:rPr>
            </w:pPr>
            <w:r>
              <w:rPr>
                <w:rFonts w:cs="Arial Unicode MS" w:asciiTheme="minorEastAsia" w:hAnsiTheme="minorEastAsia"/>
                <w:color w:val="auto"/>
              </w:rPr>
              <w:t>・</w:t>
            </w:r>
            <w:r>
              <w:rPr>
                <w:rFonts w:hint="eastAsia" w:cs="Arial Unicode MS" w:asciiTheme="minorEastAsia" w:hAnsiTheme="minorEastAsia"/>
                <w:color w:val="auto"/>
                <w:lang w:eastAsia="ja-JP"/>
              </w:rPr>
              <w:t>ユーザー認証</w:t>
            </w:r>
          </w:p>
          <w:p>
            <w:pPr>
              <w:widowControl w:val="0"/>
              <w:spacing w:line="240" w:lineRule="auto"/>
              <w:rPr>
                <w:rFonts w:asciiTheme="minorEastAsia" w:hAnsiTheme="minorEastAsia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0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23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33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３．取得方法</w:t>
      </w:r>
    </w:p>
    <w:p>
      <w:pPr>
        <w:rPr>
          <w:rFonts w:asciiTheme="minorEastAsia" w:hAnsiTheme="minorEastAsia"/>
        </w:rPr>
      </w:pPr>
      <w:r>
        <w:rPr>
          <w:rFonts w:hint="eastAsia" w:cs="Arial Unicode MS" w:asciiTheme="minorEastAsia" w:hAnsiTheme="minorEastAsia"/>
          <w:lang w:eastAsia="ja-JP"/>
        </w:rPr>
        <w:t>本アプリ</w:t>
      </w:r>
      <w:r>
        <w:rPr>
          <w:rFonts w:cs="Arial Unicode MS" w:asciiTheme="minorEastAsia" w:hAnsiTheme="minorEastAsia"/>
        </w:rPr>
        <w:t>は、情報収集モジュールを内蔵した本アプリケーションにより、ユーザー情報を自動取得します。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４．通知・公表または同意取得の方法・利用者関与の方法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（</w:t>
      </w:r>
      <w:r>
        <w:rPr>
          <w:rFonts w:hint="eastAsia" w:cs="Arial Unicode MS" w:asciiTheme="minorEastAsia" w:hAnsiTheme="minorEastAsia"/>
          <w:lang w:eastAsia="ja-JP"/>
        </w:rPr>
        <w:t>１</w:t>
      </w:r>
      <w:r>
        <w:rPr>
          <w:rFonts w:cs="Arial Unicode MS" w:asciiTheme="minorEastAsia" w:hAnsiTheme="minorEastAsia"/>
        </w:rPr>
        <w:t>）同意取得の方法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同意の取得は、本アプリケーションの初回起動時に取得する方法で行います。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（</w:t>
      </w:r>
      <w:r>
        <w:rPr>
          <w:rFonts w:hint="eastAsia" w:cs="Arial Unicode MS" w:asciiTheme="minorEastAsia" w:hAnsiTheme="minorEastAsia"/>
          <w:lang w:eastAsia="ja-JP"/>
        </w:rPr>
        <w:t>２</w:t>
      </w:r>
      <w:r>
        <w:rPr>
          <w:rFonts w:cs="Arial Unicode MS" w:asciiTheme="minorEastAsia" w:hAnsiTheme="minorEastAsia"/>
        </w:rPr>
        <w:t>）利用者関与の方法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ユーザー情報の取得は、本アプリケーションをアンインストールすることで中止することができます。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５．外部送信・第三者提供・情報収集モジュール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（１）外部送信</w:t>
      </w:r>
    </w:p>
    <w:p>
      <w:pPr>
        <w:rPr>
          <w:rFonts w:hint="default" w:asciiTheme="minorEastAsia" w:hAnsiTheme="minorEastAsia" w:eastAsiaTheme="minorEastAsia"/>
          <w:lang w:val="en-US" w:eastAsia="ja-JP"/>
        </w:rPr>
      </w:pPr>
      <w:r>
        <w:rPr>
          <w:rFonts w:cs="Arial Unicode MS" w:asciiTheme="minorEastAsia" w:hAnsiTheme="minorEastAsia"/>
        </w:rPr>
        <w:t>取得したユーザー情報については</w:t>
      </w:r>
      <w:r>
        <w:rPr>
          <w:rFonts w:hint="eastAsia" w:cs="Arial Unicode MS" w:asciiTheme="minorEastAsia" w:hAnsiTheme="minorEastAsia"/>
          <w:lang w:eastAsia="ja-JP"/>
        </w:rPr>
        <w:t>、</w:t>
      </w:r>
      <w:r>
        <w:rPr>
          <w:rFonts w:hint="eastAsia" w:cs="Arial Unicode MS" w:asciiTheme="minorEastAsia" w:hAnsiTheme="minorEastAsia"/>
          <w:lang w:val="en-US" w:eastAsia="ja-JP"/>
        </w:rPr>
        <w:t>Firebaseへ送信されます。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（２）第三者提供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取得したユーザー情報について、以下の場合第三者に提供することがあります。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・法令に基づき開示・提供を求められた場合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（３）情報収集モジュール</w:t>
      </w:r>
    </w:p>
    <w:p>
      <w:pPr>
        <w:rPr>
          <w:rFonts w:asciiTheme="minorEastAsia" w:hAnsiTheme="minorEastAsia"/>
        </w:rPr>
      </w:pPr>
      <w:r>
        <w:rPr>
          <w:rFonts w:hint="eastAsia" w:cs="Arial Unicode MS" w:asciiTheme="minorEastAsia" w:hAnsiTheme="minorEastAsia"/>
          <w:lang w:eastAsia="ja-JP"/>
        </w:rPr>
        <w:t>本アプリ</w:t>
      </w:r>
      <w:r>
        <w:rPr>
          <w:rFonts w:cs="Arial Unicode MS" w:asciiTheme="minorEastAsia" w:hAnsiTheme="minorEastAsia"/>
        </w:rPr>
        <w:t>は、本アプリケーションに以下の情報収集モジュールを組み込みます。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color w:val="FF0000"/>
        </w:rPr>
      </w:pPr>
      <w:r>
        <w:rPr>
          <w:rFonts w:cs="Arial Unicode MS" w:asciiTheme="minorEastAsia" w:hAnsiTheme="minorEastAsia"/>
        </w:rPr>
        <w:t>・</w:t>
      </w:r>
      <w:r>
        <w:rPr>
          <w:rFonts w:hint="eastAsia" w:cs="Arial Unicode MS" w:asciiTheme="minorEastAsia" w:hAnsiTheme="minorEastAsia"/>
          <w:lang w:val="en-US" w:eastAsia="ja-JP"/>
        </w:rPr>
        <w:t>Firebase Authentication</w:t>
      </w:r>
      <w:r>
        <w:rPr>
          <w:rFonts w:cs="Arial Unicode MS" w:asciiTheme="minorEastAsia" w:hAnsiTheme="minorEastAsia"/>
        </w:rPr>
        <w:t>：</w:t>
      </w:r>
      <w:r>
        <w:rPr>
          <w:rFonts w:hint="default" w:asciiTheme="minorEastAsia" w:hAnsiTheme="minorEastAsia"/>
        </w:rPr>
        <w:t>https://firebase.google.com/support/privacy?hl=ja</w:t>
      </w:r>
    </w:p>
    <w:p>
      <w:pPr>
        <w:rPr>
          <w:rFonts w:asciiTheme="minorEastAsia" w:hAnsiTheme="minorEastAsia"/>
        </w:rPr>
      </w:pPr>
      <w:bookmarkStart w:id="0" w:name="_GoBack"/>
      <w:bookmarkEnd w:id="0"/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６．お問い合わせ</w:t>
      </w:r>
    </w:p>
    <w:p>
      <w:pPr>
        <w:rPr>
          <w:rFonts w:asciiTheme="minorEastAsia" w:hAnsiTheme="minorEastAsia"/>
        </w:rPr>
      </w:pPr>
      <w:r>
        <w:rPr>
          <w:rFonts w:hint="eastAsia" w:cs="Arial Unicode MS" w:asciiTheme="minorEastAsia" w:hAnsiTheme="minorEastAsia"/>
          <w:lang w:eastAsia="ja-JP"/>
        </w:rPr>
        <w:t>本アプリ</w:t>
      </w:r>
      <w:r>
        <w:rPr>
          <w:rFonts w:cs="Arial Unicode MS" w:asciiTheme="minorEastAsia" w:hAnsiTheme="minorEastAsia"/>
        </w:rPr>
        <w:t>のプライバシーポリシーに関する、ご意見、ご質問、苦情の申出その他ユーザー情報の取扱いに関するお問い合わせは、以下の窓口にご連絡ください。</w:t>
      </w:r>
    </w:p>
    <w:p>
      <w:pPr>
        <w:rPr>
          <w:rFonts w:asciiTheme="minorEastAsia" w:hAnsiTheme="minorEastAsia"/>
        </w:rPr>
      </w:pPr>
    </w:p>
    <w:p>
      <w:pPr>
        <w:rPr>
          <w:rFonts w:hint="default" w:asciiTheme="minorEastAsia" w:hAnsiTheme="minorEastAsia" w:eastAsiaTheme="minorEastAsia"/>
          <w:color w:val="auto"/>
          <w:lang w:val="en-US" w:eastAsia="ja-JP"/>
        </w:rPr>
      </w:pPr>
      <w:r>
        <w:rPr>
          <w:rFonts w:hint="eastAsia" w:asciiTheme="minorEastAsia" w:hAnsiTheme="minorEastAsia"/>
          <w:color w:val="auto"/>
          <w:lang w:val="en-US" w:eastAsia="ja-JP"/>
        </w:rPr>
        <w:t>Gakusyuzikan@gmail.com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７．改定</w:t>
      </w:r>
    </w:p>
    <w:p>
      <w:pPr>
        <w:rPr>
          <w:rFonts w:asciiTheme="minorEastAsia" w:hAnsiTheme="minorEastAsia"/>
        </w:rPr>
      </w:pPr>
      <w:r>
        <w:rPr>
          <w:rFonts w:hint="eastAsia" w:cs="Arial Unicode MS" w:asciiTheme="minorEastAsia" w:hAnsiTheme="minorEastAsia"/>
          <w:lang w:eastAsia="ja-JP"/>
        </w:rPr>
        <w:t>本アプリ</w:t>
      </w:r>
      <w:r>
        <w:rPr>
          <w:rFonts w:cs="Arial Unicode MS" w:asciiTheme="minorEastAsia" w:hAnsiTheme="minorEastAsia"/>
        </w:rPr>
        <w:t>は、</w:t>
      </w:r>
      <w:r>
        <w:rPr>
          <w:rFonts w:hint="eastAsia" w:cs="Arial Unicode MS" w:asciiTheme="minorEastAsia" w:hAnsiTheme="minorEastAsia"/>
          <w:lang w:eastAsia="ja-JP"/>
        </w:rPr>
        <w:t>開発者</w:t>
      </w:r>
      <w:r>
        <w:rPr>
          <w:rFonts w:cs="Arial Unicode MS" w:asciiTheme="minorEastAsia" w:hAnsiTheme="minorEastAsia"/>
        </w:rPr>
        <w:t>の裁量に基づいて、本ポリシーを変更します。但し、取得するユーザー情報、利用目的、第三者提供に変更が発生した場合、本アプリケーションで通知するとともに、本ポリシー変更後、本アプリケーションの初回起動時に改めてユーザーから同意を取得します。</w:t>
      </w:r>
    </w:p>
    <w:p>
      <w:pPr>
        <w:rPr>
          <w:rFonts w:cs="Arial Unicode MS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９．制定日・改定日</w:t>
      </w:r>
    </w:p>
    <w:p>
      <w:pPr>
        <w:rPr>
          <w:rFonts w:asciiTheme="minorEastAsia" w:hAnsiTheme="minorEastAsia"/>
        </w:rPr>
      </w:pPr>
      <w:r>
        <w:rPr>
          <w:rFonts w:cs="Arial Unicode MS" w:asciiTheme="minorEastAsia" w:hAnsiTheme="minorEastAsia"/>
        </w:rPr>
        <w:t>制定：</w:t>
      </w:r>
      <w:r>
        <w:rPr>
          <w:rFonts w:hint="eastAsia" w:cs="Arial Unicode MS" w:asciiTheme="minorEastAsia" w:hAnsiTheme="minorEastAsia"/>
          <w:lang w:val="en-US" w:eastAsia="ja-JP"/>
        </w:rPr>
        <w:t>2023</w:t>
      </w:r>
      <w:r>
        <w:rPr>
          <w:rFonts w:cs="Arial Unicode MS" w:asciiTheme="minorEastAsia" w:hAnsiTheme="minorEastAsia"/>
        </w:rPr>
        <w:t>年</w:t>
      </w:r>
      <w:r>
        <w:rPr>
          <w:rFonts w:hint="eastAsia" w:cs="Arial Unicode MS" w:asciiTheme="minorEastAsia" w:hAnsiTheme="minorEastAsia"/>
          <w:lang w:val="en-US" w:eastAsia="ja-JP"/>
        </w:rPr>
        <w:t>8</w:t>
      </w:r>
      <w:r>
        <w:rPr>
          <w:rFonts w:cs="Arial Unicode MS" w:asciiTheme="minorEastAsia" w:hAnsiTheme="minorEastAsia"/>
        </w:rPr>
        <w:t>月</w:t>
      </w:r>
      <w:r>
        <w:rPr>
          <w:rFonts w:hint="eastAsia" w:cs="Arial Unicode MS" w:asciiTheme="minorEastAsia" w:hAnsiTheme="minorEastAsia"/>
          <w:lang w:val="en-US" w:eastAsia="ja-JP"/>
        </w:rPr>
        <w:t>24</w:t>
      </w:r>
      <w:r>
        <w:rPr>
          <w:rFonts w:cs="Arial Unicode MS" w:asciiTheme="minorEastAsia" w:hAnsiTheme="minorEastAsia"/>
        </w:rPr>
        <w:t>日</w:t>
      </w:r>
    </w:p>
    <w:p>
      <w:pPr>
        <w:rPr>
          <w:rFonts w:asciiTheme="minorEastAsia" w:hAnsiTheme="minorEastAsia"/>
        </w:rPr>
      </w:pPr>
    </w:p>
    <w:sectPr>
      <w:pgSz w:w="11906" w:h="16838"/>
      <w:pgMar w:top="1440" w:right="1133" w:bottom="1440" w:left="11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E8"/>
    <w:rsid w:val="00612BE8"/>
    <w:rsid w:val="006D26ED"/>
    <w:rsid w:val="46C07A37"/>
    <w:rsid w:val="4E12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ja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1158</Characters>
  <Lines>9</Lines>
  <Paragraphs>2</Paragraphs>
  <TotalTime>11</TotalTime>
  <ScaleCrop>false</ScaleCrop>
  <LinksUpToDate>false</LinksUpToDate>
  <CharactersWithSpaces>1358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2019-12-23T09:36:00Z</dcterms:created>
  <dc:creator>plane</dc:creator>
  <cp:lastModifiedBy>plane</cp:lastModifiedBy>
  <dcterms:modified xsi:type="dcterms:W3CDTF">2023-08-24T10:05:03Z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16AB4DF9F91F4E58813FA4781F145B89</vt:lpwstr>
  </property>
</Properties>
</file>