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/*III - 3. Разработать контейнерный класс «Депо», в котором список вагонов упорядочен по возрастанию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значений поля Номер. Проверить, есть ли в депо пассажирские вагоны типа купе с количеством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мест менее 36? Если есть, то распечатать информацию о вагоне с наименьшим номером.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 STL контейнер list*/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release_year;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Carriage(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), release_year(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number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set_release_year(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release_year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get_number()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get_release_year()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release_year;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Passenger_Carriage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passenger_carriage_type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NoType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WithSeats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Coupe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SecondClass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passenger_carriage_type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number_of_seats;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presence_of_a_shower_module;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Passenger_Carriage(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number_of_seats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presence_of_a_shower_module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passenger_carriage_type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NoType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type(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), number_of_seats(</w:t>
      </w:r>
      <w:r>
        <w:rPr>
          <w:rFonts w:ascii="Consolas" w:hAnsi="Consolas" w:cs="Consolas"/>
          <w:color w:val="808080"/>
          <w:sz w:val="19"/>
          <w:szCs w:val="19"/>
        </w:rPr>
        <w:t>number_of_seats</w:t>
      </w:r>
      <w:r>
        <w:rPr>
          <w:rFonts w:ascii="Consolas" w:hAnsi="Consolas" w:cs="Consolas"/>
          <w:color w:val="000000"/>
          <w:sz w:val="19"/>
          <w:szCs w:val="19"/>
        </w:rPr>
        <w:t>), presence_of_a_shower_module(</w:t>
      </w:r>
      <w:r>
        <w:rPr>
          <w:rFonts w:ascii="Consolas" w:hAnsi="Consolas" w:cs="Consolas"/>
          <w:color w:val="808080"/>
          <w:sz w:val="19"/>
          <w:szCs w:val="19"/>
        </w:rPr>
        <w:t>presence_of_a_shower_module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Passenger_Carriage(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set_type(</w:t>
      </w:r>
      <w:r>
        <w:rPr>
          <w:rFonts w:ascii="Consolas" w:hAnsi="Consolas" w:cs="Consolas"/>
          <w:color w:val="2B91AF"/>
          <w:sz w:val="19"/>
          <w:szCs w:val="19"/>
        </w:rPr>
        <w:t>passenger_carriage_type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type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set_number_of_seats(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number_of_seats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set_presence_of_a_shower_module(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presence_of_a_shower_module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passenger_carriage_type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get_type()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get_number_of_seats()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number_of_seats;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get_presence_of_a_shower_module()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presence_of_a_shower_module;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Freight_Carriage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freight_carriage_type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NoType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tank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platform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gondola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refrigerator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8000"/>
          <w:sz w:val="19"/>
          <w:szCs w:val="19"/>
        </w:rPr>
        <w:t>//gondola - полувагон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freight_carriage_type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tonnage;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Freight_Carriage(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tonnage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freight_carriage_type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NoType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type(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), tonnage(</w:t>
      </w:r>
      <w:r>
        <w:rPr>
          <w:rFonts w:ascii="Consolas" w:hAnsi="Consolas" w:cs="Consolas"/>
          <w:color w:val="808080"/>
          <w:sz w:val="19"/>
          <w:szCs w:val="19"/>
        </w:rPr>
        <w:t>tonnage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release_year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Freight_Carriage(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set_type(</w:t>
      </w:r>
      <w:r>
        <w:rPr>
          <w:rFonts w:ascii="Consolas" w:hAnsi="Consolas" w:cs="Consolas"/>
          <w:color w:val="2B91AF"/>
          <w:sz w:val="19"/>
          <w:szCs w:val="19"/>
        </w:rPr>
        <w:t>freight_carriage_type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type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set_tonnage(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tonnage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freight_carriage_type</w:t>
      </w:r>
      <w:r>
        <w:rPr>
          <w:rFonts w:ascii="Consolas" w:hAnsi="Consolas" w:cs="Consolas"/>
          <w:color w:val="000000"/>
          <w:sz w:val="19"/>
          <w:szCs w:val="19"/>
        </w:rPr>
        <w:t xml:space="preserve"> get_type()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get_tonnage()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tonnage; }</w:t>
      </w:r>
    </w:p>
    <w:p w:rsidR="00062838" w:rsidRDefault="00062838" w:rsidP="0006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0B7042" w:rsidRDefault="00062838" w:rsidP="00062838"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0B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A1"/>
    <w:rsid w:val="00062838"/>
    <w:rsid w:val="000B7042"/>
    <w:rsid w:val="000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BCB81-9B8A-4693-95DB-3804F842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2022-02-27T17:13:00Z</dcterms:created>
  <dcterms:modified xsi:type="dcterms:W3CDTF">2022-02-27T17:13:00Z</dcterms:modified>
</cp:coreProperties>
</file>