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4AB" w:rsidRPr="00780C03" w:rsidRDefault="004E64A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rFonts w:ascii="Times New Roman" w:hAnsi="Times New Roman" w:cs="Times New Roman"/>
          <w:noProof/>
          <w:lang w:val="uk-UA" w:eastAsia="uk-UA" w:bidi="ar-SA"/>
        </w:rPr>
        <mc:AlternateContent>
          <mc:Choice Requires="wps">
            <w:drawing>
              <wp:inline distT="0" distB="0" distL="0" distR="0" wp14:anchorId="6511967C" wp14:editId="6EC70EC0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147C1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" filled="f" stroked="f">
                <o:lock v:ext="edit" aspectratio="t"/>
                <w10:anchorlock/>
              </v:rect>
            </w:pict>
          </mc:Fallback>
        </mc:AlternateConten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>пеціальна</w:t>
      </w:r>
      <w:proofErr w:type="spellEnd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 xml:space="preserve"> кафедра №1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780C03">
        <w:rPr>
          <w:rFonts w:ascii="Times New Roman" w:hAnsi="Times New Roman" w:cs="Times New Roman"/>
          <w:sz w:val="40"/>
          <w:szCs w:val="40"/>
          <w:lang w:val="uk-UA"/>
        </w:rPr>
        <w:t>Звіт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З навчальної дисципліни </w:t>
      </w:r>
      <w:r w:rsidRPr="00780C03">
        <w:rPr>
          <w:rFonts w:ascii="Times New Roman" w:hAnsi="Times New Roman" w:cs="Times New Roman"/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E64AB" w:rsidRPr="00780C03" w:rsidRDefault="00022436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Практика №</w:t>
      </w:r>
      <w:r w:rsidR="00BF08DF">
        <w:rPr>
          <w:rFonts w:ascii="Times New Roman" w:hAnsi="Times New Roman" w:cs="Times New Roman"/>
          <w:sz w:val="36"/>
          <w:szCs w:val="36"/>
          <w:lang w:val="uk-UA"/>
        </w:rPr>
        <w:t>1</w:t>
      </w:r>
      <w:r w:rsidR="00BF08DF">
        <w:rPr>
          <w:rFonts w:ascii="Times New Roman" w:hAnsi="Times New Roman" w:cs="Times New Roman"/>
          <w:sz w:val="36"/>
          <w:szCs w:val="36"/>
          <w:lang w:val="en-US"/>
        </w:rPr>
        <w:t>1</w:t>
      </w:r>
      <w:r w:rsidR="004E64AB" w:rsidRPr="00780C03">
        <w:rPr>
          <w:rFonts w:ascii="Times New Roman" w:hAnsi="Times New Roman" w:cs="Times New Roman"/>
          <w:sz w:val="36"/>
          <w:szCs w:val="36"/>
          <w:lang w:val="uk-UA"/>
        </w:rPr>
        <w:t>: "</w:t>
      </w:r>
      <w:r w:rsidR="00BF08DF">
        <w:rPr>
          <w:rFonts w:ascii="Times New Roman" w:hAnsi="Times New Roman" w:cs="Times New Roman"/>
          <w:sz w:val="36"/>
          <w:szCs w:val="36"/>
          <w:lang w:val="en-US"/>
        </w:rPr>
        <w:t>QOS</w:t>
      </w:r>
      <w:r w:rsidR="004E64AB" w:rsidRPr="00780C03">
        <w:rPr>
          <w:rFonts w:ascii="Times New Roman" w:hAnsi="Times New Roman" w:cs="Times New Roman"/>
          <w:sz w:val="36"/>
          <w:szCs w:val="36"/>
          <w:lang w:val="uk-UA"/>
        </w:rPr>
        <w:t>"</w:t>
      </w: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jc w:val="right"/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ind w:left="609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Виконав:</w:t>
      </w:r>
    </w:p>
    <w:p w:rsidR="004E64AB" w:rsidRPr="00780C03" w:rsidRDefault="004E64AB" w:rsidP="004E64AB">
      <w:pPr>
        <w:ind w:left="6096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К</w:t>
      </w:r>
      <w:proofErr w:type="spellStart"/>
      <w:r w:rsidRPr="00780C03">
        <w:rPr>
          <w:rFonts w:ascii="Times New Roman" w:hAnsi="Times New Roman" w:cs="Times New Roman"/>
          <w:color w:val="000000"/>
          <w:sz w:val="28"/>
          <w:szCs w:val="28"/>
        </w:rPr>
        <w:t>урсант</w:t>
      </w:r>
      <w:proofErr w:type="spellEnd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С-04 групи</w:t>
      </w:r>
    </w:p>
    <w:p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proofErr w:type="spellStart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Клячко</w:t>
      </w:r>
      <w:proofErr w:type="spellEnd"/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А.О.</w:t>
      </w:r>
    </w:p>
    <w:p w:rsidR="004E64AB" w:rsidRPr="00780C03" w:rsidRDefault="004E64AB" w:rsidP="004E64AB">
      <w:pPr>
        <w:ind w:left="5812" w:firstLine="276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Перевірив:</w:t>
      </w:r>
    </w:p>
    <w:p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Капітан Володимир </w:t>
      </w:r>
      <w:proofErr w:type="spellStart"/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Кубрак</w:t>
      </w:r>
      <w:proofErr w:type="spellEnd"/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4E64AB" w:rsidRPr="00780C03" w:rsidRDefault="004E64AB" w:rsidP="004E64AB">
      <w:pPr>
        <w:spacing w:after="2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022436" w:rsidRDefault="004E64AB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2023</w:t>
      </w:r>
    </w:p>
    <w:p w:rsidR="0044319A" w:rsidRPr="0044319A" w:rsidRDefault="0044319A" w:rsidP="0044319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для телефонії: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Ідентифікуйте трафік голосового зв'язку: Визначте, який трафік у вашій мережі належить до голосового зв'язку. Це може бути трафік від IP-телефонів,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VoIP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-програм або інших голосових служб.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Визначте класифікацію трафіку: Створіть класифікацію трафіку на основі протоколів або портів, які використовуються голосовими програмами. Наприклад,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VoIP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-трафік зазвичай використовує протоколи SIP або RTP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пріоритети: Встановіть пріоритети для класифікованого голосового трафіку.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може використовувати різні механізми пріоритету, такі як черги з пріоритетами, управління пропускною здатністю або обмеження затримки.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трафіку: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 дають змогу обмежувати швидкість передачі даних для певних класів трафіку. Це може допомогти запобігти перевантаженню мережі та гарантувати стабільність голосового зв'язку.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Увімкніть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маршрутизаторі або комутаторі: У більшості мережних пристроїв є функціональність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 Знайдіть відповідні налаштування на маршрутизаторі або комутаторі та увімкніть їх.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Тестування та налаштування: Після внесення змін проведіть тестування, щоб переконатися, що голосовий зв'язок функціонує належним чином. Якщо виникають проблеми, вам може знадобитися відрегулювати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 повторити тестування до досягнення бажаного результату.</w:t>
      </w:r>
    </w:p>
    <w:p w:rsidR="0044319A" w:rsidRP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1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44319A" w:rsidRPr="0044319A" w:rsidRDefault="0044319A" w:rsidP="0044319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для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вi</w:t>
      </w:r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део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:</w:t>
      </w:r>
    </w:p>
    <w:p w:rsidR="0044319A" w:rsidRPr="0044319A" w:rsidRDefault="0044319A" w:rsidP="0044319A">
      <w:pPr>
        <w:pStyle w:val="a3"/>
        <w:numPr>
          <w:ilvl w:val="0"/>
          <w:numId w:val="5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Ідентифікуйте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 Визначте, який трафік у вашій мережі відноситься до відео. Це може бути потокове відео з використанням протоколів, таких як HTTP, RTSP (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Real-Time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Streaming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) або інші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відеопрограми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Класифікуйте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: Створіть класифікацію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основі протоколів або портів, що використовуються відео додатками. Наприклад, потокове відео може використовувати порти 80 (HTTP) або 554 (RTSP).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пріоритети: Встановіть пріоритети для класифікованого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. Це дозволить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пріоритезувати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передачу відео перед іншими типами трафіку. Ви можете використовувати механізми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, такі як черги з пріоритетами або керування пропускною здатністю, щоб надати достатню пропускну здатність відео.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трафіку: Використовуйте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 для обмеження швидкості передачі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 Це може бути корисним, щоб запобігти перевантаженню мережі та забезпечити стабільне відтворення відео.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Увімкніть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маршрутизаторі або комутаторі: Переконайтеся, що функціональність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увімкнена на вашому мережному обладнанні. Зверніться до документації обладнання для отримання вказівок щодо увімкнення та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Тестування та налаштування: Після налаштування проведіть тестування, щоб переконатися, що відео передається з пріоритетом та стабільністю. Якщо виникають проблеми, ви можете коригувати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 повторювати тестування, доки не досягнете бажаного результату.</w:t>
      </w:r>
    </w:p>
    <w:p w:rsid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br w:type="page"/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br w:type="page"/>
      </w: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Настройка</w:t>
      </w:r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с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испол</w:t>
      </w: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ьзованием</w:t>
      </w:r>
      <w:proofErr w:type="spellEnd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маршрутизатора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Cisco</w:t>
      </w:r>
      <w:proofErr w:type="spellEnd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Класифікація трафіку: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Класифікуємо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на основі протоколу HTTP та порту 80.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Класифікуємо IP-телефонію на основі протоколу SIP та портів голосового зв'язку, наприклад, 5060 та 5061.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Встановлення пріоритетів: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Встановимо вищий пріоритет для IP-телефонії.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Встановимо нижчий пріоритет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Черги з пріоритетами: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Створимо дві черги з пріоритетами: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High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(високий) та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Low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(низький).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Призначимо чергу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High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IP-телефонії та чергу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Low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Управління пропускною спроможністю: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Виділимо достатню пропускну здатність для IP-телефонії, наприклад, 30% загальної пропускної спроможності мережі.</w:t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Обмежимо пропускну здатність для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, наприклад, 70% загальної пропускної здатності мережі.</w:t>
      </w:r>
      <w:r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br w:type="page"/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lastRenderedPageBreak/>
        <w:t xml:space="preserve">Приклад конфігурації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маршрутизатора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Cisco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(на основі CLI):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match-any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VIDEO_TRAFFIC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http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access-group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101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match-any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VOIP_TRAFFIC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sip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access-group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102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policy-map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QOS_POLICY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VIDEO_TRAFFIC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bandwidth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percent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70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queue-limit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100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packets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dscp-based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10 20 30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VOIP_TRAFFIC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bandwidth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percent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30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queue-limit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50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packets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priority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dscp-based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40 50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GigabitEthernet0/0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service-policy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output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QOS_POLICY</w:t>
      </w:r>
    </w:p>
    <w:p w:rsid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br w:type="page"/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</w:p>
    <w:p w:rsidR="00BF08DF" w:rsidRPr="00BF08DF" w:rsidRDefault="00BF08DF" w:rsidP="0044319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lang w:val="uk-UA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у </w:t>
      </w: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RouterOS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MikroTik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існує 2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підходи до реалізації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Simple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(прості черги)</w:t>
      </w:r>
    </w:p>
    <w:p w:rsidR="00421297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tree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(дерево черг)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drawing>
          <wp:inline distT="0" distB="0" distL="0" distR="0" wp14:anchorId="50BDB3D6" wp14:editId="32FDA70E">
            <wp:extent cx="5940425" cy="3777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Simple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(прості черги):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Обробка в порядку прямування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Простота, зручність конфігурування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Можливість обійтися без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packet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target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Добре обробляються багатоядерними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процесорами (родина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роутерів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CCR)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Типове застосування: обмеження швидкості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для конкретних користувачів за їх IP-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адресою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lastRenderedPageBreak/>
        <w:drawing>
          <wp:inline distT="0" distB="0" distL="0" distR="0" wp14:anchorId="0AC604B7" wp14:editId="3FCB7B3D">
            <wp:extent cx="5940425" cy="41675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lastRenderedPageBreak/>
        <w:drawing>
          <wp:inline distT="0" distB="0" distL="0" distR="0" wp14:anchorId="7DACA0E9" wp14:editId="6E0F8A95">
            <wp:extent cx="5940425" cy="35337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drawing>
          <wp:inline distT="0" distB="0" distL="0" distR="0" wp14:anchorId="7BE505E5" wp14:editId="51F09F79">
            <wp:extent cx="5940425" cy="3702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Класифікація та маркування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Для того, щоб трафік потрапив у чергу, потрібно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його виділити та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промаркувати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спеціальною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міткою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є 3 типи віртуальних міток,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які існують тільки всередині ОС, не виходячи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lastRenderedPageBreak/>
        <w:t xml:space="preserve">за межі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роутера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connection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routing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policy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routing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packet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Маркуємо трафік ми у таблиці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Mangle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/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ip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firewall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mangle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bookmarkStart w:id="0" w:name="_GoBack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drawing>
          <wp:inline distT="0" distB="0" distL="0" distR="0" wp14:anchorId="0EF6992E" wp14:editId="5ECA93E1">
            <wp:extent cx="5940425" cy="4073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lastRenderedPageBreak/>
        <w:drawing>
          <wp:inline distT="0" distB="0" distL="0" distR="0" wp14:anchorId="324E9BD8" wp14:editId="6E1FBDCA">
            <wp:extent cx="5940425" cy="3592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drawing>
          <wp:inline distT="0" distB="0" distL="0" distR="0" wp14:anchorId="059D2213" wp14:editId="43E5026D">
            <wp:extent cx="5940425" cy="40633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DE6A9E" w:rsidRDefault="00DE6A9E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lang w:val="en-US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en-US" w:eastAsia="uk-UA" w:bidi="ar-SA"/>
        </w:rPr>
        <w:t>linux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rebuchet MS" w:eastAsia="Times New Roman" w:hAnsi="Trebuchet MS" w:cs="Times New Roman"/>
          <w:b/>
          <w:bCs/>
          <w:color w:val="C70036"/>
          <w:kern w:val="0"/>
          <w:sz w:val="26"/>
          <w:szCs w:val="26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Налаштування та виконання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Параметри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QoS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налаштовуються через команду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(включена у пакет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iproute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). Оскільки інтерфейс цієї команди досить складним до сприйняття рекомендується використовувати до роботи з нею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високорівневі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інструменти.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 xml:space="preserve">Зменшення затримок: </w:t>
      </w:r>
      <w:proofErr w:type="spellStart"/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Основне завдання команди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(у пакеті зі схожим ім'ям) - зменшення затримок переміщення пакетів по мережі. Це досягається обмеженням всього трафіку до величини трохи нижче лінії повного насичення каналу.</w:t>
      </w:r>
      <w:r w:rsidRPr="00DE6A9E"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Після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того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як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мережевий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interface is </w:t>
      </w:r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configured,</w:t>
      </w:r>
      <w:proofErr w:type="gram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setting up this traffic limitation is achieved by running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interface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download_rate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upload_rate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Interface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може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бути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enp1s0, eth0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або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ppp0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для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прикладу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і</w:t>
      </w:r>
      <w:proofErr w:type="gram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що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слів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є expressed в kilobits per second.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Пристрій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переміщує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функцію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зв'язку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що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відповідає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розподільчому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управлінню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транспортним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засобом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на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особливу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сторінку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.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Для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підключення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до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мережі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Ethernet, historically this script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не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слід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називати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правою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після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того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як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функція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configured.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Це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означає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що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адреса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вниз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і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вниз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напрямки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до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/network/interfaces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файлу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за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допомогою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встановлених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кнопок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щоб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скористатися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по-своєму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після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того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як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interface configured and before it is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deconfigured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Або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PPP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випадку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створюючи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script,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що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розмовляє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ppp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ip-up.d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/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буде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можливий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транспортний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контроль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як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один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як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зв'язок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Below is an example using this first </w:t>
      </w:r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method:</w:t>
      </w:r>
      <w:proofErr w:type="gramEnd"/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Зміни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файлі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/network/interfaces</w:t>
      </w: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: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iface</w:t>
      </w:r>
      <w:proofErr w:type="spellEnd"/>
      <w:proofErr w:type="gram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dhcp</w:t>
      </w:r>
      <w:proofErr w:type="spellEnd"/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   </w:t>
      </w:r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up</w:t>
      </w:r>
      <w:proofErr w:type="gram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sbin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eth0 500 100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   </w:t>
      </w:r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down</w:t>
      </w:r>
      <w:proofErr w:type="gram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sbin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remove eth0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Оптимальна настройка</w:t>
      </w:r>
    </w:p>
    <w:p w:rsidR="00DE6A9E" w:rsidRPr="00DE6A9E" w:rsidRDefault="00DE6A9E" w:rsidP="00DE6A9E">
      <w:pPr>
        <w:shd w:val="clear" w:color="auto" w:fill="EEEEEE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lastRenderedPageBreak/>
        <w:t>Файл </w:t>
      </w:r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usr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share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doc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/README.Debian.gz</w:t>
      </w: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 содержит описание, с некоторыми деталями, метода настройки, который рекомендуется разработчиками пакета. </w:t>
      </w:r>
    </w:p>
    <w:p w:rsidR="00DE6A9E" w:rsidRPr="00DE6A9E" w:rsidRDefault="00DE6A9E" w:rsidP="00DE6A9E">
      <w:pPr>
        <w:pStyle w:val="4"/>
        <w:spacing w:before="300" w:beforeAutospacing="0" w:after="0" w:afterAutospacing="0" w:line="360" w:lineRule="auto"/>
        <w:rPr>
          <w:bCs w:val="0"/>
          <w:color w:val="000000" w:themeColor="text1"/>
          <w:sz w:val="28"/>
          <w:szCs w:val="28"/>
        </w:rPr>
      </w:pPr>
      <w:proofErr w:type="spellStart"/>
      <w:r w:rsidRPr="00DE6A9E">
        <w:rPr>
          <w:bCs w:val="0"/>
          <w:color w:val="000000" w:themeColor="text1"/>
          <w:sz w:val="28"/>
          <w:szCs w:val="28"/>
        </w:rPr>
        <w:t>Стандатна</w:t>
      </w:r>
      <w:proofErr w:type="spellEnd"/>
      <w:r w:rsidRPr="00DE6A9E">
        <w:rPr>
          <w:bCs w:val="0"/>
          <w:color w:val="000000" w:themeColor="text1"/>
          <w:sz w:val="28"/>
          <w:szCs w:val="28"/>
        </w:rPr>
        <w:t xml:space="preserve"> настройка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Вибираючи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специфічний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QoS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configuration, Linux kernel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використовує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pfifo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_fast queue scheduler,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який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забезпечує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багато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цікавих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особливостей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до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нього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Пріоритет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всіх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процесів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IP-пакету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базується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на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розділі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DSCP (Differentiated Services Code Point) з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цього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пакета;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Модифікація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цього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6-бітного поля 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приємною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для того,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щоб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розглянути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пов'язані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з scheduling features. Refer to https://en.wikipedia.org/wiki/Differentiated_services#Class_Selector for more information.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DSCP field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може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бути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встановлений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при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застосуванні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що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генерується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IP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пакетів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або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встановлений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на ходу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netfilter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Наступні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правила 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достатнім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для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збільшення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відповідності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для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серверів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SSH-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сервісу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не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дивлячись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на те,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що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DSCP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філії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необхідно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встановити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hexadecimal: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proofErr w:type="gram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add table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mangle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proofErr w:type="gram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add rule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mangle PREROUTING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sport 22 counter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dscp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set 0x04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proofErr w:type="gram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proofErr w:type="gram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add rule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mangle PREROUTING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dport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22 counter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dscp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set 0x04</w:t>
      </w:r>
    </w:p>
    <w:sectPr w:rsidR="00DE6A9E" w:rsidRPr="00DE6A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F82250"/>
    <w:multiLevelType w:val="hybridMultilevel"/>
    <w:tmpl w:val="05CA61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95EBB"/>
    <w:multiLevelType w:val="hybridMultilevel"/>
    <w:tmpl w:val="B510DE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9169C"/>
    <w:multiLevelType w:val="multilevel"/>
    <w:tmpl w:val="08C4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D5D"/>
    <w:rsid w:val="00022436"/>
    <w:rsid w:val="000D37C3"/>
    <w:rsid w:val="0019275F"/>
    <w:rsid w:val="003C76B8"/>
    <w:rsid w:val="003F2885"/>
    <w:rsid w:val="00421297"/>
    <w:rsid w:val="00427D91"/>
    <w:rsid w:val="0044319A"/>
    <w:rsid w:val="004E64AB"/>
    <w:rsid w:val="005E19F2"/>
    <w:rsid w:val="007143BB"/>
    <w:rsid w:val="00750D5D"/>
    <w:rsid w:val="00780C03"/>
    <w:rsid w:val="007A31A2"/>
    <w:rsid w:val="00886002"/>
    <w:rsid w:val="008A2AF2"/>
    <w:rsid w:val="009B1294"/>
    <w:rsid w:val="00B858D2"/>
    <w:rsid w:val="00BF08DF"/>
    <w:rsid w:val="00C15B85"/>
    <w:rsid w:val="00C3787A"/>
    <w:rsid w:val="00CF3FA9"/>
    <w:rsid w:val="00D7225E"/>
    <w:rsid w:val="00DE6A9E"/>
    <w:rsid w:val="00E824FA"/>
    <w:rsid w:val="00F31323"/>
    <w:rsid w:val="00FB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A9E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paragraph" w:styleId="3">
    <w:name w:val="heading 3"/>
    <w:basedOn w:val="a"/>
    <w:link w:val="30"/>
    <w:uiPriority w:val="9"/>
    <w:qFormat/>
    <w:rsid w:val="00DE6A9E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uk-UA" w:eastAsia="uk-UA" w:bidi="ar-SA"/>
    </w:rPr>
  </w:style>
  <w:style w:type="paragraph" w:styleId="4">
    <w:name w:val="heading 4"/>
    <w:basedOn w:val="a"/>
    <w:link w:val="40"/>
    <w:uiPriority w:val="9"/>
    <w:qFormat/>
    <w:rsid w:val="00DE6A9E"/>
    <w:pPr>
      <w:suppressAutoHyphens w:val="0"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val="uk-UA" w:eastAsia="uk-U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  <w:style w:type="paragraph" w:styleId="a4">
    <w:name w:val="Normal (Web)"/>
    <w:basedOn w:val="a"/>
    <w:uiPriority w:val="99"/>
    <w:semiHidden/>
    <w:unhideWhenUsed/>
    <w:rsid w:val="008A2AF2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character" w:styleId="a5">
    <w:name w:val="Strong"/>
    <w:basedOn w:val="a0"/>
    <w:uiPriority w:val="22"/>
    <w:qFormat/>
    <w:rsid w:val="008A2AF2"/>
    <w:rPr>
      <w:b/>
      <w:bCs/>
    </w:rPr>
  </w:style>
  <w:style w:type="character" w:styleId="a6">
    <w:name w:val="Hyperlink"/>
    <w:basedOn w:val="a0"/>
    <w:uiPriority w:val="99"/>
    <w:unhideWhenUsed/>
    <w:rsid w:val="008A2AF2"/>
    <w:rPr>
      <w:color w:val="0000FF"/>
      <w:u w:val="single"/>
    </w:rPr>
  </w:style>
  <w:style w:type="character" w:customStyle="1" w:styleId="ctatext">
    <w:name w:val="ctatext"/>
    <w:basedOn w:val="a0"/>
    <w:rsid w:val="008A2AF2"/>
  </w:style>
  <w:style w:type="character" w:customStyle="1" w:styleId="posttitle">
    <w:name w:val="posttitle"/>
    <w:basedOn w:val="a0"/>
    <w:rsid w:val="008A2AF2"/>
  </w:style>
  <w:style w:type="character" w:customStyle="1" w:styleId="30">
    <w:name w:val="Заголовок 3 Знак"/>
    <w:basedOn w:val="a0"/>
    <w:link w:val="3"/>
    <w:uiPriority w:val="9"/>
    <w:rsid w:val="00DE6A9E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DE6A9E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DE6A9E"/>
    <w:rPr>
      <w:rFonts w:ascii="Courier New" w:eastAsia="Times New Roman" w:hAnsi="Courier New" w:cs="Courier New"/>
      <w:sz w:val="20"/>
      <w:szCs w:val="20"/>
    </w:rPr>
  </w:style>
  <w:style w:type="character" w:customStyle="1" w:styleId="pkg">
    <w:name w:val="pkg"/>
    <w:basedOn w:val="a0"/>
    <w:rsid w:val="00DE6A9E"/>
  </w:style>
  <w:style w:type="character" w:styleId="a7">
    <w:name w:val="Emphasis"/>
    <w:basedOn w:val="a0"/>
    <w:uiPriority w:val="20"/>
    <w:qFormat/>
    <w:rsid w:val="00DE6A9E"/>
    <w:rPr>
      <w:i/>
      <w:iCs/>
    </w:rPr>
  </w:style>
  <w:style w:type="paragraph" w:customStyle="1" w:styleId="title">
    <w:name w:val="title"/>
    <w:basedOn w:val="a"/>
    <w:rsid w:val="00DE6A9E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paragraph" w:styleId="HTML0">
    <w:name w:val="HTML Preformatted"/>
    <w:basedOn w:val="a"/>
    <w:link w:val="HTML1"/>
    <w:uiPriority w:val="99"/>
    <w:semiHidden/>
    <w:unhideWhenUsed/>
    <w:rsid w:val="00DE6A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uk-UA" w:eastAsia="uk-UA" w:bidi="ar-S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DE6A9E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3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16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1893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1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77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5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5864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9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12" w:color="AAAAAA"/>
                <w:bottom w:val="none" w:sz="0" w:space="0" w:color="auto"/>
                <w:right w:val="none" w:sz="0" w:space="0" w:color="auto"/>
              </w:divBdr>
              <w:divsChild>
                <w:div w:id="146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033023">
              <w:marLeft w:val="0"/>
              <w:marRight w:val="0"/>
              <w:marTop w:val="150"/>
              <w:marBottom w:val="150"/>
              <w:divBdr>
                <w:top w:val="single" w:sz="12" w:space="8" w:color="AAAAAA"/>
                <w:left w:val="single" w:sz="12" w:space="8" w:color="AAAAAA"/>
                <w:bottom w:val="single" w:sz="12" w:space="8" w:color="AAAAAA"/>
                <w:right w:val="single" w:sz="12" w:space="8" w:color="AAAAAA"/>
              </w:divBdr>
              <w:divsChild>
                <w:div w:id="46131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auto"/>
                    <w:right w:val="none" w:sz="0" w:space="0" w:color="auto"/>
                  </w:divBdr>
                  <w:divsChild>
                    <w:div w:id="158028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4932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4601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81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7144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3399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770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2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5084</Words>
  <Characters>2899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Обліковий запис Microsoft</cp:lastModifiedBy>
  <cp:revision>5</cp:revision>
  <dcterms:created xsi:type="dcterms:W3CDTF">2023-06-28T05:59:00Z</dcterms:created>
  <dcterms:modified xsi:type="dcterms:W3CDTF">2023-06-30T06:15:00Z</dcterms:modified>
</cp:coreProperties>
</file>