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ECF1" w14:textId="3BC4BDB7" w:rsidR="00FB4C7F" w:rsidRDefault="00FB4C7F" w:rsidP="00DE48D8">
      <w:pPr>
        <w:jc w:val="both"/>
      </w:pPr>
      <w:r>
        <w:t xml:space="preserve">In this module, we had the opportunity to analyze customers reviews based on the </w:t>
      </w:r>
      <w:r w:rsidR="00EC6FFF">
        <w:t>Amazon product</w:t>
      </w:r>
      <w:r>
        <w:t xml:space="preserve"> of choice. Amazon has </w:t>
      </w:r>
      <w:r w:rsidR="00EC6FFF">
        <w:t>Simple Storage Service (</w:t>
      </w:r>
      <w:r>
        <w:t>S3</w:t>
      </w:r>
      <w:r w:rsidR="00EC6FFF">
        <w:t>)</w:t>
      </w:r>
      <w:r>
        <w:t xml:space="preserve"> buckets with information that is extractable and downloadable to end users</w:t>
      </w:r>
      <w:r w:rsidR="00EC6FFF">
        <w:t>. This link has over 50 review types to choose from</w:t>
      </w:r>
      <w:r>
        <w:t xml:space="preserve"> </w:t>
      </w:r>
      <w:hyperlink r:id="rId8" w:history="1">
        <w:r>
          <w:rPr>
            <w:rStyle w:val="Hyperlink"/>
          </w:rPr>
          <w:t>https://s3.amazonaws.com/amazon-reviews-pds/tsv/index.txt</w:t>
        </w:r>
      </w:hyperlink>
      <w:r>
        <w:t>. In addition, this site provides a breakdown of the data columns</w:t>
      </w:r>
      <w:r w:rsidR="00EC6FFF">
        <w:t>, links to each review type</w:t>
      </w:r>
      <w:r>
        <w:t xml:space="preserve"> and </w:t>
      </w:r>
      <w:r w:rsidR="00EC6FFF">
        <w:t xml:space="preserve">the file </w:t>
      </w:r>
      <w:r>
        <w:t>format</w:t>
      </w:r>
      <w:r w:rsidR="00EC6FFF">
        <w:t xml:space="preserve"> (tsv/gz)</w:t>
      </w:r>
      <w:r>
        <w:t>.</w:t>
      </w:r>
      <w:r w:rsidR="00EC6FFF">
        <w:t xml:space="preserve"> The tsv is a tab-separated values file and gz is GNU zipped file. </w:t>
      </w:r>
      <w:r>
        <w:t>The columns</w:t>
      </w:r>
      <w:r w:rsidR="00EC6FFF">
        <w:t xml:space="preserve"> in these reviews</w:t>
      </w:r>
      <w:r>
        <w:t xml:space="preserve"> are as follows: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795"/>
        <w:gridCol w:w="6825"/>
      </w:tblGrid>
      <w:tr w:rsidR="00FB4C7F" w:rsidRPr="00FB4C7F" w14:paraId="08539B75" w14:textId="77777777" w:rsidTr="00FB4C7F">
        <w:trPr>
          <w:trHeight w:val="29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2B5F" w14:textId="77777777" w:rsidR="00FB4C7F" w:rsidRPr="00FB4C7F" w:rsidRDefault="00FB4C7F" w:rsidP="00FB4C7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FB4C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Data Columns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ED379" w14:textId="77777777" w:rsidR="00FB4C7F" w:rsidRPr="00FB4C7F" w:rsidRDefault="00FB4C7F" w:rsidP="00FB4C7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FB4C7F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FB4C7F" w:rsidRPr="00FB4C7F" w14:paraId="51EC15B6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8A75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marketplace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F71C2" w14:textId="30734A3F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2 letter country code of the marketplace where the review was written.</w:t>
            </w:r>
          </w:p>
        </w:tc>
      </w:tr>
      <w:tr w:rsidR="00FB4C7F" w:rsidRPr="00FB4C7F" w14:paraId="764E1F07" w14:textId="77777777" w:rsidTr="00FB4C7F">
        <w:trPr>
          <w:trHeight w:val="5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D915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customer_id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9DF09" w14:textId="51F42E4C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Random identifier that can be used to aggregate reviews written by a single author.</w:t>
            </w:r>
          </w:p>
        </w:tc>
      </w:tr>
      <w:tr w:rsidR="00FB4C7F" w:rsidRPr="00FB4C7F" w14:paraId="31436B70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49AD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review_id  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C4EAF" w14:textId="1FA10A87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The unique ID of the review.</w:t>
            </w:r>
          </w:p>
        </w:tc>
      </w:tr>
      <w:tr w:rsidR="00FB4C7F" w:rsidRPr="00FB4C7F" w14:paraId="2A439026" w14:textId="77777777" w:rsidTr="00FB4C7F">
        <w:trPr>
          <w:trHeight w:val="8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75B1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product_id 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8BE27" w14:textId="001DAC9F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The unique Product ID the review pertains to. In the multilingual dataset the reviews for the same product in different countries can be grouped by the same product_id.</w:t>
            </w:r>
          </w:p>
        </w:tc>
      </w:tr>
      <w:tr w:rsidR="00FB4C7F" w:rsidRPr="00FB4C7F" w14:paraId="36C1B434" w14:textId="77777777" w:rsidTr="00FB4C7F">
        <w:trPr>
          <w:trHeight w:val="5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D233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product_parent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5EAE9" w14:textId="0D73FF7F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Random identifier that can be used to aggregate reviews for the same product.</w:t>
            </w:r>
          </w:p>
        </w:tc>
      </w:tr>
      <w:tr w:rsidR="00FB4C7F" w:rsidRPr="00FB4C7F" w14:paraId="0E7E8A8D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F446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product_title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A02E9" w14:textId="361D534D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Title of the product.</w:t>
            </w:r>
          </w:p>
        </w:tc>
      </w:tr>
      <w:tr w:rsidR="00FB4C7F" w:rsidRPr="00FB4C7F" w14:paraId="14A904AC" w14:textId="77777777" w:rsidTr="00FB4C7F">
        <w:trPr>
          <w:trHeight w:val="5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F7E6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product_category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400A1" w14:textId="1E11809B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Broad product category that can be used to group reviews (also used to group the dataset into coherent parts).</w:t>
            </w:r>
          </w:p>
        </w:tc>
      </w:tr>
      <w:tr w:rsidR="00FB4C7F" w:rsidRPr="00FB4C7F" w14:paraId="4B6AFB39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E857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star_rating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231BD" w14:textId="207F78E0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The 1-5 star rating of the review.</w:t>
            </w:r>
          </w:p>
        </w:tc>
      </w:tr>
      <w:tr w:rsidR="00FB4C7F" w:rsidRPr="00FB4C7F" w14:paraId="528B4FC3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9232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helpful_votes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975DD" w14:textId="554CF68D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Number of helpful votes.</w:t>
            </w:r>
          </w:p>
        </w:tc>
      </w:tr>
      <w:tr w:rsidR="00FB4C7F" w:rsidRPr="00FB4C7F" w14:paraId="225AA94D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D9AF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total_votes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EF35A" w14:textId="049B5C83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Number of total votes the review received.</w:t>
            </w:r>
          </w:p>
        </w:tc>
      </w:tr>
      <w:tr w:rsidR="00FB4C7F" w:rsidRPr="00FB4C7F" w14:paraId="16BD871D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AE24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vine       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E5347" w14:textId="5738C689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Review was written as part of the Vine program.</w:t>
            </w:r>
          </w:p>
        </w:tc>
      </w:tr>
      <w:tr w:rsidR="00FB4C7F" w:rsidRPr="00FB4C7F" w14:paraId="269292F3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1F79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verified_purchase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7125" w14:textId="38255168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The review is on a verified purchase.</w:t>
            </w:r>
          </w:p>
        </w:tc>
      </w:tr>
      <w:tr w:rsidR="00FB4C7F" w:rsidRPr="00FB4C7F" w14:paraId="1DE8B94E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4D84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review_headline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6A79B" w14:textId="0AB0E23E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The title of the review.</w:t>
            </w:r>
          </w:p>
        </w:tc>
      </w:tr>
      <w:tr w:rsidR="00FB4C7F" w:rsidRPr="00FB4C7F" w14:paraId="14203788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B091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review_body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76C3C" w14:textId="3EE427BC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The review text.</w:t>
            </w:r>
          </w:p>
        </w:tc>
      </w:tr>
      <w:tr w:rsidR="00FB4C7F" w:rsidRPr="00FB4C7F" w14:paraId="494806E9" w14:textId="77777777" w:rsidTr="00FB4C7F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07F1" w14:textId="77777777" w:rsidR="00FB4C7F" w:rsidRPr="00FB4C7F" w:rsidRDefault="00FB4C7F" w:rsidP="00FB4C7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FB4C7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review_date       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0707B" w14:textId="51D52E83" w:rsidR="00FB4C7F" w:rsidRPr="00FB4C7F" w:rsidRDefault="00FB4C7F" w:rsidP="00FB4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4C7F">
              <w:rPr>
                <w:rFonts w:ascii="Calibri" w:eastAsia="Times New Roman" w:hAnsi="Calibri" w:cs="Calibri"/>
                <w:color w:val="000000"/>
              </w:rPr>
              <w:t>The date the review was written.</w:t>
            </w:r>
          </w:p>
        </w:tc>
      </w:tr>
    </w:tbl>
    <w:p w14:paraId="129388A9" w14:textId="4E6FD99E" w:rsidR="00FB4C7F" w:rsidRDefault="00FB4C7F">
      <w:r>
        <w:t xml:space="preserve"> </w:t>
      </w:r>
    </w:p>
    <w:p w14:paraId="3FFB7E2E" w14:textId="18187C47" w:rsidR="00FB4C7F" w:rsidRDefault="00FB4C7F">
      <w:r>
        <w:t xml:space="preserve">In addition to the listed columns, we </w:t>
      </w:r>
      <w:r w:rsidR="00C4560E">
        <w:t>created</w:t>
      </w:r>
      <w:r w:rsidR="00DE48D8">
        <w:t xml:space="preserve"> a customer_count column for the analysis. </w:t>
      </w:r>
      <w:r w:rsidR="00C4560E">
        <w:t xml:space="preserve">This report will include information about this Big Data analysis project. </w:t>
      </w:r>
    </w:p>
    <w:p w14:paraId="40EA9DC3" w14:textId="0EA4B181" w:rsidR="00C4560E" w:rsidRPr="00C4560E" w:rsidRDefault="00C4560E">
      <w:pPr>
        <w:rPr>
          <w:b/>
          <w:bCs/>
        </w:rPr>
      </w:pPr>
      <w:r w:rsidRPr="00C4560E">
        <w:rPr>
          <w:b/>
          <w:bCs/>
        </w:rPr>
        <w:t>Project Tools</w:t>
      </w:r>
    </w:p>
    <w:p w14:paraId="5F3A6D3D" w14:textId="4221D114" w:rsidR="00C4560E" w:rsidRDefault="00C4560E" w:rsidP="00C4560E">
      <w:pPr>
        <w:pStyle w:val="ListParagraph"/>
        <w:numPr>
          <w:ilvl w:val="0"/>
          <w:numId w:val="1"/>
        </w:numPr>
      </w:pPr>
      <w:r>
        <w:t>Colab</w:t>
      </w:r>
    </w:p>
    <w:p w14:paraId="265EC01D" w14:textId="3C8A5C6C" w:rsidR="00C4560E" w:rsidRDefault="00C4560E" w:rsidP="00C4560E">
      <w:pPr>
        <w:pStyle w:val="ListParagraph"/>
        <w:numPr>
          <w:ilvl w:val="0"/>
          <w:numId w:val="1"/>
        </w:numPr>
      </w:pPr>
      <w:r>
        <w:t>PySpark</w:t>
      </w:r>
    </w:p>
    <w:p w14:paraId="23085CE0" w14:textId="7C1FE002" w:rsidR="00C4560E" w:rsidRDefault="00C4560E" w:rsidP="00C4560E">
      <w:pPr>
        <w:pStyle w:val="ListParagraph"/>
        <w:numPr>
          <w:ilvl w:val="0"/>
          <w:numId w:val="1"/>
        </w:numPr>
      </w:pPr>
      <w:r>
        <w:t>PgAdmin</w:t>
      </w:r>
    </w:p>
    <w:p w14:paraId="485B1782" w14:textId="36E61246" w:rsidR="00C4560E" w:rsidRDefault="00C4560E" w:rsidP="00C4560E">
      <w:pPr>
        <w:pStyle w:val="ListParagraph"/>
        <w:numPr>
          <w:ilvl w:val="0"/>
          <w:numId w:val="1"/>
        </w:numPr>
      </w:pPr>
      <w:r>
        <w:t>AWS S3 &amp; RDS</w:t>
      </w:r>
    </w:p>
    <w:p w14:paraId="3357C998" w14:textId="7B4C226D" w:rsidR="00C4560E" w:rsidRDefault="00C4560E" w:rsidP="00C4560E">
      <w:pPr>
        <w:pStyle w:val="ListParagraph"/>
        <w:numPr>
          <w:ilvl w:val="0"/>
          <w:numId w:val="1"/>
        </w:numPr>
      </w:pPr>
      <w:r>
        <w:t>ETL</w:t>
      </w:r>
    </w:p>
    <w:p w14:paraId="71F1ADA9" w14:textId="31758740" w:rsidR="00E3709E" w:rsidRDefault="009633FC" w:rsidP="009633FC">
      <w:pPr>
        <w:jc w:val="both"/>
      </w:pPr>
      <w:r>
        <w:t xml:space="preserve">In addition to these tools, the following module lessons were revisited to shape and complete the challenge; 16.4.2, 16.4.3 and 16.9.1. These lessons have a significant amount of information, useful for understanding the process. </w:t>
      </w:r>
    </w:p>
    <w:p w14:paraId="1F154449" w14:textId="77777777" w:rsidR="00E3709E" w:rsidRDefault="00E3709E" w:rsidP="00C4560E"/>
    <w:p w14:paraId="32D19773" w14:textId="5FA02E18" w:rsidR="00C4560E" w:rsidRDefault="00C4560E" w:rsidP="00C4560E">
      <w:r>
        <w:lastRenderedPageBreak/>
        <w:t>Data Analysis</w:t>
      </w:r>
    </w:p>
    <w:p w14:paraId="1BF37232" w14:textId="779D88B6" w:rsidR="00C4560E" w:rsidRDefault="009633FC" w:rsidP="00E45B33">
      <w:pPr>
        <w:jc w:val="both"/>
      </w:pPr>
      <w:r>
        <w:t xml:space="preserve">For my project, </w:t>
      </w:r>
      <w:r w:rsidR="00C4560E">
        <w:t>I</w:t>
      </w:r>
      <w:r>
        <w:t xml:space="preserve"> have</w:t>
      </w:r>
      <w:r w:rsidR="00C4560E">
        <w:t xml:space="preserve"> selected the review</w:t>
      </w:r>
      <w:r w:rsidR="005C0341">
        <w:t>s</w:t>
      </w:r>
      <w:r w:rsidR="00C4560E">
        <w:t xml:space="preserve"> on Luggage</w:t>
      </w:r>
      <w:r w:rsidR="005C0341">
        <w:t xml:space="preserve"> </w:t>
      </w:r>
      <w:hyperlink r:id="rId9" w:history="1">
        <w:r w:rsidR="005C0341" w:rsidRPr="00A97A2D">
          <w:rPr>
            <w:rStyle w:val="Hyperlink"/>
          </w:rPr>
          <w:t>https://s3.amazonaws.com/amazon-reviews-pds/tsv/amazon_reviews_us_Luggage_v1_00.tsv.gz</w:t>
        </w:r>
      </w:hyperlink>
      <w:r w:rsidR="00C4560E">
        <w:t xml:space="preserve">. This is a topic of interest for me, as I have </w:t>
      </w:r>
      <w:r w:rsidR="00A54C05">
        <w:t>replaced</w:t>
      </w:r>
      <w:r w:rsidR="00C4560E">
        <w:t xml:space="preserve"> my luggage 5 times over the past 3 years due to work travel. Since travel has come to a halt, I may get a little more use from my current set. However, I was curious to see what the market had to say about luggage. </w:t>
      </w:r>
    </w:p>
    <w:p w14:paraId="7212F449" w14:textId="28FC1FEF" w:rsidR="00080719" w:rsidRDefault="00080719" w:rsidP="00E45B33">
      <w:pPr>
        <w:jc w:val="both"/>
        <w:rPr>
          <w:u w:val="single"/>
        </w:rPr>
      </w:pPr>
      <w:r w:rsidRPr="00080719">
        <w:rPr>
          <w:u w:val="single"/>
        </w:rPr>
        <w:t>Time Frame</w:t>
      </w:r>
    </w:p>
    <w:p w14:paraId="0EBFF852" w14:textId="3D32BA1A" w:rsidR="005C0341" w:rsidRDefault="005C0341" w:rsidP="00F04956">
      <w:pPr>
        <w:jc w:val="both"/>
      </w:pPr>
      <w:r w:rsidRPr="005C0341">
        <w:t xml:space="preserve">The </w:t>
      </w:r>
      <w:r>
        <w:t xml:space="preserve">reviews in the dataset are from November 5, 2002 – August 31, 2015. During that 13-year time period, there were 348,657 reviews conducted. Below is a statistical summary of this information, along with a link to the Colab workbook </w:t>
      </w:r>
      <w:bookmarkStart w:id="0" w:name="_GoBack"/>
      <w:r w:rsidR="00F04956">
        <w:fldChar w:fldCharType="begin"/>
      </w:r>
      <w:r w:rsidR="00F04956">
        <w:instrText xml:space="preserve"> HYPERLINK "</w:instrText>
      </w:r>
      <w:r w:rsidR="00F04956" w:rsidRPr="00F04956">
        <w:instrText>https://colab.research.google.com/drive/1DDJtsr-pEwqkLpGsm9o42p5Z3N-69j2Z?usp=sharing</w:instrText>
      </w:r>
      <w:r w:rsidR="00F04956">
        <w:instrText xml:space="preserve">" </w:instrText>
      </w:r>
      <w:r w:rsidR="00F04956">
        <w:fldChar w:fldCharType="separate"/>
      </w:r>
      <w:r w:rsidR="00F04956" w:rsidRPr="00711618">
        <w:rPr>
          <w:rStyle w:val="Hyperlink"/>
        </w:rPr>
        <w:t>https://colab.research.google.com/drive/1DDJtsr-pEwqkLpGsm9o42p5Z3N-69j2Z?usp=sharing</w:t>
      </w:r>
      <w:r w:rsidR="00F04956">
        <w:fldChar w:fldCharType="end"/>
      </w:r>
      <w:bookmarkEnd w:id="0"/>
      <w:r w:rsidR="00F04956">
        <w:t>.</w:t>
      </w:r>
      <w:r>
        <w:rPr>
          <w:noProof/>
        </w:rPr>
        <w:drawing>
          <wp:inline distT="0" distB="0" distL="0" distR="0" wp14:anchorId="2C0854BD" wp14:editId="7E2FE20D">
            <wp:extent cx="5943600" cy="9239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900BA0" w14:textId="378D0175" w:rsidR="00C53425" w:rsidRPr="00B94D9A" w:rsidRDefault="00C53425" w:rsidP="00C4560E">
      <w:pPr>
        <w:rPr>
          <w:u w:val="single"/>
        </w:rPr>
      </w:pPr>
      <w:r w:rsidRPr="00B94D9A">
        <w:rPr>
          <w:u w:val="single"/>
        </w:rPr>
        <w:t>Vine</w:t>
      </w:r>
      <w:r w:rsidR="00B94D9A" w:rsidRPr="00B94D9A">
        <w:rPr>
          <w:u w:val="single"/>
        </w:rPr>
        <w:t xml:space="preserve"> &amp; Star</w:t>
      </w:r>
      <w:r w:rsidRPr="00B94D9A">
        <w:rPr>
          <w:u w:val="single"/>
        </w:rPr>
        <w:t xml:space="preserve"> Reviews</w:t>
      </w:r>
      <w:r w:rsidR="00B94D9A" w:rsidRPr="00B94D9A">
        <w:rPr>
          <w:u w:val="single"/>
        </w:rPr>
        <w:t>/Ratings</w:t>
      </w:r>
    </w:p>
    <w:p w14:paraId="63F78AEC" w14:textId="377DB1A2" w:rsidR="00C53425" w:rsidRDefault="00C53425" w:rsidP="00C4560E">
      <w:r>
        <w:t xml:space="preserve">There were 904 vine reviews with “Y”, 6 that were “null” and 347,747 that are “N”. This is less than 1% of the dataset population, amounting to .003%. </w:t>
      </w:r>
    </w:p>
    <w:p w14:paraId="2319635D" w14:textId="51E51D5C" w:rsidR="00B94D9A" w:rsidRDefault="00B94D9A" w:rsidP="00C4560E">
      <w:r>
        <w:t xml:space="preserve">By contrast, there are more 5-star ratings in this population. The total is 216,495 which is 62% of the total review. </w:t>
      </w:r>
    </w:p>
    <w:tbl>
      <w:tblPr>
        <w:tblW w:w="5291" w:type="dxa"/>
        <w:tblLook w:val="04A0" w:firstRow="1" w:lastRow="0" w:firstColumn="1" w:lastColumn="0" w:noHBand="0" w:noVBand="1"/>
      </w:tblPr>
      <w:tblGrid>
        <w:gridCol w:w="1328"/>
        <w:gridCol w:w="2366"/>
        <w:gridCol w:w="1597"/>
      </w:tblGrid>
      <w:tr w:rsidR="00B94D9A" w:rsidRPr="00B94D9A" w14:paraId="2B642607" w14:textId="77777777" w:rsidTr="00B94D9A">
        <w:trPr>
          <w:trHeight w:val="290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5E2BF" w14:textId="77777777" w:rsidR="00B94D9A" w:rsidRPr="00B94D9A" w:rsidRDefault="00B94D9A" w:rsidP="00B94D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D9A">
              <w:rPr>
                <w:rFonts w:ascii="Calibri" w:eastAsia="Times New Roman" w:hAnsi="Calibri" w:cs="Calibri"/>
                <w:b/>
                <w:bCs/>
                <w:color w:val="000000"/>
              </w:rPr>
              <w:t>Star Rating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7E3F" w14:textId="77777777" w:rsidR="00B94D9A" w:rsidRPr="00B94D9A" w:rsidRDefault="00B94D9A" w:rsidP="00B94D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D9A">
              <w:rPr>
                <w:rFonts w:ascii="Calibri" w:eastAsia="Times New Roman" w:hAnsi="Calibri" w:cs="Calibri"/>
                <w:b/>
                <w:bCs/>
                <w:color w:val="000000"/>
              </w:rPr>
              <w:t>Percentage of 348,657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0DF4" w14:textId="77777777" w:rsidR="00B94D9A" w:rsidRPr="00B94D9A" w:rsidRDefault="00B94D9A" w:rsidP="00B94D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D9A">
              <w:rPr>
                <w:rFonts w:ascii="Calibri" w:eastAsia="Times New Roman" w:hAnsi="Calibri" w:cs="Calibri"/>
                <w:b/>
                <w:bCs/>
                <w:color w:val="000000"/>
              </w:rPr>
              <w:t>Total Reviews</w:t>
            </w:r>
          </w:p>
        </w:tc>
      </w:tr>
      <w:tr w:rsidR="00B94D9A" w:rsidRPr="00B94D9A" w14:paraId="6D985DA9" w14:textId="77777777" w:rsidTr="00B94D9A">
        <w:trPr>
          <w:trHeight w:val="290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3B2F5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47BB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ABE5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216,495</w:t>
            </w:r>
          </w:p>
        </w:tc>
      </w:tr>
      <w:tr w:rsidR="00B94D9A" w:rsidRPr="00B94D9A" w14:paraId="2D0E61E8" w14:textId="77777777" w:rsidTr="00B94D9A">
        <w:trPr>
          <w:trHeight w:val="290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E04B3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F483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02E2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61,431</w:t>
            </w:r>
          </w:p>
        </w:tc>
      </w:tr>
      <w:tr w:rsidR="00B94D9A" w:rsidRPr="00B94D9A" w14:paraId="7D23427C" w14:textId="77777777" w:rsidTr="00B94D9A">
        <w:trPr>
          <w:trHeight w:val="290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ED7E7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6B7E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B1EA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27,846</w:t>
            </w:r>
          </w:p>
        </w:tc>
      </w:tr>
      <w:tr w:rsidR="00B94D9A" w:rsidRPr="00B94D9A" w14:paraId="53F76659" w14:textId="77777777" w:rsidTr="00B94D9A">
        <w:trPr>
          <w:trHeight w:val="290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A7F37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37AD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A165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17,871</w:t>
            </w:r>
          </w:p>
        </w:tc>
      </w:tr>
      <w:tr w:rsidR="00B94D9A" w:rsidRPr="00B94D9A" w14:paraId="536CE044" w14:textId="77777777" w:rsidTr="00B94D9A">
        <w:trPr>
          <w:trHeight w:val="290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E492F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7CA6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75A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25,008</w:t>
            </w:r>
          </w:p>
        </w:tc>
      </w:tr>
      <w:tr w:rsidR="00B94D9A" w:rsidRPr="00B94D9A" w14:paraId="669B26B6" w14:textId="77777777" w:rsidTr="00B94D9A">
        <w:trPr>
          <w:trHeight w:val="290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46FDD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3EFC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3140" w14:textId="77777777" w:rsidR="00B94D9A" w:rsidRPr="00B94D9A" w:rsidRDefault="00B94D9A" w:rsidP="00B94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D9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5DA42AB0" w14:textId="6928F260" w:rsidR="00B94D9A" w:rsidRDefault="00B94D9A" w:rsidP="00C4560E"/>
    <w:p w14:paraId="62E73A0B" w14:textId="2BC419FD" w:rsidR="00B94D9A" w:rsidRDefault="00B94D9A" w:rsidP="00E45B33">
      <w:pPr>
        <w:jc w:val="both"/>
      </w:pPr>
      <w:r>
        <w:t xml:space="preserve">As listed in the Colab notebook, the mean for the star ratings is 4.22 with a standard deviation of 1.23. The vine reviews were </w:t>
      </w:r>
      <w:r w:rsidR="00B83FDB">
        <w:t xml:space="preserve">non-calculable due to the low number. The number of times the helpful votes were selected was 99. </w:t>
      </w:r>
    </w:p>
    <w:p w14:paraId="2927BA86" w14:textId="7C3E62EA" w:rsidR="00B83FDB" w:rsidRPr="00B83FDB" w:rsidRDefault="00B83FDB" w:rsidP="00C4560E">
      <w:pPr>
        <w:rPr>
          <w:u w:val="single"/>
        </w:rPr>
      </w:pPr>
      <w:r w:rsidRPr="00B83FDB">
        <w:rPr>
          <w:u w:val="single"/>
        </w:rPr>
        <w:t>Conclusion</w:t>
      </w:r>
    </w:p>
    <w:p w14:paraId="0F11D48F" w14:textId="24CEC8DD" w:rsidR="00B83FDB" w:rsidRDefault="00B83FDB" w:rsidP="00E45B33">
      <w:pPr>
        <w:jc w:val="both"/>
      </w:pPr>
      <w:r>
        <w:t xml:space="preserve">Vine reviews are not completely trustworthy. The amount of information we obtain from </w:t>
      </w:r>
      <w:r w:rsidR="00A54C05">
        <w:t>all</w:t>
      </w:r>
      <w:r>
        <w:t xml:space="preserve"> the review is not large enough to glean a significant amount of information from the review. In addition, reviews are difficult to base our decisions. Even though a lot of us use review data to determine </w:t>
      </w:r>
      <w:r w:rsidR="00A54C05">
        <w:t>whether</w:t>
      </w:r>
      <w:r>
        <w:t xml:space="preserve"> we will buy a product, there are biases in the review process. Those biases included but are not limited to;</w:t>
      </w:r>
    </w:p>
    <w:p w14:paraId="1200E15C" w14:textId="0D9D8085" w:rsidR="00B83FDB" w:rsidRDefault="00B83FDB" w:rsidP="00B83FDB">
      <w:pPr>
        <w:pStyle w:val="ListParagraph"/>
        <w:numPr>
          <w:ilvl w:val="0"/>
          <w:numId w:val="2"/>
        </w:numPr>
      </w:pPr>
      <w:r>
        <w:lastRenderedPageBreak/>
        <w:t>Product satisfaction</w:t>
      </w:r>
    </w:p>
    <w:p w14:paraId="6E581474" w14:textId="595C823C" w:rsidR="00B83FDB" w:rsidRDefault="00B83FDB" w:rsidP="00B83FDB">
      <w:pPr>
        <w:pStyle w:val="ListParagraph"/>
        <w:numPr>
          <w:ilvl w:val="0"/>
          <w:numId w:val="2"/>
        </w:numPr>
      </w:pPr>
      <w:r>
        <w:t>Valuation of the product</w:t>
      </w:r>
    </w:p>
    <w:p w14:paraId="4CFD293D" w14:textId="6DB07BE7" w:rsidR="00B83FDB" w:rsidRDefault="00B83FDB" w:rsidP="00B83FDB">
      <w:pPr>
        <w:pStyle w:val="ListParagraph"/>
        <w:numPr>
          <w:ilvl w:val="0"/>
          <w:numId w:val="2"/>
        </w:numPr>
      </w:pPr>
      <w:r>
        <w:t>Customer service</w:t>
      </w:r>
    </w:p>
    <w:p w14:paraId="268E3512" w14:textId="79F9FA48" w:rsidR="00B83FDB" w:rsidRDefault="00B83FDB" w:rsidP="00B83FDB">
      <w:pPr>
        <w:pStyle w:val="ListParagraph"/>
        <w:numPr>
          <w:ilvl w:val="0"/>
          <w:numId w:val="2"/>
        </w:numPr>
      </w:pPr>
      <w:r>
        <w:t>Durability</w:t>
      </w:r>
    </w:p>
    <w:p w14:paraId="45DA1E8E" w14:textId="443840C7" w:rsidR="00B83FDB" w:rsidRDefault="00B83FDB" w:rsidP="00B83FDB">
      <w:pPr>
        <w:pStyle w:val="ListParagraph"/>
        <w:numPr>
          <w:ilvl w:val="0"/>
          <w:numId w:val="2"/>
        </w:numPr>
      </w:pPr>
      <w:r>
        <w:t xml:space="preserve">Type of reviewer (stern, rigid, kind, generous </w:t>
      </w:r>
      <w:r w:rsidR="00A54C05">
        <w:t>etc.</w:t>
      </w:r>
      <w:r>
        <w:t>)</w:t>
      </w:r>
    </w:p>
    <w:p w14:paraId="39C6227F" w14:textId="7C0B533C" w:rsidR="00B83FDB" w:rsidRDefault="00B83FDB" w:rsidP="00B83FDB">
      <w:pPr>
        <w:pStyle w:val="ListParagraph"/>
        <w:numPr>
          <w:ilvl w:val="0"/>
          <w:numId w:val="2"/>
        </w:numPr>
      </w:pPr>
      <w:r>
        <w:t>Warranty</w:t>
      </w:r>
    </w:p>
    <w:p w14:paraId="59852E84" w14:textId="4C8C0A06" w:rsidR="00B83FDB" w:rsidRDefault="00B83FDB" w:rsidP="00B83FDB">
      <w:pPr>
        <w:pStyle w:val="ListParagraph"/>
        <w:numPr>
          <w:ilvl w:val="0"/>
          <w:numId w:val="2"/>
        </w:numPr>
      </w:pPr>
      <w:r>
        <w:t>Ease of product use</w:t>
      </w:r>
    </w:p>
    <w:p w14:paraId="336978DF" w14:textId="75AEB037" w:rsidR="00B83FDB" w:rsidRDefault="00B83FDB" w:rsidP="00B83FDB">
      <w:pPr>
        <w:pStyle w:val="ListParagraph"/>
        <w:numPr>
          <w:ilvl w:val="0"/>
          <w:numId w:val="2"/>
        </w:numPr>
      </w:pPr>
      <w:r>
        <w:t>Return and refund policy</w:t>
      </w:r>
    </w:p>
    <w:p w14:paraId="6AE94383" w14:textId="11CFF533" w:rsidR="00B83FDB" w:rsidRDefault="00B83FDB" w:rsidP="00B83FDB"/>
    <w:p w14:paraId="6CEFAF2C" w14:textId="1B3221CC" w:rsidR="00F04956" w:rsidRDefault="00B83FDB" w:rsidP="00E45B33">
      <w:pPr>
        <w:jc w:val="both"/>
      </w:pPr>
      <w:r>
        <w:t xml:space="preserve">Also, additional analysis should be done on the product type and the reviews for that product. </w:t>
      </w:r>
      <w:r w:rsidR="00A54C05">
        <w:t>Since</w:t>
      </w:r>
      <w:r>
        <w:t xml:space="preserve"> the subject is luggage, we’re look</w:t>
      </w:r>
      <w:r w:rsidR="00F04956">
        <w:t>ing</w:t>
      </w:r>
      <w:r>
        <w:t xml:space="preserve"> at data that supports all brands and types of luggage. This does not factor in the size, sets of luggage, style</w:t>
      </w:r>
      <w:r w:rsidR="002F65A7">
        <w:t xml:space="preserve"> or cost</w:t>
      </w:r>
      <w:r w:rsidR="00F04956">
        <w:t>s</w:t>
      </w:r>
      <w:r w:rsidR="002F65A7">
        <w:t xml:space="preserve">. It’s possible that we may have a different understanding of these reviews if we analyzed the data using some of the </w:t>
      </w:r>
      <w:r w:rsidR="00A54C05">
        <w:t>variables</w:t>
      </w:r>
      <w:r w:rsidR="002F65A7">
        <w:t>.</w:t>
      </w:r>
    </w:p>
    <w:p w14:paraId="71FE5BB3" w14:textId="66C3CF5D" w:rsidR="00B83FDB" w:rsidRDefault="00F04956" w:rsidP="00E45B33">
      <w:pPr>
        <w:jc w:val="both"/>
      </w:pPr>
      <w:r>
        <w:t xml:space="preserve">I also looked at the helpful votes data (see table below). </w:t>
      </w:r>
      <w:r w:rsidR="002F65A7">
        <w:t xml:space="preserve"> </w:t>
      </w:r>
      <w:r>
        <w:t xml:space="preserve">The greater number of customers had no “helpful_votes listed by their id. Then, the number of times someone said a review was helpful, fell in the 1-36x category. </w:t>
      </w:r>
    </w:p>
    <w:p w14:paraId="00F71428" w14:textId="21CCEF31" w:rsidR="00F04956" w:rsidRDefault="00F04956" w:rsidP="00E45B33">
      <w:pPr>
        <w:jc w:val="both"/>
      </w:pPr>
    </w:p>
    <w:p w14:paraId="4E00E82B" w14:textId="73FC4B47" w:rsidR="00F04956" w:rsidRPr="00F04956" w:rsidRDefault="00F04956" w:rsidP="00E45B33">
      <w:pPr>
        <w:jc w:val="both"/>
        <w:rPr>
          <w:u w:val="single"/>
        </w:rPr>
      </w:pPr>
      <w:r w:rsidRPr="00F04956">
        <w:rPr>
          <w:u w:val="single"/>
        </w:rPr>
        <w:t>Recommendations</w:t>
      </w:r>
    </w:p>
    <w:p w14:paraId="4A290D01" w14:textId="0270E136" w:rsidR="00F04956" w:rsidRDefault="00F04956" w:rsidP="00E45B33">
      <w:pPr>
        <w:jc w:val="both"/>
      </w:pPr>
      <w:r>
        <w:t xml:space="preserve">I would </w:t>
      </w:r>
      <w:r w:rsidR="00A54C05">
        <w:t xml:space="preserve">recommend that </w:t>
      </w:r>
      <w:r>
        <w:t>Amazon ha</w:t>
      </w:r>
      <w:r w:rsidR="00A54C05">
        <w:t>s</w:t>
      </w:r>
      <w:r>
        <w:t xml:space="preserve"> a column that provides specific info on the brand of the luggage. If that were the case, we could analyze this data a lot more uniformly. The current breakdown seem to be specific to an item type and is difficult to just see brand. </w:t>
      </w:r>
    </w:p>
    <w:p w14:paraId="3E712262" w14:textId="11AFFEE7" w:rsidR="00F04956" w:rsidRDefault="00F04956" w:rsidP="00E45B33">
      <w:pPr>
        <w:jc w:val="both"/>
      </w:pPr>
      <w:r>
        <w:t xml:space="preserve">I enjoyed looking at the data, I hope it is updated to provide information for the past five years. As much has happened with brands, styles, airport requirements and airport technology </w:t>
      </w:r>
      <w:r w:rsidR="00A54C05">
        <w:t>altogether</w:t>
      </w:r>
      <w:r>
        <w:t xml:space="preserve">. It would be good to look at more recent data and see what we can learn from the reviews. </w:t>
      </w:r>
    </w:p>
    <w:p w14:paraId="5197ABD3" w14:textId="028FBCF3" w:rsidR="00A54C05" w:rsidRDefault="00A54C05" w:rsidP="00E45B33">
      <w:pPr>
        <w:jc w:val="both"/>
      </w:pPr>
      <w:r>
        <w:t xml:space="preserve">Finally, we could better analyze the data if the S3 bucket provided a more clearly defined explanation of the contents of the column name. </w:t>
      </w:r>
    </w:p>
    <w:p w14:paraId="033F49EA" w14:textId="2E0347B0" w:rsidR="00B54DEB" w:rsidRDefault="00B54DEB" w:rsidP="00E45B33">
      <w:pPr>
        <w:jc w:val="both"/>
      </w:pPr>
    </w:p>
    <w:p w14:paraId="4EE1EED3" w14:textId="4C93F4DC" w:rsidR="00B54DEB" w:rsidRDefault="00B54DEB" w:rsidP="00E45B33">
      <w:pPr>
        <w:jc w:val="both"/>
      </w:pPr>
    </w:p>
    <w:p w14:paraId="63257E73" w14:textId="3070FC83" w:rsidR="00B54DEB" w:rsidRDefault="00B54DEB" w:rsidP="00E45B33">
      <w:pPr>
        <w:jc w:val="both"/>
      </w:pPr>
    </w:p>
    <w:p w14:paraId="7993F54B" w14:textId="3C3637EE" w:rsidR="00B54DEB" w:rsidRDefault="00B54DEB" w:rsidP="00E45B33">
      <w:pPr>
        <w:jc w:val="both"/>
      </w:pPr>
    </w:p>
    <w:p w14:paraId="070C7EB4" w14:textId="05657FAF" w:rsidR="00B54DEB" w:rsidRDefault="00B54DEB" w:rsidP="00E45B33">
      <w:pPr>
        <w:jc w:val="both"/>
      </w:pPr>
    </w:p>
    <w:p w14:paraId="21E00A35" w14:textId="2AF45E7C" w:rsidR="00B54DEB" w:rsidRDefault="00B54DEB" w:rsidP="00E45B33">
      <w:pPr>
        <w:jc w:val="both"/>
      </w:pPr>
    </w:p>
    <w:p w14:paraId="7BD97C9B" w14:textId="06155A88" w:rsidR="00B54DEB" w:rsidRPr="005C0341" w:rsidRDefault="00E44B68" w:rsidP="00E45B33">
      <w:pPr>
        <w:jc w:val="both"/>
      </w:pPr>
      <w:r w:rsidRPr="00E44B68">
        <w:lastRenderedPageBreak/>
        <w:drawing>
          <wp:inline distT="0" distB="0" distL="0" distR="0" wp14:anchorId="22CAA999" wp14:editId="2B88461D">
            <wp:extent cx="5943600" cy="713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DEB" w:rsidRPr="005C03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0DC0B" w14:textId="77777777" w:rsidR="007D4A65" w:rsidRDefault="007D4A65" w:rsidP="00E3709E">
      <w:pPr>
        <w:spacing w:after="0" w:line="240" w:lineRule="auto"/>
      </w:pPr>
      <w:r>
        <w:separator/>
      </w:r>
    </w:p>
  </w:endnote>
  <w:endnote w:type="continuationSeparator" w:id="0">
    <w:p w14:paraId="6CEBBA23" w14:textId="77777777" w:rsidR="007D4A65" w:rsidRDefault="007D4A65" w:rsidP="00E3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610C" w14:textId="77777777" w:rsidR="00B54DEB" w:rsidRDefault="00B54DEB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561AE60B" wp14:editId="60F8284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E89DE6" w14:textId="77777777" w:rsidR="00B54DEB" w:rsidRDefault="00B54D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1AE60B" id="Rectangle 41" o:spid="_x0000_s1027" style="position:absolute;margin-left:0;margin-top:0;width:36pt;height:25.25pt;z-index:251662336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" fillcolor="black [3213]" stroked="f" strokeweight="3pt">
              <v:textbox>
                <w:txbxContent>
                  <w:p w14:paraId="26E89DE6" w14:textId="77777777" w:rsidR="00B54DEB" w:rsidRDefault="00B54D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1312" behindDoc="1" locked="0" layoutInCell="1" allowOverlap="1" wp14:anchorId="2B2E4EC3" wp14:editId="2A906B4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BC7EEF" w14:textId="0417B33E" w:rsidR="00B54DEB" w:rsidRDefault="00B54DEB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6/30/2020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B2E4EC3" id="Group 42" o:spid="_x0000_s1028" style="position:absolute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ce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dk9078l+R2FB9P&#10;oUO28TuejWczkL1E8HgyjfdA780Mn/9P/PbvefgA8q+I7mPNfWE93ft5sPqkPPwF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8&#10;XdcebQMAAJoKAAAOAAAAAAAAAAAAAAAAAC4CAABkcnMvZTJvRG9jLnhtbFBLAQItABQABgAIAAAA&#10;IQC8VDk22gAAAAUBAAAPAAAAAAAAAAAAAAAAAMcFAABkcnMvZG93bnJldi54bWxQSwUGAAAAAAQA&#10;BADzAAAAzgYAAAAA&#10;">
              <v:rect id="Rectangle 43" o:spid="_x0000_s1029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0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3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ABC7EEF" w14:textId="0417B33E" w:rsidR="00B54DEB" w:rsidRDefault="00B54DEB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6/30/2020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1F55257D" w14:textId="77777777" w:rsidR="00B54DEB" w:rsidRDefault="00B54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5B85" w14:textId="77777777" w:rsidR="007D4A65" w:rsidRDefault="007D4A65" w:rsidP="00E3709E">
      <w:pPr>
        <w:spacing w:after="0" w:line="240" w:lineRule="auto"/>
      </w:pPr>
      <w:r>
        <w:separator/>
      </w:r>
    </w:p>
  </w:footnote>
  <w:footnote w:type="continuationSeparator" w:id="0">
    <w:p w14:paraId="3E3414A5" w14:textId="77777777" w:rsidR="007D4A65" w:rsidRDefault="007D4A65" w:rsidP="00E3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D5202" w14:textId="25ADD00A" w:rsidR="00B54DEB" w:rsidRDefault="00B54D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12DACA" wp14:editId="266031F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F8A4173" w14:textId="0D069EEC" w:rsidR="00B54DEB" w:rsidRDefault="00B54D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Doris Cohen – Module 16 Challenge – June 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12DAC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F8A4173" w14:textId="0D069EEC" w:rsidR="00B54DEB" w:rsidRDefault="00B54D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Doris Cohen – Module 16 Challenge – June 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10D7C"/>
    <w:multiLevelType w:val="hybridMultilevel"/>
    <w:tmpl w:val="E272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91816"/>
    <w:multiLevelType w:val="hybridMultilevel"/>
    <w:tmpl w:val="5934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7F"/>
    <w:rsid w:val="0005286C"/>
    <w:rsid w:val="00080719"/>
    <w:rsid w:val="000E43C8"/>
    <w:rsid w:val="00214E99"/>
    <w:rsid w:val="002D7B6C"/>
    <w:rsid w:val="002F65A7"/>
    <w:rsid w:val="00390050"/>
    <w:rsid w:val="005C0341"/>
    <w:rsid w:val="007A4A13"/>
    <w:rsid w:val="007D4A65"/>
    <w:rsid w:val="009633FC"/>
    <w:rsid w:val="009C5EC3"/>
    <w:rsid w:val="00A54C05"/>
    <w:rsid w:val="00B54DEB"/>
    <w:rsid w:val="00B83FDB"/>
    <w:rsid w:val="00B94D9A"/>
    <w:rsid w:val="00C4560E"/>
    <w:rsid w:val="00C53425"/>
    <w:rsid w:val="00DD66CF"/>
    <w:rsid w:val="00DE48D8"/>
    <w:rsid w:val="00E3709E"/>
    <w:rsid w:val="00E44B68"/>
    <w:rsid w:val="00E45B33"/>
    <w:rsid w:val="00EC6FFF"/>
    <w:rsid w:val="00F04956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CB3E7"/>
  <w15:chartTrackingRefBased/>
  <w15:docId w15:val="{A7848556-CC02-4279-BDC4-2D982C6B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C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56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03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9E"/>
  </w:style>
  <w:style w:type="paragraph" w:styleId="Footer">
    <w:name w:val="footer"/>
    <w:basedOn w:val="Normal"/>
    <w:link w:val="FooterChar"/>
    <w:uiPriority w:val="99"/>
    <w:unhideWhenUsed/>
    <w:rsid w:val="00E3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mazon-reviews-pds/tsv/index.tx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3.amazonaws.com/amazon-reviews-pds/tsv/amazon_reviews_us_Luggage_v1_00.tsv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Doris Cohen – Module 16 Challenge – June 2020</vt:lpstr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Doris Cohen – Module 16 Challenge – June 2020</dc:title>
  <dc:subject/>
  <dc:creator>Doris Cohen</dc:creator>
  <cp:keywords/>
  <dc:description/>
  <cp:lastModifiedBy>Doris Cohen</cp:lastModifiedBy>
  <cp:revision>2</cp:revision>
  <dcterms:created xsi:type="dcterms:W3CDTF">2020-06-30T22:29:00Z</dcterms:created>
  <dcterms:modified xsi:type="dcterms:W3CDTF">2020-06-30T22:29:00Z</dcterms:modified>
</cp:coreProperties>
</file>