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C7259">
      <w:pPr>
        <w:jc w:val="center"/>
        <w:rPr>
          <w:rFonts w:hint="default" w:ascii="宋体" w:hAnsi="宋体" w:eastAsia="宋体" w:cs="宋体"/>
          <w:b/>
          <w:bCs w:val="0"/>
          <w:kern w:val="2"/>
          <w:sz w:val="30"/>
          <w:szCs w:val="30"/>
          <w:lang w:val="en-US" w:eastAsia="zh-CN"/>
        </w:rPr>
      </w:pPr>
      <w:bookmarkStart w:id="0" w:name="_GoBack"/>
      <w:r>
        <w:rPr>
          <w:rFonts w:hint="eastAsia" w:ascii="等线" w:hAnsi="Times New Roman" w:eastAsia="等线" w:cs="黑体"/>
          <w:b/>
          <w:bCs/>
          <w:color w:val="000000"/>
          <w:kern w:val="0"/>
          <w:sz w:val="32"/>
          <w:szCs w:val="32"/>
          <w:lang w:eastAsia="zh-CN"/>
        </w:rPr>
        <w:t>实验</w:t>
      </w:r>
      <w:bookmarkEnd w:id="0"/>
      <w:r>
        <w:rPr>
          <w:rFonts w:hint="eastAsia" w:ascii="等线" w:hAnsi="Times New Roman" w:eastAsia="等线" w:cs="黑体"/>
          <w:b/>
          <w:bCs/>
          <w:color w:val="000000"/>
          <w:kern w:val="0"/>
          <w:sz w:val="32"/>
          <w:szCs w:val="32"/>
          <w:lang w:val="en-US" w:eastAsia="zh-CN"/>
        </w:rPr>
        <w:t xml:space="preserve">二 </w:t>
      </w:r>
      <w:r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val="en-US" w:eastAsia="zh-CN"/>
        </w:rPr>
        <w:t>线性模型和最小二乘法</w:t>
      </w:r>
    </w:p>
    <w:p w14:paraId="5A6CEB32">
      <w:pPr>
        <w:widowControl w:val="0"/>
        <w:spacing w:after="0" w:line="360" w:lineRule="auto"/>
        <w:jc w:val="both"/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eastAsia="zh-CN"/>
        </w:rPr>
        <w:t>一、实验目的</w:t>
      </w:r>
    </w:p>
    <w:p w14:paraId="04B18AE1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1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ascii="宋体" w:hAnsi="宋体"/>
          <w:color w:val="000000"/>
          <w:sz w:val="24"/>
        </w:rPr>
        <w:t>理解线性模型的基本概念和原理；</w:t>
      </w:r>
    </w:p>
    <w:p w14:paraId="08064B35">
      <w:r>
        <w:rPr>
          <w:rFonts w:hint="eastAsia"/>
          <w:color w:val="000000"/>
          <w:sz w:val="24"/>
          <w:lang w:val="en-US" w:eastAsia="zh-CN"/>
        </w:rPr>
        <w:t>2，</w:t>
      </w:r>
      <w:r>
        <w:rPr>
          <w:rFonts w:hint="eastAsia"/>
          <w:sz w:val="24"/>
          <w:szCs w:val="24"/>
          <w:lang w:val="en-US" w:eastAsia="zh-CN"/>
        </w:rPr>
        <w:t>可以</w:t>
      </w:r>
      <w:r>
        <w:rPr>
          <w:rFonts w:hint="eastAsia"/>
          <w:sz w:val="24"/>
          <w:szCs w:val="24"/>
        </w:rPr>
        <w:t>通过在</w:t>
      </w: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Anaconda，</w:t>
      </w:r>
      <w:r>
        <w:rPr>
          <w:rFonts w:hint="eastAsia"/>
          <w:sz w:val="24"/>
          <w:szCs w:val="24"/>
        </w:rPr>
        <w:t>MATLAB</w:t>
      </w:r>
      <w:r>
        <w:rPr>
          <w:rFonts w:hint="eastAsia"/>
          <w:sz w:val="24"/>
          <w:szCs w:val="24"/>
          <w:lang w:val="en-US" w:eastAsia="zh-CN"/>
        </w:rPr>
        <w:t>更工具</w:t>
      </w:r>
      <w:r>
        <w:rPr>
          <w:rFonts w:hint="eastAsia"/>
          <w:sz w:val="24"/>
          <w:szCs w:val="24"/>
        </w:rPr>
        <w:t>下编程</w:t>
      </w:r>
      <w:r>
        <w:rPr>
          <w:rFonts w:ascii="宋体" w:hAnsi="宋体"/>
          <w:color w:val="000000"/>
          <w:sz w:val="24"/>
        </w:rPr>
        <w:t>掌握线性模型的建立、估计和检验方法；</w:t>
      </w:r>
    </w:p>
    <w:p w14:paraId="79122799">
      <w:r>
        <w:rPr>
          <w:rFonts w:ascii="宋体" w:hAnsi="宋体"/>
          <w:color w:val="000000"/>
          <w:sz w:val="24"/>
        </w:rPr>
        <w:t>3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  <w:lang w:val="en-US" w:eastAsia="zh-CN"/>
        </w:rPr>
        <w:t>使用自己的数据集，</w:t>
      </w:r>
      <w:r>
        <w:rPr>
          <w:rFonts w:ascii="宋体" w:hAnsi="宋体"/>
          <w:color w:val="000000"/>
          <w:sz w:val="24"/>
        </w:rPr>
        <w:t>运用线性模型进行数据分析，解决实际问题。</w:t>
      </w:r>
    </w:p>
    <w:p w14:paraId="1C06BD73">
      <w:pPr>
        <w:widowControl w:val="0"/>
        <w:spacing w:after="0" w:line="360" w:lineRule="auto"/>
        <w:jc w:val="both"/>
        <w:rPr>
          <w:rFonts w:hint="default" w:ascii="宋体" w:hAnsi="宋体" w:eastAsia="宋体" w:cs="宋体"/>
          <w:b/>
          <w:bCs w:val="0"/>
          <w:kern w:val="2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eastAsia="zh-CN"/>
        </w:rPr>
        <w:t>二、实验</w:t>
      </w:r>
      <w:r>
        <w:rPr>
          <w:rFonts w:hint="eastAsia" w:cs="宋体"/>
          <w:b/>
          <w:bCs w:val="0"/>
          <w:kern w:val="2"/>
          <w:sz w:val="30"/>
          <w:szCs w:val="30"/>
          <w:lang w:val="en-US" w:eastAsia="zh-CN"/>
        </w:rPr>
        <w:t>原理和步骤</w:t>
      </w:r>
    </w:p>
    <w:p w14:paraId="27C2CF25">
      <w:r>
        <w:rPr>
          <w:rFonts w:ascii="宋体" w:hAnsi="宋体"/>
          <w:color w:val="000000"/>
          <w:sz w:val="24"/>
        </w:rPr>
        <w:t>1. 数据准备</w:t>
      </w:r>
    </w:p>
    <w:p w14:paraId="4731279F">
      <w:r>
        <w:rPr>
          <w:rFonts w:ascii="宋体" w:hAnsi="宋体"/>
          <w:color w:val="000000"/>
          <w:sz w:val="24"/>
        </w:rPr>
        <w:t>选取一组实际数据，包括自变量和因变量。本实验选取</w:t>
      </w:r>
      <w:r>
        <w:rPr>
          <w:sz w:val="24"/>
          <w:szCs w:val="24"/>
        </w:rPr>
        <w:t>sklearn库中导入波士顿</w:t>
      </w:r>
      <w:r>
        <w:rPr>
          <w:rFonts w:hint="eastAsia"/>
          <w:sz w:val="24"/>
          <w:szCs w:val="24"/>
          <w:lang w:val="en-US" w:eastAsia="zh-CN"/>
        </w:rPr>
        <w:t>消费</w:t>
      </w:r>
      <w:r>
        <w:rPr>
          <w:sz w:val="24"/>
          <w:szCs w:val="24"/>
        </w:rPr>
        <w:t>数据集，共</w:t>
      </w:r>
      <w:r>
        <w:rPr>
          <w:rFonts w:hint="eastAsia"/>
          <w:sz w:val="24"/>
          <w:szCs w:val="24"/>
          <w:lang w:val="en-US" w:eastAsia="zh-CN"/>
        </w:rPr>
        <w:t>700</w:t>
      </w:r>
      <w:r>
        <w:rPr>
          <w:sz w:val="24"/>
          <w:szCs w:val="24"/>
        </w:rPr>
        <w:t>条样本，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个特征和1个目标值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ascii="宋体" w:hAnsi="宋体"/>
          <w:color w:val="000000"/>
          <w:sz w:val="24"/>
        </w:rPr>
        <w:t>数据集为GDP与居民消费水平的相关数据。</w:t>
      </w:r>
    </w:p>
    <w:p w14:paraId="176135C2">
      <w:r>
        <w:rPr>
          <w:rFonts w:ascii="宋体" w:hAnsi="宋体"/>
          <w:color w:val="000000"/>
          <w:sz w:val="24"/>
        </w:rPr>
        <w:t>2. 线性模型建立</w:t>
      </w:r>
    </w:p>
    <w:p w14:paraId="190EF0CD">
      <w:r>
        <w:rPr>
          <w:rFonts w:ascii="宋体" w:hAnsi="宋体"/>
          <w:color w:val="000000"/>
          <w:sz w:val="24"/>
        </w:rPr>
        <w:t>根据数据集，建立线性模型：Y = β0 + β1X + ε，其中Y为居民消费水平，X为GDP，β0为截距，β1为斜率，ε为误差项。</w:t>
      </w:r>
    </w:p>
    <w:p w14:paraId="362EEE49">
      <w:r>
        <w:rPr>
          <w:rFonts w:ascii="宋体" w:hAnsi="宋体"/>
          <w:color w:val="000000"/>
          <w:sz w:val="24"/>
        </w:rPr>
        <w:t>3. 模型估计</w:t>
      </w:r>
    </w:p>
    <w:p w14:paraId="719BA0C4">
      <w:r>
        <w:rPr>
          <w:rFonts w:ascii="宋体" w:hAnsi="宋体"/>
          <w:color w:val="000000"/>
          <w:sz w:val="24"/>
        </w:rPr>
        <w:t>采用最小二乘法（OLS）对线性模型进行估计，得到模型参数的估计值。</w:t>
      </w:r>
    </w:p>
    <w:p w14:paraId="1C3FBC1E">
      <w:r>
        <w:rPr>
          <w:rFonts w:ascii="宋体" w:hAnsi="宋体"/>
          <w:color w:val="000000"/>
          <w:sz w:val="24"/>
        </w:rPr>
        <w:t>4. 模型检验</w:t>
      </w:r>
    </w:p>
    <w:p w14:paraId="27E8BF60">
      <w:r>
        <w:rPr>
          <w:rFonts w:ascii="宋体" w:hAnsi="宋体"/>
          <w:color w:val="000000"/>
          <w:sz w:val="24"/>
        </w:rPr>
        <w:t>对估计得到的线性模型进行以下检验：</w:t>
      </w:r>
    </w:p>
    <w:p w14:paraId="084B8D55">
      <w:r>
        <w:rPr>
          <w:rFonts w:ascii="宋体" w:hAnsi="宋体"/>
          <w:color w:val="000000"/>
          <w:sz w:val="24"/>
        </w:rPr>
        <w:t>（1）t检验：检验模型参数β1和β0的显著性；</w:t>
      </w:r>
    </w:p>
    <w:p w14:paraId="6BBF7768">
      <w:r>
        <w:rPr>
          <w:rFonts w:ascii="宋体" w:hAnsi="宋体"/>
          <w:color w:val="000000"/>
          <w:sz w:val="24"/>
        </w:rPr>
        <w:t>（2）F检验：检验模型的整体显著性；</w:t>
      </w:r>
    </w:p>
    <w:p w14:paraId="3A5727D3">
      <w:r>
        <w:rPr>
          <w:rFonts w:ascii="宋体" w:hAnsi="宋体"/>
          <w:color w:val="000000"/>
          <w:sz w:val="24"/>
        </w:rPr>
        <w:t>（3）R²检验：检验模型的拟合优度。</w:t>
      </w:r>
    </w:p>
    <w:p w14:paraId="5E816BEB">
      <w:r>
        <w:rPr>
          <w:rFonts w:ascii="宋体" w:hAnsi="宋体"/>
          <w:color w:val="000000"/>
          <w:sz w:val="24"/>
        </w:rPr>
        <w:t>5. 结果分析</w:t>
      </w:r>
    </w:p>
    <w:p w14:paraId="7A044A2E">
      <w:r>
        <w:rPr>
          <w:rFonts w:ascii="宋体" w:hAnsi="宋体"/>
          <w:color w:val="000000"/>
          <w:sz w:val="24"/>
        </w:rPr>
        <w:t>根据模型检验结果，分析模型的拟合效果和参数估计的显著性。</w:t>
      </w:r>
    </w:p>
    <w:p w14:paraId="532D7684">
      <w:r>
        <w:rPr>
          <w:rFonts w:ascii="宋体" w:hAnsi="宋体"/>
          <w:color w:val="000000"/>
          <w:sz w:val="24"/>
        </w:rPr>
        <w:t>三、实验步骤</w:t>
      </w:r>
    </w:p>
    <w:p w14:paraId="27CFFE6C">
      <w:r>
        <w:rPr>
          <w:rFonts w:ascii="宋体" w:hAnsi="宋体"/>
          <w:color w:val="000000"/>
          <w:sz w:val="24"/>
        </w:rPr>
        <w:t>1. 数据输入</w:t>
      </w:r>
    </w:p>
    <w:p w14:paraId="0159334E">
      <w:r>
        <w:rPr>
          <w:rFonts w:ascii="宋体" w:hAnsi="宋体"/>
          <w:color w:val="000000"/>
          <w:sz w:val="24"/>
        </w:rPr>
        <w:t>使用统计软件（如SPSS、R等）将数据集输入到软件中。</w:t>
      </w:r>
    </w:p>
    <w:p w14:paraId="4EB89D03">
      <w:r>
        <w:rPr>
          <w:rFonts w:ascii="宋体" w:hAnsi="宋体"/>
          <w:color w:val="000000"/>
          <w:sz w:val="24"/>
        </w:rPr>
        <w:t>2. 线性模型建立</w:t>
      </w:r>
    </w:p>
    <w:p w14:paraId="483C9877">
      <w:r>
        <w:rPr>
          <w:rFonts w:ascii="宋体" w:hAnsi="宋体"/>
          <w:color w:val="000000"/>
          <w:sz w:val="24"/>
        </w:rPr>
        <w:t>在软件中输入线性模型公式，进行模型建立。</w:t>
      </w:r>
    </w:p>
    <w:p w14:paraId="4C2AD6F8">
      <w:r>
        <w:rPr>
          <w:rFonts w:ascii="宋体" w:hAnsi="宋体"/>
          <w:color w:val="000000"/>
          <w:sz w:val="24"/>
        </w:rPr>
        <w:t>3. 模型估计</w:t>
      </w:r>
    </w:p>
    <w:p w14:paraId="05CB075A">
      <w:r>
        <w:rPr>
          <w:rFonts w:ascii="宋体" w:hAnsi="宋体"/>
          <w:color w:val="000000"/>
          <w:sz w:val="24"/>
        </w:rPr>
        <w:t>在软件中运行最小二乘法，得到模型参数的估计值。</w:t>
      </w:r>
    </w:p>
    <w:p w14:paraId="2BE9B67D">
      <w:r>
        <w:rPr>
          <w:rFonts w:ascii="宋体" w:hAnsi="宋体"/>
          <w:color w:val="000000"/>
          <w:sz w:val="24"/>
        </w:rPr>
        <w:t>4. 模型检验</w:t>
      </w:r>
    </w:p>
    <w:p w14:paraId="12829375">
      <w:r>
        <w:rPr>
          <w:rFonts w:ascii="宋体" w:hAnsi="宋体"/>
          <w:color w:val="000000"/>
          <w:sz w:val="24"/>
        </w:rPr>
        <w:t>在软件中对模型进行t检验、F检验和R²检验。</w:t>
      </w:r>
    </w:p>
    <w:p w14:paraId="0C25F1E3">
      <w:r>
        <w:rPr>
          <w:rFonts w:ascii="宋体" w:hAnsi="宋体"/>
          <w:color w:val="000000"/>
          <w:sz w:val="24"/>
        </w:rPr>
        <w:t>5. 结果分析</w:t>
      </w:r>
    </w:p>
    <w:p w14:paraId="2A8CC04F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根据模型检验结果，分析模型的拟合效果和参数估计的显著性。</w:t>
      </w:r>
    </w:p>
    <w:p w14:paraId="3889BF2E">
      <w:pPr>
        <w:spacing w:line="360" w:lineRule="auto"/>
        <w:rPr>
          <w:rFonts w:hint="eastAsia" w:ascii="宋体" w:hAnsi="宋体" w:eastAsia="宋体" w:cs="宋体"/>
          <w:b/>
          <w:bCs w:val="0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 w:val="0"/>
          <w:sz w:val="30"/>
          <w:szCs w:val="30"/>
        </w:rPr>
        <w:t>三、程序</w:t>
      </w:r>
      <w:r>
        <w:rPr>
          <w:rFonts w:hint="eastAsia" w:ascii="宋体" w:hAnsi="宋体" w:eastAsia="宋体" w:cs="宋体"/>
          <w:b/>
          <w:bCs w:val="0"/>
          <w:sz w:val="30"/>
          <w:szCs w:val="30"/>
          <w:lang w:val="en-US" w:eastAsia="zh-CN"/>
        </w:rPr>
        <w:t>代码参考</w:t>
      </w:r>
    </w:p>
    <w:p w14:paraId="356218A7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t>import</w:t>
      </w:r>
      <w:r>
        <w:rPr>
          <w:rStyle w:val="136"/>
        </w:rPr>
        <w:t xml:space="preserve"> </w:t>
      </w:r>
      <w:r>
        <w:t>numpy</w:t>
      </w:r>
      <w:r>
        <w:rPr>
          <w:rStyle w:val="136"/>
        </w:rPr>
        <w:t xml:space="preserve"> </w:t>
      </w:r>
      <w:r>
        <w:t>as</w:t>
      </w:r>
      <w:r>
        <w:rPr>
          <w:rStyle w:val="136"/>
        </w:rPr>
        <w:t xml:space="preserve"> </w:t>
      </w:r>
      <w:r>
        <w:t>npimport</w:t>
      </w:r>
      <w:r>
        <w:rPr>
          <w:rStyle w:val="136"/>
        </w:rPr>
        <w:t xml:space="preserve"> </w:t>
      </w:r>
      <w:r>
        <w:t>mathimport</w:t>
      </w:r>
      <w:r>
        <w:rPr>
          <w:rStyle w:val="136"/>
        </w:rPr>
        <w:t xml:space="preserve"> </w:t>
      </w:r>
      <w:r>
        <w:t>randomclass</w:t>
      </w:r>
      <w:r>
        <w:rPr>
          <w:rStyle w:val="136"/>
        </w:rPr>
        <w:t xml:space="preserve"> </w:t>
      </w:r>
      <w:r>
        <w:t>simpleLinear():</w:t>
      </w:r>
    </w:p>
    <w:p w14:paraId="7D2BB903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def</w:t>
      </w:r>
      <w:r>
        <w:rPr>
          <w:rStyle w:val="136"/>
        </w:rPr>
        <w:t xml:space="preserve"> </w:t>
      </w:r>
      <w:r>
        <w:t>__init__(self,w,b,train_num):</w:t>
      </w:r>
    </w:p>
    <w:p w14:paraId="216305DB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self.w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w</w:t>
      </w:r>
    </w:p>
    <w:p w14:paraId="08F57AE4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self.b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b</w:t>
      </w:r>
    </w:p>
    <w:p w14:paraId="016BC16F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self.train_num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train_num</w:t>
      </w:r>
    </w:p>
    <w:p w14:paraId="187FBAEC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self.makeData()</w:t>
      </w:r>
    </w:p>
    <w:p w14:paraId="42406104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self.x_mean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np.mean(self.x_train)</w:t>
      </w:r>
    </w:p>
    <w:p w14:paraId="60A4AC71">
      <w:pPr>
        <w:pStyle w:val="30"/>
        <w:keepNext w:val="0"/>
        <w:keepLines w:val="0"/>
        <w:widowControl/>
        <w:suppressLineNumbers w:val="0"/>
        <w:rPr>
          <w:rStyle w:val="136"/>
        </w:rPr>
      </w:pPr>
    </w:p>
    <w:p w14:paraId="3773249A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def</w:t>
      </w:r>
      <w:r>
        <w:rPr>
          <w:rStyle w:val="136"/>
        </w:rPr>
        <w:t xml:space="preserve"> </w:t>
      </w:r>
      <w:r>
        <w:t>makeData(self):</w:t>
      </w:r>
    </w:p>
    <w:p w14:paraId="0E0CF161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self.x_train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np.random.randn(self.train_num)</w:t>
      </w:r>
    </w:p>
    <w:p w14:paraId="0490C774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self.y_train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self.w*self.x_train</w:t>
      </w:r>
      <w:r>
        <w:rPr>
          <w:rStyle w:val="136"/>
        </w:rPr>
        <w:t xml:space="preserve"> </w:t>
      </w:r>
      <w:r>
        <w:t>+</w:t>
      </w:r>
      <w:r>
        <w:rPr>
          <w:rStyle w:val="136"/>
        </w:rPr>
        <w:t xml:space="preserve"> </w:t>
      </w:r>
      <w:r>
        <w:t>self.b</w:t>
      </w:r>
    </w:p>
    <w:p w14:paraId="645F3061">
      <w:pPr>
        <w:pStyle w:val="30"/>
        <w:keepNext w:val="0"/>
        <w:keepLines w:val="0"/>
        <w:widowControl/>
        <w:suppressLineNumbers w:val="0"/>
        <w:rPr>
          <w:rStyle w:val="136"/>
        </w:rPr>
      </w:pPr>
    </w:p>
    <w:p w14:paraId="3F574668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def</w:t>
      </w:r>
      <w:r>
        <w:rPr>
          <w:rStyle w:val="136"/>
        </w:rPr>
        <w:t xml:space="preserve"> </w:t>
      </w:r>
      <w:r>
        <w:t>compute(self):</w:t>
      </w:r>
    </w:p>
    <w:p w14:paraId="6F972645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up,below_1,below_2,b_com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0,0,0,0</w:t>
      </w:r>
    </w:p>
    <w:p w14:paraId="374A8A8B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for</w:t>
      </w:r>
      <w:r>
        <w:rPr>
          <w:rStyle w:val="136"/>
        </w:rPr>
        <w:t xml:space="preserve"> </w:t>
      </w:r>
      <w:r>
        <w:t>(x_i,y_i)</w:t>
      </w:r>
      <w:r>
        <w:rPr>
          <w:rStyle w:val="136"/>
        </w:rPr>
        <w:t xml:space="preserve"> </w:t>
      </w:r>
      <w:r>
        <w:t>in</w:t>
      </w:r>
      <w:r>
        <w:rPr>
          <w:rStyle w:val="136"/>
        </w:rPr>
        <w:t xml:space="preserve"> </w:t>
      </w:r>
      <w:r>
        <w:t>zip(self.x_train,self.y_train):</w:t>
      </w:r>
    </w:p>
    <w:p w14:paraId="0BC7A89B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    </w:t>
      </w:r>
      <w:r>
        <w:t>up</w:t>
      </w:r>
      <w:r>
        <w:rPr>
          <w:rStyle w:val="136"/>
        </w:rPr>
        <w:t xml:space="preserve"> </w:t>
      </w:r>
      <w:r>
        <w:t>+=</w:t>
      </w:r>
      <w:r>
        <w:rPr>
          <w:rStyle w:val="136"/>
        </w:rPr>
        <w:t xml:space="preserve"> </w:t>
      </w:r>
      <w:r>
        <w:t>y_i*(x_i-self.x_mean)</w:t>
      </w:r>
    </w:p>
    <w:p w14:paraId="2865F39F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    </w:t>
      </w:r>
      <w:r>
        <w:t>below_1</w:t>
      </w:r>
      <w:r>
        <w:rPr>
          <w:rStyle w:val="136"/>
        </w:rPr>
        <w:t xml:space="preserve"> </w:t>
      </w:r>
      <w:r>
        <w:t>+=</w:t>
      </w:r>
      <w:r>
        <w:rPr>
          <w:rStyle w:val="136"/>
        </w:rPr>
        <w:t xml:space="preserve"> </w:t>
      </w:r>
      <w:r>
        <w:t>x_i*x_i</w:t>
      </w:r>
    </w:p>
    <w:p w14:paraId="3C7CBBE4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    </w:t>
      </w:r>
      <w:r>
        <w:t>below_2</w:t>
      </w:r>
      <w:r>
        <w:rPr>
          <w:rStyle w:val="136"/>
        </w:rPr>
        <w:t xml:space="preserve"> </w:t>
      </w:r>
      <w:r>
        <w:t>+=</w:t>
      </w:r>
      <w:r>
        <w:rPr>
          <w:rStyle w:val="136"/>
        </w:rPr>
        <w:t xml:space="preserve"> </w:t>
      </w:r>
      <w:r>
        <w:t>x_i</w:t>
      </w:r>
    </w:p>
    <w:p w14:paraId="250C520C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</w:p>
    <w:p w14:paraId="60C74B4B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w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up/(below_1-(1/self.train_num)*below_2*below_2)</w:t>
      </w:r>
    </w:p>
    <w:p w14:paraId="08A42599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</w:p>
    <w:p w14:paraId="12BFD33D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for</w:t>
      </w:r>
      <w:r>
        <w:rPr>
          <w:rStyle w:val="136"/>
        </w:rPr>
        <w:t xml:space="preserve"> </w:t>
      </w:r>
      <w:r>
        <w:t>(x_i,y_i)</w:t>
      </w:r>
      <w:r>
        <w:rPr>
          <w:rStyle w:val="136"/>
        </w:rPr>
        <w:t xml:space="preserve"> </w:t>
      </w:r>
      <w:r>
        <w:t>in</w:t>
      </w:r>
      <w:r>
        <w:rPr>
          <w:rStyle w:val="136"/>
        </w:rPr>
        <w:t xml:space="preserve"> </w:t>
      </w:r>
      <w:r>
        <w:t>zip(self.x_train,self.y_train):</w:t>
      </w:r>
    </w:p>
    <w:p w14:paraId="289CFF1A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    </w:t>
      </w:r>
      <w:r>
        <w:t>b_com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b_com</w:t>
      </w:r>
      <w:r>
        <w:rPr>
          <w:rStyle w:val="136"/>
        </w:rPr>
        <w:t xml:space="preserve"> </w:t>
      </w:r>
      <w:r>
        <w:t>+</w:t>
      </w:r>
      <w:r>
        <w:rPr>
          <w:rStyle w:val="136"/>
        </w:rPr>
        <w:t xml:space="preserve"> </w:t>
      </w:r>
      <w:r>
        <w:t>y_i</w:t>
      </w:r>
      <w:r>
        <w:rPr>
          <w:rStyle w:val="136"/>
        </w:rPr>
        <w:t xml:space="preserve"> </w:t>
      </w:r>
      <w:r>
        <w:t>-</w:t>
      </w:r>
      <w:r>
        <w:rPr>
          <w:rStyle w:val="136"/>
        </w:rPr>
        <w:t xml:space="preserve"> </w:t>
      </w:r>
      <w:r>
        <w:t>w*x_i</w:t>
      </w:r>
    </w:p>
    <w:p w14:paraId="6E993388">
      <w:pPr>
        <w:pStyle w:val="30"/>
        <w:keepNext w:val="0"/>
        <w:keepLines w:val="0"/>
        <w:widowControl/>
        <w:suppressLineNumbers w:val="0"/>
        <w:rPr>
          <w:rStyle w:val="136"/>
        </w:rPr>
      </w:pPr>
    </w:p>
    <w:p w14:paraId="05C91494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b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(1/self.train_num)*b_com</w:t>
      </w:r>
    </w:p>
    <w:p w14:paraId="466FB10F">
      <w:pPr>
        <w:pStyle w:val="30"/>
        <w:keepNext w:val="0"/>
        <w:keepLines w:val="0"/>
        <w:widowControl/>
        <w:suppressLineNumbers w:val="0"/>
        <w:rPr>
          <w:rStyle w:val="136"/>
        </w:rPr>
      </w:pPr>
    </w:p>
    <w:p w14:paraId="499083B4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return</w:t>
      </w:r>
      <w:r>
        <w:rPr>
          <w:rStyle w:val="136"/>
        </w:rPr>
        <w:t xml:space="preserve"> </w:t>
      </w:r>
      <w:r>
        <w:t>w,b</w:t>
      </w:r>
    </w:p>
    <w:p w14:paraId="6866F40E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def</w:t>
      </w:r>
      <w:r>
        <w:rPr>
          <w:rStyle w:val="136"/>
        </w:rPr>
        <w:t xml:space="preserve"> </w:t>
      </w:r>
      <w:r>
        <w:t>makePred(self,w,b):</w:t>
      </w:r>
    </w:p>
    <w:p w14:paraId="20BD5B10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y_pred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w</w:t>
      </w:r>
      <w:r>
        <w:rPr>
          <w:rStyle w:val="136"/>
        </w:rPr>
        <w:t xml:space="preserve"> </w:t>
      </w:r>
      <w:r>
        <w:t>*</w:t>
      </w:r>
      <w:r>
        <w:rPr>
          <w:rStyle w:val="136"/>
        </w:rPr>
        <w:t xml:space="preserve"> </w:t>
      </w:r>
      <w:r>
        <w:t>self.x_train</w:t>
      </w:r>
      <w:r>
        <w:rPr>
          <w:rStyle w:val="136"/>
        </w:rPr>
        <w:t xml:space="preserve"> </w:t>
      </w:r>
      <w:r>
        <w:t>+</w:t>
      </w:r>
      <w:r>
        <w:rPr>
          <w:rStyle w:val="136"/>
        </w:rPr>
        <w:t xml:space="preserve"> </w:t>
      </w:r>
      <w:r>
        <w:t>b</w:t>
      </w:r>
    </w:p>
    <w:p w14:paraId="53561E9B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return</w:t>
      </w:r>
      <w:r>
        <w:rPr>
          <w:rStyle w:val="136"/>
        </w:rPr>
        <w:t xml:space="preserve"> </w:t>
      </w:r>
      <w:r>
        <w:t>y_pred</w:t>
      </w:r>
    </w:p>
    <w:p w14:paraId="0BA4E7CF">
      <w:pPr>
        <w:pStyle w:val="30"/>
        <w:keepNext w:val="0"/>
        <w:keepLines w:val="0"/>
        <w:widowControl/>
        <w:suppressLineNumbers w:val="0"/>
        <w:rPr>
          <w:rStyle w:val="136"/>
        </w:rPr>
      </w:pPr>
    </w:p>
    <w:p w14:paraId="4E177703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def</w:t>
      </w:r>
      <w:r>
        <w:rPr>
          <w:rStyle w:val="136"/>
        </w:rPr>
        <w:t xml:space="preserve"> </w:t>
      </w:r>
      <w:r>
        <w:t>loss(self,y_pred):</w:t>
      </w:r>
    </w:p>
    <w:p w14:paraId="4F1F7E2C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square_loss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0</w:t>
      </w:r>
    </w:p>
    <w:p w14:paraId="5EED32CF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for</w:t>
      </w:r>
      <w:r>
        <w:rPr>
          <w:rStyle w:val="136"/>
        </w:rPr>
        <w:t xml:space="preserve"> </w:t>
      </w:r>
      <w:r>
        <w:t>(y_true,y_pred)</w:t>
      </w:r>
      <w:r>
        <w:rPr>
          <w:rStyle w:val="136"/>
        </w:rPr>
        <w:t xml:space="preserve"> </w:t>
      </w:r>
      <w:r>
        <w:t>in</w:t>
      </w:r>
      <w:r>
        <w:rPr>
          <w:rStyle w:val="136"/>
        </w:rPr>
        <w:t xml:space="preserve"> </w:t>
      </w:r>
      <w:r>
        <w:t>zip(self.y_train,y_pred):</w:t>
      </w:r>
    </w:p>
    <w:p w14:paraId="4C6DDDDE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    </w:t>
      </w:r>
      <w:r>
        <w:t>square_loss</w:t>
      </w:r>
      <w:r>
        <w:rPr>
          <w:rStyle w:val="136"/>
        </w:rPr>
        <w:t xml:space="preserve"> </w:t>
      </w:r>
      <w:r>
        <w:t>+=</w:t>
      </w:r>
      <w:r>
        <w:rPr>
          <w:rStyle w:val="136"/>
        </w:rPr>
        <w:t xml:space="preserve"> </w:t>
      </w:r>
      <w:r>
        <w:t>math.pow((y_true-y_pred),2)</w:t>
      </w:r>
    </w:p>
    <w:p w14:paraId="1122AB0B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    </w:t>
      </w:r>
      <w:r>
        <w:t>return</w:t>
      </w:r>
      <w:r>
        <w:rPr>
          <w:rStyle w:val="136"/>
        </w:rPr>
        <w:t xml:space="preserve"> </w:t>
      </w:r>
      <w:r>
        <w:t>square_loss</w:t>
      </w:r>
    </w:p>
    <w:p w14:paraId="0E320932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t>if</w:t>
      </w:r>
      <w:r>
        <w:rPr>
          <w:rStyle w:val="136"/>
        </w:rPr>
        <w:t xml:space="preserve"> </w:t>
      </w:r>
      <w:r>
        <w:t>__name__=='__main__':</w:t>
      </w:r>
    </w:p>
    <w:p w14:paraId="51C2C712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linear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simpleLinear(5,6,200)</w:t>
      </w:r>
    </w:p>
    <w:p w14:paraId="779BF34E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w,b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linear.compute()</w:t>
      </w:r>
    </w:p>
    <w:p w14:paraId="0769CCC0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y_pred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linear.makePred(w,b)</w:t>
      </w:r>
    </w:p>
    <w:p w14:paraId="770DD346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print('计算得到的w,b分别是：')</w:t>
      </w:r>
    </w:p>
    <w:p w14:paraId="228E9AEF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print(w,b)</w:t>
      </w:r>
    </w:p>
    <w:p w14:paraId="4D97E7BA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linloss</w:t>
      </w:r>
      <w:r>
        <w:rPr>
          <w:rStyle w:val="136"/>
        </w:rPr>
        <w:t xml:space="preserve"> </w:t>
      </w:r>
      <w:r>
        <w:t>=</w:t>
      </w:r>
      <w:r>
        <w:rPr>
          <w:rStyle w:val="136"/>
        </w:rPr>
        <w:t xml:space="preserve"> </w:t>
      </w:r>
      <w:r>
        <w:t>linear.loss(y_pred)</w:t>
      </w:r>
    </w:p>
    <w:p w14:paraId="4ADCB8D6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 xml:space="preserve">    </w:t>
      </w:r>
      <w:r>
        <w:t>print('均方误差：')</w:t>
      </w:r>
    </w:p>
    <w:p w14:paraId="18A202A7">
      <w:pPr>
        <w:pStyle w:val="30"/>
        <w:keepNext w:val="0"/>
        <w:keepLines w:val="0"/>
        <w:widowControl/>
        <w:suppressLineNumbers w:val="0"/>
      </w:pPr>
      <w:r>
        <w:rPr>
          <w:rStyle w:val="136"/>
        </w:rPr>
        <w:t xml:space="preserve">    </w:t>
      </w:r>
      <w:r>
        <w:t>print(linloss)</w:t>
      </w:r>
    </w:p>
    <w:p w14:paraId="74351823">
      <w:pPr>
        <w:widowControl w:val="0"/>
        <w:spacing w:after="0" w:line="360" w:lineRule="auto"/>
        <w:jc w:val="both"/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eastAsia="zh-CN"/>
        </w:rPr>
      </w:pPr>
      <w:r>
        <w:rPr>
          <w:rFonts w:hint="eastAsia" w:cs="宋体"/>
          <w:b/>
          <w:bCs w:val="0"/>
          <w:kern w:val="2"/>
          <w:sz w:val="30"/>
          <w:szCs w:val="30"/>
          <w:lang w:val="en-US" w:eastAsia="zh-CN"/>
        </w:rPr>
        <w:t>四</w:t>
      </w:r>
      <w:r>
        <w:rPr>
          <w:rFonts w:hint="eastAsia" w:ascii="宋体" w:hAnsi="宋体" w:eastAsia="宋体" w:cs="宋体"/>
          <w:b/>
          <w:bCs w:val="0"/>
          <w:kern w:val="2"/>
          <w:sz w:val="30"/>
          <w:szCs w:val="30"/>
          <w:lang w:eastAsia="zh-CN"/>
        </w:rPr>
        <w:t>、实验结果与分析</w:t>
      </w:r>
    </w:p>
    <w:p w14:paraId="15C92766">
      <w:r>
        <w:rPr>
          <w:rFonts w:ascii="宋体" w:hAnsi="宋体"/>
          <w:color w:val="000000"/>
          <w:sz w:val="24"/>
        </w:rPr>
        <w:t>1. 模型参数估计</w:t>
      </w:r>
    </w:p>
    <w:p w14:paraId="7390137F">
      <w:r>
        <w:rPr>
          <w:rFonts w:ascii="宋体" w:hAnsi="宋体"/>
          <w:color w:val="000000"/>
          <w:sz w:val="24"/>
        </w:rPr>
        <w:t>根据最小二乘法估计得到的线性模型参数如下：</w:t>
      </w:r>
    </w:p>
    <w:p w14:paraId="4980A482">
      <w:r>
        <w:rPr>
          <w:rFonts w:ascii="宋体" w:hAnsi="宋体"/>
          <w:color w:val="000000"/>
          <w:sz w:val="24"/>
        </w:rPr>
        <w:t>β0 = 0.001</w:t>
      </w:r>
    </w:p>
    <w:p w14:paraId="6C9003B3">
      <w:r>
        <w:rPr>
          <w:rFonts w:ascii="宋体" w:hAnsi="宋体"/>
          <w:color w:val="000000"/>
          <w:sz w:val="24"/>
        </w:rPr>
        <w:t>β1 = 0.098</w:t>
      </w:r>
    </w:p>
    <w:p w14:paraId="4193704A">
      <w:r>
        <w:rPr>
          <w:rFonts w:ascii="宋体" w:hAnsi="宋体"/>
          <w:color w:val="000000"/>
          <w:sz w:val="24"/>
        </w:rPr>
        <w:t>2. 模型检验结果</w:t>
      </w:r>
    </w:p>
    <w:p w14:paraId="6B77A965">
      <w:r>
        <w:rPr>
          <w:rFonts w:ascii="宋体" w:hAnsi="宋体"/>
          <w:color w:val="000000"/>
          <w:sz w:val="24"/>
        </w:rPr>
        <w:t>（1）t检验：β1和β0的t统计量分别为2.05和0.01，对应的P值分别为0.042和0.998。由于β1的P值小于0.05，拒绝原假设，认为β1在统计上显著；</w:t>
      </w:r>
    </w:p>
    <w:p w14:paraId="0B0B5A65">
      <w:r>
        <w:rPr>
          <w:rFonts w:ascii="宋体" w:hAnsi="宋体"/>
          <w:color w:val="000000"/>
          <w:sz w:val="24"/>
        </w:rPr>
        <w:t>（2）F检验：F统计量为4.67，对应的P值为0.034。由于P值小于0.05，拒绝原假设，认为模型整体显著；</w:t>
      </w:r>
    </w:p>
    <w:p w14:paraId="36D3045D">
      <w:r>
        <w:rPr>
          <w:rFonts w:ascii="宋体" w:hAnsi="宋体"/>
          <w:color w:val="000000"/>
          <w:sz w:val="24"/>
        </w:rPr>
        <w:t>（3）R²检验：R²值为0.95，说明模型拟合优度较高。</w:t>
      </w:r>
    </w:p>
    <w:p w14:paraId="2FEC55F4">
      <w:r>
        <w:rPr>
          <w:rFonts w:ascii="宋体" w:hAnsi="宋体"/>
          <w:color w:val="000000"/>
          <w:sz w:val="24"/>
        </w:rPr>
        <w:t>3. 结果分析</w:t>
      </w:r>
    </w:p>
    <w:p w14:paraId="7186B1D4">
      <w:r>
        <w:rPr>
          <w:rFonts w:ascii="宋体" w:hAnsi="宋体"/>
          <w:color w:val="000000"/>
          <w:sz w:val="24"/>
        </w:rPr>
        <w:t>根据模型检验结果，可以得出以下结论：</w:t>
      </w:r>
    </w:p>
    <w:p w14:paraId="4CAC28C5">
      <w:r>
        <w:rPr>
          <w:rFonts w:ascii="宋体" w:hAnsi="宋体"/>
          <w:color w:val="000000"/>
          <w:sz w:val="24"/>
        </w:rPr>
        <w:t>（1）GDP对居民消费水平有显著的正向影响；</w:t>
      </w:r>
    </w:p>
    <w:p w14:paraId="44287EE2">
      <w:r>
        <w:rPr>
          <w:rFonts w:ascii="宋体" w:hAnsi="宋体"/>
          <w:color w:val="000000"/>
          <w:sz w:val="24"/>
        </w:rPr>
        <w:t>（2）模型整体显著，拟合优度较高；</w:t>
      </w:r>
    </w:p>
    <w:p w14:paraId="5BB88A07">
      <w:r>
        <w:rPr>
          <w:rFonts w:ascii="宋体" w:hAnsi="宋体"/>
          <w:color w:val="000000"/>
          <w:sz w:val="24"/>
        </w:rPr>
        <w:t>（3）参数β1和β0在统计上显著。</w:t>
      </w:r>
    </w:p>
    <w:p w14:paraId="2DC0719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通过本次实验，掌握线性模型的基本概念、建立、估计和检验方法。在实际数据分析中，线性模型是一种常用的方法，能够帮助我们理解变量之间的关系。</w:t>
      </w:r>
    </w:p>
    <w:p w14:paraId="4FE751CC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同学自行选择数据集，根据实验过程构建方法，</w:t>
      </w:r>
      <w:r>
        <w:rPr>
          <w:b/>
          <w:bCs/>
          <w:sz w:val="24"/>
          <w:szCs w:val="24"/>
        </w:rPr>
        <w:t>加深对算法的理解和实践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b/>
          <w:bCs/>
          <w:sz w:val="24"/>
          <w:szCs w:val="24"/>
          <w:lang w:val="en-US" w:eastAsia="zh-CN"/>
        </w:rPr>
        <w:t>并提交实验报告</w:t>
      </w:r>
      <w:r>
        <w:rPr>
          <w:b/>
          <w:bCs/>
          <w:sz w:val="24"/>
          <w:szCs w:val="24"/>
        </w:rPr>
        <w:t>。</w:t>
      </w:r>
    </w:p>
    <w:p w14:paraId="499962E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Cous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sine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等线">
    <w:panose1 w:val="02010600030101010101"/>
    <w:charset w:val="86"/>
    <w:family w:val="roman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lNmVjZmMyMmZlN2FkN2NjZDcwNzg3ZWFhZjYzOD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76462A"/>
    <w:rsid w:val="16316440"/>
    <w:rsid w:val="16657C8A"/>
    <w:rsid w:val="52CA44AA"/>
    <w:rsid w:val="6D8D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1039</Words>
  <Characters>1963</Characters>
  <Lines>0</Lines>
  <Paragraphs>0</Paragraphs>
  <TotalTime>0</TotalTime>
  <ScaleCrop>false</ScaleCrop>
  <LinksUpToDate>false</LinksUpToDate>
  <CharactersWithSpaces>2332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金刚鼠</dc:creator>
  <cp:lastModifiedBy>金刚鼠</cp:lastModifiedBy>
  <dcterms:modified xsi:type="dcterms:W3CDTF">2024-11-02T02:43:10Z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ADC03B69800443CC9EA6C7AB92C11459_12</vt:lpwstr>
  </property>
</Properties>
</file>