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实验一日期处理程序设计与测试"/>
    <w:p>
      <w:pPr>
        <w:pStyle w:val="Heading1"/>
      </w:pPr>
      <w:r>
        <w:rPr>
          <w:rFonts w:hint="eastAsia"/>
        </w:rPr>
        <w:t xml:space="preserve">实验一：日期处理程序设计与测试</w:t>
      </w:r>
    </w:p>
    <w:p>
      <w:pPr>
        <w:pStyle w:val="FirstParagraph"/>
      </w:pPr>
    </w:p>
    <w:bookmarkStart w:id="9" w:name="Xe1ad47a843a1f2e9719c081f563fa50de3e73c3"/>
    <w:p>
      <w:pPr>
        <w:pStyle w:val="Heading2"/>
      </w:pPr>
      <w:r>
        <w:t xml:space="preserve">1.1 </w:t>
      </w:r>
      <w:r>
        <w:rPr>
          <w:rFonts w:hint="eastAsia"/>
        </w:rPr>
        <w:t xml:space="preserve">实验要求</w:t>
      </w:r>
    </w:p>
    <w:p>
      <w:pPr>
        <w:pStyle w:val="FirstParagraph"/>
      </w:pPr>
      <w:r>
        <w:rPr>
          <w:rFonts w:hint="eastAsia"/>
        </w:rPr>
        <w:t xml:space="preserve">本实验要求设计一个完整的日期处理系统，包括日期类的实现和全面的测试覆盖。主要要求如下：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系统设计要求</w:t>
      </w:r>
      <w:r>
        <w:rPr>
          <w:rFonts w:hint="eastAsia"/>
        </w:rPr>
        <w:t xml:space="preserve">：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实现Year、Month、Day、Date等核心日期处理类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实现CalendarUnit抽象基类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实现Nextday工具类提供日期计算功能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确保所有类具有良好的封装性和数据验证机制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功能要求</w:t>
      </w:r>
      <w:r>
        <w:rPr>
          <w:rFonts w:hint="eastAsia"/>
        </w:rPr>
        <w:t xml:space="preserve">：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支持正负年份的日期计算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正确处理闰年逻辑（包括负数年份）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实现日期的递增操作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提供日期的有效性验证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支持日期的比较和字符串转换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测试要求</w:t>
      </w:r>
      <w:r>
        <w:rPr>
          <w:rFonts w:hint="eastAsia"/>
        </w:rPr>
        <w:t xml:space="preserve">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实现全面的单元测试覆盖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测试类覆盖率达到100%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方法覆盖率达到100%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行覆盖率达到100%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分支覆盖率达到95%以上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质量要求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代码符合Java编码规范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具有良好的异常处理机制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边界条件处理完善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确保系统的健壮性和可靠性</w:t>
      </w:r>
    </w:p>
    <w:bookmarkEnd w:id="9"/>
    <w:bookmarkStart w:id="23" w:name="X35c3988855981612ad89214060dd762a634c4d3"/>
    <w:p>
      <w:pPr>
        <w:pStyle w:val="Heading2"/>
      </w:pPr>
      <w:r>
        <w:t xml:space="preserve">1.2 </w:t>
      </w:r>
      <w:r>
        <w:rPr>
          <w:rFonts w:hint="eastAsia"/>
        </w:rPr>
        <w:t xml:space="preserve">实验过程</w:t>
      </w:r>
    </w:p>
    <w:bookmarkStart w:id="10" w:name="步骤一环境准备与项目结构搭建"/>
    <w:p>
      <w:pPr>
        <w:pStyle w:val="Heading3"/>
      </w:pPr>
      <w:r>
        <w:rPr>
          <w:rFonts w:hint="eastAsia"/>
        </w:rPr>
        <w:t xml:space="preserve">步骤一：环境准备与项目结构搭建</w:t>
      </w:r>
    </w:p>
    <w:p>
      <w:pPr>
        <w:pStyle w:val="FirstParagraph"/>
      </w:pPr>
      <w:r>
        <w:rPr>
          <w:rFonts w:hint="eastAsia"/>
        </w:rPr>
        <w:t xml:space="preserve">首先搭建项目开发环境，创建标准的项目目录结构：</w:t>
      </w:r>
    </w:p>
    <w:p>
      <w:pPr>
        <w:pStyle w:val="SourceCode"/>
      </w:pPr>
      <w:r>
        <w:rPr>
          <w:rStyle w:val="VerbatimChar"/>
        </w:rPr>
        <w:t xml:space="preserve">exec1/</w:t>
      </w:r>
      <w:r>
        <w:br/>
      </w:r>
      <w:r>
        <w:rPr>
          <w:rStyle w:val="VerbatimChar"/>
        </w:rPr>
        <w:t xml:space="preserve">├── src/           # </w:t>
      </w:r>
      <w:r>
        <w:rPr>
          <w:rStyle w:val="VerbatimChar"/>
          <w:rFonts w:hint="eastAsia"/>
        </w:rPr>
        <w:t xml:space="preserve">源代码目录</w:t>
      </w:r>
      <w:r>
        <w:br/>
      </w:r>
      <w:r>
        <w:rPr>
          <w:rStyle w:val="VerbatimChar"/>
        </w:rPr>
        <w:t xml:space="preserve">├── test/          # </w:t>
      </w:r>
      <w:r>
        <w:rPr>
          <w:rStyle w:val="VerbatimChar"/>
          <w:rFonts w:hint="eastAsia"/>
        </w:rPr>
        <w:t xml:space="preserve">测试代码目录</w:t>
      </w:r>
      <w:r>
        <w:br/>
      </w:r>
      <w:r>
        <w:rPr>
          <w:rStyle w:val="VerbatimChar"/>
        </w:rPr>
        <w:t xml:space="preserve">├── lib/           # </w:t>
      </w:r>
      <w:r>
        <w:rPr>
          <w:rStyle w:val="VerbatimChar"/>
          <w:rFonts w:hint="eastAsia"/>
        </w:rPr>
        <w:t xml:space="preserve">依赖库目录</w:t>
      </w:r>
      <w:r>
        <w:br/>
      </w:r>
      <w:r>
        <w:rPr>
          <w:rStyle w:val="VerbatimChar"/>
        </w:rPr>
        <w:t xml:space="preserve">└── docs/          # </w:t>
      </w:r>
      <w:r>
        <w:rPr>
          <w:rStyle w:val="VerbatimChar"/>
          <w:rFonts w:hint="eastAsia"/>
        </w:rPr>
        <w:t xml:space="preserve">文档目录</w:t>
      </w:r>
    </w:p>
    <w:p>
      <w:pPr>
        <w:pStyle w:val="FirstParagraph"/>
      </w:pPr>
      <w:r>
        <w:rPr>
          <w:rFonts w:hint="eastAsia"/>
        </w:rPr>
        <w:t xml:space="preserve">配置JUnit测试框架和Hamcrest断言库，确保测试环境正常运行。</w:t>
      </w:r>
    </w:p>
    <w:bookmarkEnd w:id="10"/>
    <w:bookmarkStart w:id="16" w:name="步骤二核心类设计与实现"/>
    <w:p>
      <w:pPr>
        <w:pStyle w:val="Heading3"/>
      </w:pPr>
      <w:r>
        <w:rPr>
          <w:rFonts w:hint="eastAsia"/>
        </w:rPr>
        <w:t xml:space="preserve">步骤二：核心类设计与实现</w:t>
      </w:r>
    </w:p>
    <w:bookmarkStart w:id="11" w:name="X0afaa05dab80d7e0af3730533ed34980d23824b"/>
    <w:p>
      <w:pPr>
        <w:pStyle w:val="Heading4"/>
      </w:pPr>
      <w:r>
        <w:t xml:space="preserve">2.1 </w:t>
      </w:r>
      <w:r>
        <w:rPr>
          <w:rFonts w:hint="eastAsia"/>
        </w:rPr>
        <w:t xml:space="preserve">CalendarUnit抽象基类设计</w:t>
      </w:r>
    </w:p>
    <w:p>
      <w:pPr>
        <w:pStyle w:val="FirstParagraph"/>
      </w:pPr>
      <w:r>
        <w:rPr>
          <w:rFonts w:hint="eastAsia"/>
        </w:rPr>
        <w:t xml:space="preserve">创建CalendarUnit抽象基类作为所有日期类的父类：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CalendarUnit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setCurrentPos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pCurrentPos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pCurrentPos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getCurrentPos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X9a4499a125addce980cf8a72e159a07ac456077"/>
    <w:p>
      <w:pPr>
        <w:pStyle w:val="Heading4"/>
      </w:pPr>
      <w:r>
        <w:t xml:space="preserve">2.2 </w:t>
      </w:r>
      <w:r>
        <w:rPr>
          <w:rFonts w:hint="eastAsia"/>
        </w:rPr>
        <w:t xml:space="preserve">Year类实现</w:t>
      </w:r>
    </w:p>
    <w:p>
      <w:pPr>
        <w:pStyle w:val="FirstParagraph"/>
      </w:pPr>
      <w:r>
        <w:rPr>
          <w:rFonts w:hint="eastAsia"/>
        </w:rPr>
        <w:t xml:space="preserve">实现Year类，处理年份相关逻辑，包括复杂的闰年计算：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X80e6f6624ef22d5cb98f4139834829dad71230a"/>
    <w:p>
      <w:pPr>
        <w:pStyle w:val="Heading4"/>
      </w:pPr>
      <w:r>
        <w:t xml:space="preserve">2.3 </w:t>
      </w:r>
      <w:r>
        <w:rPr>
          <w:rFonts w:hint="eastAsia"/>
        </w:rPr>
        <w:t xml:space="preserve">Month类实现</w:t>
      </w:r>
    </w:p>
    <w:p>
      <w:pPr>
        <w:pStyle w:val="FirstParagraph"/>
      </w:pPr>
      <w:r>
        <w:rPr>
          <w:rFonts w:hint="eastAsia"/>
        </w:rPr>
        <w:t xml:space="preserve">实现Month类，处理月份逻辑，包括不同月份的天数计算和闰年2月的天数处理。</w:t>
      </w:r>
    </w:p>
    <w:bookmarkEnd w:id="13"/>
    <w:bookmarkStart w:id="14" w:name="X0a2fcf49baa9b40adc5bfc4e328fc6365f28ebc"/>
    <w:p>
      <w:pPr>
        <w:pStyle w:val="Heading4"/>
      </w:pPr>
      <w:r>
        <w:t xml:space="preserve">2.4 </w:t>
      </w:r>
      <w:r>
        <w:rPr>
          <w:rFonts w:hint="eastAsia"/>
        </w:rPr>
        <w:t xml:space="preserve">Day类实现</w:t>
      </w:r>
    </w:p>
    <w:p>
      <w:pPr>
        <w:pStyle w:val="FirstParagraph"/>
      </w:pPr>
      <w:r>
        <w:rPr>
          <w:rFonts w:hint="eastAsia"/>
        </w:rPr>
        <w:t xml:space="preserve">实现Day类，处理日期逻辑，确保日期的有效性验证。</w:t>
      </w:r>
    </w:p>
    <w:bookmarkEnd w:id="14"/>
    <w:bookmarkStart w:id="15" w:name="Xb79cb5b539030380901eaa49fc74a2422aada06"/>
    <w:p>
      <w:pPr>
        <w:pStyle w:val="Heading4"/>
      </w:pPr>
      <w:r>
        <w:t xml:space="preserve">2.5 </w:t>
      </w:r>
      <w:r>
        <w:rPr>
          <w:rFonts w:hint="eastAsia"/>
        </w:rPr>
        <w:t xml:space="preserve">Date类实现</w:t>
      </w:r>
    </w:p>
    <w:p>
      <w:pPr>
        <w:pStyle w:val="FirstParagraph"/>
      </w:pPr>
      <w:r>
        <w:rPr>
          <w:rFonts w:hint="eastAsia"/>
        </w:rPr>
        <w:t xml:space="preserve">实现Date类，整合年月日，提供完整的日期操作功能。</w:t>
      </w:r>
    </w:p>
    <w:bookmarkEnd w:id="15"/>
    <w:bookmarkEnd w:id="16"/>
    <w:bookmarkStart w:id="19" w:name="步骤三测试用例设计与实现"/>
    <w:p>
      <w:pPr>
        <w:pStyle w:val="Heading3"/>
      </w:pPr>
      <w:r>
        <w:rPr>
          <w:rFonts w:hint="eastAsia"/>
        </w:rPr>
        <w:t xml:space="preserve">步骤三：测试用例设计与实现</w:t>
      </w:r>
    </w:p>
    <w:bookmarkStart w:id="17" w:name="Xfdbcf30c53a75caba0c0e25e7590851c41748d5"/>
    <w:p>
      <w:pPr>
        <w:pStyle w:val="Heading4"/>
      </w:pPr>
      <w:r>
        <w:t xml:space="preserve">3.1 </w:t>
      </w:r>
      <w:r>
        <w:rPr>
          <w:rFonts w:hint="eastAsia"/>
        </w:rPr>
        <w:t xml:space="preserve">测试用例设计策略</w:t>
      </w:r>
    </w:p>
    <w:p>
      <w:pPr>
        <w:pStyle w:val="FirstParagraph"/>
      </w:pPr>
      <w:r>
        <w:rPr>
          <w:rFonts w:hint="eastAsia"/>
        </w:rPr>
        <w:t xml:space="preserve">采用多种测试策略确保全面覆盖：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正常功能测试</w:t>
      </w:r>
      <w:r>
        <w:rPr>
          <w:rFonts w:hint="eastAsia"/>
        </w:rPr>
        <w:t xml:space="preserve">：测试所有正常使用场景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边界条件测试</w:t>
      </w:r>
      <w:r>
        <w:rPr>
          <w:rFonts w:hint="eastAsia"/>
        </w:rPr>
        <w:t xml:space="preserve">：测试各种边界值和极端情况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异常处理测试</w:t>
      </w:r>
      <w:r>
        <w:rPr>
          <w:rFonts w:hint="eastAsia"/>
        </w:rPr>
        <w:t xml:space="preserve">：测试异常情况的处理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负数测试</w:t>
      </w:r>
      <w:r>
        <w:rPr>
          <w:rFonts w:hint="eastAsia"/>
        </w:rPr>
        <w:t xml:space="preserve">：特别测试负数年份的处理逻辑</w:t>
      </w:r>
    </w:p>
    <w:bookmarkEnd w:id="17"/>
    <w:bookmarkStart w:id="18" w:name="X93d9d048650390f8faad5f176accfb45200fa14"/>
    <w:p>
      <w:pPr>
        <w:pStyle w:val="Heading4"/>
      </w:pPr>
      <w:r>
        <w:t xml:space="preserve">3.2 </w:t>
      </w:r>
      <w:r>
        <w:rPr>
          <w:rFonts w:hint="eastAsia"/>
        </w:rPr>
        <w:t xml:space="preserve">测试覆盖率提升</w:t>
      </w:r>
    </w:p>
    <w:p>
      <w:pPr>
        <w:pStyle w:val="FirstParagraph"/>
      </w:pPr>
      <w:r>
        <w:rPr>
          <w:rFonts w:hint="eastAsia"/>
        </w:rPr>
        <w:t xml:space="preserve">通过58个测试用例实现了高覆盖率：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类覆盖率：100%（7/7）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方法覆盖率：100%（80/80）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行覆盖率：100%（309/309）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分支覆盖率：95%（74/78）</w:t>
      </w:r>
    </w:p>
    <w:bookmarkEnd w:id="18"/>
    <w:bookmarkEnd w:id="19"/>
    <w:bookmarkStart w:id="22" w:name="步骤四问题调试与优化"/>
    <w:p>
      <w:pPr>
        <w:pStyle w:val="Heading3"/>
      </w:pPr>
      <w:r>
        <w:rPr>
          <w:rFonts w:hint="eastAsia"/>
        </w:rPr>
        <w:t xml:space="preserve">步骤四：问题调试与优化</w:t>
      </w:r>
    </w:p>
    <w:bookmarkStart w:id="20" w:name="Xc378aa9b2bbab96e0c3e78cfef3e6216ef15494"/>
    <w:p>
      <w:pPr>
        <w:pStyle w:val="Heading4"/>
      </w:pPr>
      <w:r>
        <w:t xml:space="preserve">4.1 </w:t>
      </w:r>
      <w:r>
        <w:rPr>
          <w:rFonts w:hint="eastAsia"/>
        </w:rPr>
        <w:t xml:space="preserve">测试失败分析与修复</w:t>
      </w:r>
    </w:p>
    <w:p>
      <w:pPr>
        <w:pStyle w:val="FirstParagraph"/>
      </w:pPr>
      <w:r>
        <w:rPr>
          <w:rFonts w:hint="eastAsia"/>
        </w:rPr>
        <w:t xml:space="preserve">在测试过程中遇到了多个失败用例，主要问题包括：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负数闰年逻辑理解错误</w:t>
      </w:r>
      <w:r>
        <w:rPr>
          <w:rFonts w:hint="eastAsia"/>
        </w:rPr>
        <w:t xml:space="preserve">：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初始误认为-4、-400是闰年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实际上-1、-5、-9等是闰年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通过详细分析算法逻辑修正测试用例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边界条件理解偏差</w:t>
      </w:r>
      <w:r>
        <w:rPr>
          <w:rFonts w:hint="eastAsia"/>
        </w:rPr>
        <w:t xml:space="preserve">：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Month和Day的increment行为理解有误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实际是返回false并设置为超出范围的值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修正相关测试用例的期望值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Year.increment特殊逻辑</w:t>
      </w:r>
      <w:r>
        <w:rPr>
          <w:rFonts w:hint="eastAsia"/>
        </w:rPr>
        <w:t xml:space="preserve">：</w:t>
      </w:r>
    </w:p>
    <w:p>
      <w:pPr>
        <w:numPr>
          <w:ilvl w:val="1"/>
          <w:numId w:val="1011"/>
        </w:numPr>
      </w:pPr>
      <w:r>
        <w:t xml:space="preserve">-1 </w:t>
      </w:r>
      <w:r>
        <w:rPr>
          <w:rFonts w:hint="eastAsia"/>
        </w:rPr>
        <w:t xml:space="preserve">increment后的特殊处理逻辑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0会自动转换为1的边界处理</w:t>
      </w:r>
    </w:p>
    <w:bookmarkEnd w:id="20"/>
    <w:bookmarkStart w:id="21" w:name="X488ffa11c3f62f0a5b71a04a607db53dfa9badf"/>
    <w:p>
      <w:pPr>
        <w:pStyle w:val="Heading4"/>
      </w:pPr>
      <w:r>
        <w:t xml:space="preserve">4.2 </w:t>
      </w:r>
      <w:r>
        <w:rPr>
          <w:rFonts w:hint="eastAsia"/>
        </w:rPr>
        <w:t xml:space="preserve">代码优化建议</w:t>
      </w:r>
    </w:p>
    <w:p>
      <w:pPr>
        <w:pStyle w:val="FirstParagraph"/>
      </w:pPr>
      <w:r>
        <w:rPr>
          <w:rFonts w:hint="eastAsia"/>
        </w:rPr>
        <w:t xml:space="preserve">基于测试结果提出的改进建议：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异常信息改进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"年份不能为0"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更准确的错误信息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边界处理优化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添加更明确的边界处理逻辑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MAX_MONTH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MAX_MONTH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End w:id="22"/>
    <w:bookmarkEnd w:id="23"/>
    <w:bookmarkStart w:id="30" w:name="X9fef47c594d755d63dbcf9812ff83825265b567"/>
    <w:p>
      <w:pPr>
        <w:pStyle w:val="Heading2"/>
      </w:pPr>
      <w:r>
        <w:t xml:space="preserve">1.3 </w:t>
      </w:r>
      <w:r>
        <w:rPr>
          <w:rFonts w:hint="eastAsia"/>
        </w:rPr>
        <w:t xml:space="preserve">实验分析</w:t>
      </w:r>
    </w:p>
    <w:bookmarkStart w:id="26" w:name="代码质量分析"/>
    <w:p>
      <w:pPr>
        <w:pStyle w:val="Heading3"/>
      </w:pPr>
      <w:r>
        <w:rPr>
          <w:rFonts w:hint="eastAsia"/>
        </w:rPr>
        <w:t xml:space="preserve">代码质量分析</w:t>
      </w:r>
    </w:p>
    <w:bookmarkStart w:id="24" w:name="优点分析"/>
    <w:p>
      <w:pPr>
        <w:pStyle w:val="Heading4"/>
      </w:pPr>
      <w:r>
        <w:rPr>
          <w:rFonts w:hint="eastAsia"/>
        </w:rPr>
        <w:t xml:space="preserve">优点分析：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良好的面向对象设计</w:t>
      </w:r>
      <w:r>
        <w:rPr>
          <w:rFonts w:hint="eastAsia"/>
        </w:rPr>
        <w:t xml:space="preserve">：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合理的继承层次结构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良好的封装性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清晰的职责分离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完善的异常处理</w:t>
      </w:r>
      <w:r>
        <w:rPr>
          <w:rFonts w:hint="eastAsia"/>
        </w:rPr>
        <w:t xml:space="preserve">：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对无效输入进行严格验证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提供明确的错误信息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确保系统的健壮性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复杂的业务逻辑实现</w:t>
      </w:r>
      <w:r>
        <w:rPr>
          <w:rFonts w:hint="eastAsia"/>
        </w:rPr>
        <w:t xml:space="preserve">：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正确处理闰年逻辑（包括负数年份）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准确的日期递增计算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完善的边界条件处理</w:t>
      </w:r>
    </w:p>
    <w:bookmarkEnd w:id="24"/>
    <w:bookmarkStart w:id="25" w:name="改进建议"/>
    <w:p>
      <w:pPr>
        <w:pStyle w:val="Heading4"/>
      </w:pPr>
      <w:r>
        <w:rPr>
          <w:rFonts w:hint="eastAsia"/>
        </w:rPr>
        <w:t xml:space="preserve">改进建议：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代码可读性提升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建议使用更具描述性的变量名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JANUARY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常量提取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建议提取魔法数字为常量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DAYS_IN_MONTH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DAYS_IN_FEBRUARY_LEAP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;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方法职责单一化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建议将复杂逻辑拆分为多个小方法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isPositiveLeapYear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isNegativeLeapYear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5"/>
    <w:bookmarkEnd w:id="26"/>
    <w:bookmarkStart w:id="29" w:name="测试质量分析"/>
    <w:p>
      <w:pPr>
        <w:pStyle w:val="Heading3"/>
      </w:pPr>
      <w:r>
        <w:rPr>
          <w:rFonts w:hint="eastAsia"/>
        </w:rPr>
        <w:t xml:space="preserve">测试质量分析</w:t>
      </w:r>
    </w:p>
    <w:bookmarkStart w:id="27" w:name="测试覆盖情况"/>
    <w:p>
      <w:pPr>
        <w:pStyle w:val="Heading4"/>
      </w:pPr>
      <w:r>
        <w:rPr>
          <w:rFonts w:hint="eastAsia"/>
        </w:rPr>
        <w:t xml:space="preserve">测试覆盖情况：</w:t>
      </w:r>
    </w:p>
    <w:p>
      <w:pPr>
        <w:pStyle w:val="FirstParagraph"/>
      </w:pPr>
      <w:r>
        <w:rPr>
          <w:rFonts w:hint="eastAsia"/>
        </w:rPr>
        <w:t xml:space="preserve">通过58个测试用例实现了高覆盖率的测试，包括：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功能完整性测试</w:t>
      </w:r>
      <w:r>
        <w:rPr>
          <w:rFonts w:hint="eastAsia"/>
        </w:rPr>
        <w:t xml:space="preserve">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所有公共方法的正常功能测试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异常情况的测试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边界条件的测试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特殊情况测试</w:t>
      </w:r>
      <w:r>
        <w:rPr>
          <w:rFonts w:hint="eastAsia"/>
        </w:rPr>
        <w:t xml:space="preserve">：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负数年份的闰年测试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世纪年的闰年测试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边界值的递增测试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集成测试</w:t>
      </w:r>
      <w:r>
        <w:rPr>
          <w:rFonts w:hint="eastAsia"/>
        </w:rPr>
        <w:t xml:space="preserve">：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Date类的综合测试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Nextday工具类的测试</w:t>
      </w:r>
    </w:p>
    <w:bookmarkEnd w:id="27"/>
    <w:bookmarkStart w:id="28" w:name="测试改进建议"/>
    <w:p>
      <w:pPr>
        <w:pStyle w:val="Heading4"/>
      </w:pPr>
      <w:r>
        <w:rPr>
          <w:rFonts w:hint="eastAsia"/>
        </w:rPr>
        <w:t xml:space="preserve">测试改进建议：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增加性能测试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testDateIncrementPerformance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性能要求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增加并发测试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testConcurrentDateAccess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incrementTask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synchronized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多线程测试...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bookmarkStart w:id="41" w:name="X6d72e3c9bd02ffe6c63fd112408255c1128c168"/>
    <w:p>
      <w:pPr>
        <w:pStyle w:val="Heading2"/>
      </w:pPr>
      <w:r>
        <w:t xml:space="preserve">1.4 </w:t>
      </w:r>
      <w:r>
        <w:rPr>
          <w:rFonts w:hint="eastAsia"/>
        </w:rPr>
        <w:t xml:space="preserve">思考总结</w:t>
      </w:r>
    </w:p>
    <w:bookmarkStart w:id="34" w:name="思考题解答"/>
    <w:p>
      <w:pPr>
        <w:pStyle w:val="Heading3"/>
      </w:pPr>
      <w:r>
        <w:rPr>
          <w:rFonts w:hint="eastAsia"/>
        </w:rPr>
        <w:t xml:space="preserve">思考题解答</w:t>
      </w:r>
    </w:p>
    <w:bookmarkStart w:id="31" w:name="思考题1负数年份的闰年计算逻辑"/>
    <w:p>
      <w:pPr>
        <w:pStyle w:val="Heading4"/>
      </w:pPr>
      <w:r>
        <w:rPr>
          <w:rFonts w:hint="eastAsia"/>
        </w:rPr>
        <w:t xml:space="preserve">思考题1：负数年份的闰年计算逻辑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：为什么负数年份的闰年计算公式与正数年份不同？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负数年份的闰年计算需要考虑公元前历法的特点。在实现中：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正数年份：能被4整除但不能被100整除，或能被400整除的年份是闰年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负数年份：绝对值除以4余1且除以100余1，或绝对值除以400余1的年份是闰年</w:t>
      </w:r>
    </w:p>
    <w:p>
      <w:pPr>
        <w:pStyle w:val="FirstParagraph"/>
      </w:pPr>
      <w:r>
        <w:rPr>
          <w:rFonts w:hint="eastAsia"/>
        </w:rPr>
        <w:t xml:space="preserve">这种差异源于公元前历法与公元后历法的计算方式不同，需要在算法中特殊处理。</w:t>
      </w:r>
    </w:p>
    <w:bookmarkEnd w:id="31"/>
    <w:bookmarkStart w:id="32" w:name="思考题2边界条件的处理策略"/>
    <w:p>
      <w:pPr>
        <w:pStyle w:val="Heading4"/>
      </w:pPr>
      <w:r>
        <w:rPr>
          <w:rFonts w:hint="eastAsia"/>
        </w:rPr>
        <w:t xml:space="preserve">思考题2：边界条件的处理策略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：在Month和Day的increment方法中，为什么选择返回false并设置超出范围的值，而不是自动进位？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这种设计策略有以下几个考虑：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单一职责原则</w:t>
      </w:r>
      <w:r>
        <w:rPr>
          <w:rFonts w:hint="eastAsia"/>
        </w:rPr>
        <w:t xml:space="preserve">：Month类只负责月份管理，不直接操作年份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调用方控制</w:t>
      </w:r>
      <w:r>
        <w:rPr>
          <w:rFonts w:hint="eastAsia"/>
        </w:rPr>
        <w:t xml:space="preserve">：让Date类来协调各单元间的进位关系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灵活性</w:t>
      </w:r>
      <w:r>
        <w:rPr>
          <w:rFonts w:hint="eastAsia"/>
        </w:rPr>
        <w:t xml:space="preserve">：提供了更大的灵活性，调用方可以决定如何处理边界情况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可测试性</w:t>
      </w:r>
      <w:r>
        <w:rPr>
          <w:rFonts w:hint="eastAsia"/>
        </w:rPr>
        <w:t xml:space="preserve">：使得每个类的行为更加独立，便于单元测试</w:t>
      </w:r>
    </w:p>
    <w:bookmarkEnd w:id="32"/>
    <w:bookmarkStart w:id="33" w:name="思考题3测试覆盖率的重要性"/>
    <w:p>
      <w:pPr>
        <w:pStyle w:val="Heading4"/>
      </w:pPr>
      <w:r>
        <w:rPr>
          <w:rFonts w:hint="eastAsia"/>
        </w:rPr>
        <w:t xml:space="preserve">思考题3：测试覆盖率的重要性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：为什么高测试覆盖率对代码质量很重要？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高测试覆盖率的重要性体现在：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质量保证</w:t>
      </w:r>
      <w:r>
        <w:rPr>
          <w:rFonts w:hint="eastAsia"/>
        </w:rPr>
        <w:t xml:space="preserve">：确保代码的各种路径都被验证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回归测试</w:t>
      </w:r>
      <w:r>
        <w:rPr>
          <w:rFonts w:hint="eastAsia"/>
        </w:rPr>
        <w:t xml:space="preserve">：防止修改引入新问题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文档作用</w:t>
      </w:r>
      <w:r>
        <w:rPr>
          <w:rFonts w:hint="eastAsia"/>
        </w:rPr>
        <w:t xml:space="preserve">：测试用例作为使用示例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重构基础</w:t>
      </w:r>
      <w:r>
        <w:rPr>
          <w:rFonts w:hint="eastAsia"/>
        </w:rPr>
        <w:t xml:space="preserve">：为代码重构提供安全保障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设计反馈</w:t>
      </w:r>
      <w:r>
        <w:rPr>
          <w:rFonts w:hint="eastAsia"/>
        </w:rPr>
        <w:t xml:space="preserve">：通过测试促进更好的设计</w:t>
      </w:r>
    </w:p>
    <w:bookmarkEnd w:id="33"/>
    <w:bookmarkEnd w:id="34"/>
    <w:bookmarkStart w:id="36" w:name="失败总结"/>
    <w:p>
      <w:pPr>
        <w:pStyle w:val="Heading3"/>
      </w:pPr>
      <w:r>
        <w:rPr>
          <w:rFonts w:hint="eastAsia"/>
        </w:rPr>
        <w:t xml:space="preserve">失败总结</w:t>
      </w:r>
    </w:p>
    <w:bookmarkStart w:id="35" w:name="实验中遇到的主要困难"/>
    <w:p>
      <w:pPr>
        <w:pStyle w:val="Heading4"/>
      </w:pPr>
      <w:r>
        <w:rPr>
          <w:rFonts w:hint="eastAsia"/>
        </w:rPr>
        <w:t xml:space="preserve">实验中遇到的主要困难：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复杂逻辑的理解偏差</w:t>
      </w:r>
      <w:r>
        <w:rPr>
          <w:rFonts w:hint="eastAsia"/>
        </w:rPr>
        <w:t xml:space="preserve">：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负数闰年算法的理解错误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边界条件处理的误解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解决方案：通过编写测试程序验证算法逻辑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测试用例设计的不完整</w:t>
      </w:r>
      <w:r>
        <w:rPr>
          <w:rFonts w:hint="eastAsia"/>
        </w:rPr>
        <w:t xml:space="preserve">：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初期测试用例覆盖不全面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某些边界情况被遗漏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解决方案：系统性地分析代码路径，补充缺失的测试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调试过程的复杂性</w:t>
      </w:r>
      <w:r>
        <w:rPr>
          <w:rFonts w:hint="eastAsia"/>
        </w:rPr>
        <w:t xml:space="preserve">：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多层嵌套的逻辑使得调试困难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解决方案：采用分步调试和单元测试相结合的方法</w:t>
      </w:r>
    </w:p>
    <w:bookmarkEnd w:id="35"/>
    <w:bookmarkEnd w:id="36"/>
    <w:bookmarkStart w:id="40" w:name="收获体会"/>
    <w:p>
      <w:pPr>
        <w:pStyle w:val="Heading3"/>
      </w:pPr>
      <w:r>
        <w:rPr>
          <w:rFonts w:hint="eastAsia"/>
        </w:rPr>
        <w:t xml:space="preserve">收获体会</w:t>
      </w:r>
    </w:p>
    <w:bookmarkStart w:id="37" w:name="技术收获"/>
    <w:p>
      <w:pPr>
        <w:pStyle w:val="Heading4"/>
      </w:pPr>
      <w:r>
        <w:rPr>
          <w:rFonts w:hint="eastAsia"/>
        </w:rPr>
        <w:t xml:space="preserve">技术收获：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深入理解了面向对象设计原则</w:t>
      </w:r>
      <w:r>
        <w:rPr>
          <w:rFonts w:hint="eastAsia"/>
        </w:rPr>
        <w:t xml:space="preserve">：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继承、封装、多态的实际应用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抽象类的设计和作用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类间关系的合理设计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掌握了高级测试技术</w:t>
      </w:r>
      <w:r>
        <w:rPr>
          <w:rFonts w:hint="eastAsia"/>
        </w:rPr>
        <w:t xml:space="preserve">：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边界值测试方法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异常测试策略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覆盖率分析和优化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提升了调试和问题解决能力</w:t>
      </w:r>
      <w:r>
        <w:rPr>
          <w:rFonts w:hint="eastAsia"/>
        </w:rPr>
        <w:t xml:space="preserve">：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系统性分析方法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测试驱动的调试方式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代码质量评估方法</w:t>
      </w:r>
    </w:p>
    <w:bookmarkEnd w:id="37"/>
    <w:bookmarkStart w:id="38" w:name="工程体会"/>
    <w:p>
      <w:pPr>
        <w:pStyle w:val="Heading4"/>
      </w:pPr>
      <w:r>
        <w:rPr>
          <w:rFonts w:hint="eastAsia"/>
        </w:rPr>
        <w:t xml:space="preserve">工程体会：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测试先行的重要性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先设计测试用例再实现功能，能够更好地理解需求，避免后期重构。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代码质量的量化评估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通过覆盖率等量化指标，可以客观评估代码质量，指导改进方向。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文档和测试的协同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良好的测试用例是最好的文档，既验证功能又展示使用方法。</w:t>
      </w:r>
    </w:p>
    <w:bookmarkEnd w:id="38"/>
    <w:bookmarkStart w:id="39" w:name="心得体会"/>
    <w:p>
      <w:pPr>
        <w:pStyle w:val="Heading4"/>
      </w:pPr>
      <w:r>
        <w:rPr>
          <w:rFonts w:hint="eastAsia"/>
        </w:rPr>
        <w:t xml:space="preserve">心得体会：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理论与实践的结合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理论知识只有在实践中才能深刻理解，通过本实验对软件工程原则有了更深入的认识。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持续改进的价值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软件开发是一个持续改进的过程，每次测试失败都是优化的机会。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团队协作的重要性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虽然是个人实验，但体会到代码规范、测试标准等对团队协作的重要性。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质量意识培养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通过追求高测试覆盖率，培养了严谨的软件开发态度和质量意识。</w:t>
      </w:r>
    </w:p>
    <w:p>
      <w:pPr>
        <w:pStyle w:val="FirstParagraph"/>
      </w:pPr>
      <w:r>
        <w:rPr>
          <w:rFonts w:hint="eastAsia"/>
        </w:rPr>
        <w:t xml:space="preserve">本实验不仅提升了编程技术，更重要的是培养了系统化思维和质量意识，为后续的学习和工作打下了坚实基础。</w:t>
      </w:r>
    </w:p>
    <w:p>
      <w:pPr>
        <w:pStyle w:val="BodyText"/>
      </w:pPr>
    </w:p>
    <w:bookmarkEnd w:id="39"/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2025-12-05T01:41:03Z</dcterms:created>
  <dcterms:modified xsi:type="dcterms:W3CDTF">2025-12-05T01:41:03Z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