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5FC3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实验二readme</w:t>
      </w:r>
    </w:p>
    <w:p w14:paraId="6916B140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环境搭建参考实验一。</w:t>
      </w:r>
    </w:p>
    <w:p w14:paraId="763E63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选择带有mindspore以及ascend的镜像资源。</w:t>
      </w:r>
    </w:p>
    <w:p w14:paraId="7F50577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2520950"/>
            <wp:effectExtent l="0" t="0" r="889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DA20F">
      <w:pPr>
        <w:widowControl w:val="0"/>
        <w:numPr>
          <w:ilvl w:val="0"/>
          <w:numId w:val="0"/>
        </w:numPr>
        <w:jc w:val="both"/>
      </w:pPr>
    </w:p>
    <w:p w14:paraId="4CC7CB9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540000"/>
            <wp:effectExtent l="0" t="0" r="635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5C437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519045"/>
            <wp:effectExtent l="0" t="0" r="6350" b="1079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A85CFC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02DC553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2561590"/>
            <wp:effectExtent l="0" t="0" r="889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B6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注意如果环境中没有包含“Ascend”，应该将device_target改为“GPU”或“CPU”，同时改变device_id，再加上“device_id=device_id”。（所以首选带有Ascend的环境，否则等待时间较长）同时将“data_sink_model”改为True。</w:t>
      </w:r>
    </w:p>
    <w:p w14:paraId="4D9580C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3515" cy="2693670"/>
            <wp:effectExtent l="0" t="0" r="9525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85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如果等待时间过于长，将epoch调小逐渐尝试。</w:t>
      </w:r>
    </w:p>
    <w:p w14:paraId="228E605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1511935"/>
            <wp:effectExtent l="0" t="0" r="7620" b="1206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E8F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同时，在评估模型时，需要修改已经训练好的保存的模型的名称。</w:t>
      </w:r>
    </w:p>
    <w:p w14:paraId="489F482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508635"/>
            <wp:effectExtent l="0" t="0" r="6350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ED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417955"/>
            <wp:effectExtent l="0" t="0" r="3810" b="146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A789A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实验手册中给出的数据集下载如果有问题，将“data.zip”手动上传到华为云。</w:t>
      </w:r>
    </w:p>
    <w:p w14:paraId="7DB450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执行读取数据代码之前确保数据集已经在华为云平台的环境中，新建文件夹“data”，并且将本地的数据上传到data/文件夹下。</w:t>
      </w:r>
    </w:p>
    <w:p w14:paraId="61CC5C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649855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3AF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695575"/>
            <wp:effectExtent l="0" t="0" r="508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53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然后定义模型，开始训练。</w:t>
      </w:r>
    </w:p>
    <w:p w14:paraId="738E20F8">
      <w:pPr>
        <w:numPr>
          <w:ilvl w:val="0"/>
          <w:numId w:val="0"/>
        </w:numPr>
      </w:pPr>
      <w:r>
        <w:drawing>
          <wp:inline distT="0" distB="0" distL="114300" distR="114300">
            <wp:extent cx="5264150" cy="2672080"/>
            <wp:effectExtent l="0" t="0" r="889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2B92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之后按照实验指导书以及实验要求做。</w:t>
      </w:r>
      <w:r>
        <w:rPr>
          <w:rFonts w:hint="eastAsia"/>
          <w:color w:val="FF0000"/>
          <w:lang w:val="en-US" w:eastAsia="zh-CN"/>
        </w:rPr>
        <w:t>（实验结束删除资源）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B312FD"/>
    <w:multiLevelType w:val="singleLevel"/>
    <w:tmpl w:val="E1B312F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71BD6"/>
    <w:rsid w:val="055C337C"/>
    <w:rsid w:val="06AC10F1"/>
    <w:rsid w:val="086E68D2"/>
    <w:rsid w:val="099C0CEF"/>
    <w:rsid w:val="0D983A1B"/>
    <w:rsid w:val="1097173E"/>
    <w:rsid w:val="12ED0F23"/>
    <w:rsid w:val="16730F21"/>
    <w:rsid w:val="1A552169"/>
    <w:rsid w:val="1D284E00"/>
    <w:rsid w:val="23D60979"/>
    <w:rsid w:val="27234096"/>
    <w:rsid w:val="291E1B72"/>
    <w:rsid w:val="2EF3285D"/>
    <w:rsid w:val="319171E2"/>
    <w:rsid w:val="34163D9A"/>
    <w:rsid w:val="35763C0F"/>
    <w:rsid w:val="3CE620C3"/>
    <w:rsid w:val="3E496335"/>
    <w:rsid w:val="3FC1012F"/>
    <w:rsid w:val="41C20806"/>
    <w:rsid w:val="47177636"/>
    <w:rsid w:val="4F5E3199"/>
    <w:rsid w:val="5B191677"/>
    <w:rsid w:val="5E936820"/>
    <w:rsid w:val="6024201E"/>
    <w:rsid w:val="73706B46"/>
    <w:rsid w:val="77AE2400"/>
    <w:rsid w:val="7CD6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242</Words>
  <Characters>347</Characters>
  <Lines>0</Lines>
  <Paragraphs>0</Paragraphs>
  <TotalTime>7</TotalTime>
  <ScaleCrop>false</ScaleCrop>
  <LinksUpToDate>false</LinksUpToDate>
  <CharactersWithSpaces>347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2025-12-25T10:47:00Z</dcterms:created>
  <dc:creator>fbf</dc:creator>
  <cp:lastModifiedBy>ㅤ</cp:lastModifiedBy>
  <dcterms:modified xsi:type="dcterms:W3CDTF">2025-12-25T13:06:59Z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eyJoZGlkIjoiNGVjMTY1ZWQxOWYyZmY5MmE1Y2E5ZDBjODc5Mjg4YjUiLCJ1c2VySWQiOiIzNTk1NDMyNzgifQ==</vt:lpwstr>
  </property>
  <property fmtid="{D5CDD505-2E9C-101B-9397-08002B2CF9AE}" pid="4" name="ICV">
    <vt:lpwstr>C4B71A4E71E846A3ABC32A746509D69E_12</vt:lpwstr>
  </property>
</Properties>
</file>