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226C5B">
              <w:rPr>
                <w:rFonts w:ascii="Tahoma" w:hAnsi="Tahoma"/>
                <w:sz w:val="16"/>
              </w:rPr>
              <w:t>15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F790A">
              <w:rPr>
                <w:rFonts w:ascii="Tahoma" w:hAnsi="Tahoma"/>
                <w:sz w:val="16"/>
              </w:rPr>
              <w:t>Navigate to Map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226C5B">
              <w:rPr>
                <w:rFonts w:ascii="Tahoma" w:hAnsi="Tahoma"/>
                <w:sz w:val="16"/>
              </w:rPr>
              <w:t>Personal</w:t>
            </w:r>
            <w:r w:rsidR="00171BCB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F790A">
              <w:rPr>
                <w:rFonts w:ascii="Tahoma" w:hAnsi="Tahoma"/>
                <w:sz w:val="16"/>
              </w:rPr>
              <w:t>View the map of food carts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26C5B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7839A4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From the </w:t>
            </w:r>
            <w:r w:rsidR="00226C5B">
              <w:rPr>
                <w:rFonts w:ascii="Tahoma" w:hAnsi="Tahoma"/>
                <w:sz w:val="16"/>
              </w:rPr>
              <w:t>Personal</w:t>
            </w:r>
            <w:r>
              <w:rPr>
                <w:rFonts w:ascii="Tahoma" w:hAnsi="Tahoma"/>
                <w:sz w:val="16"/>
              </w:rPr>
              <w:t xml:space="preserve"> page user click the </w:t>
            </w:r>
            <w:r w:rsidR="008F790A">
              <w:rPr>
                <w:rFonts w:ascii="Tahoma" w:hAnsi="Tahoma"/>
                <w:sz w:val="16"/>
              </w:rPr>
              <w:t>map page icon in the bottom right</w:t>
            </w:r>
            <w:r>
              <w:rPr>
                <w:rFonts w:ascii="Tahoma" w:hAnsi="Tahoma"/>
                <w:sz w:val="16"/>
              </w:rPr>
              <w:t xml:space="preserve"> of the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user to their personal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7839A4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can return by clicking the </w:t>
            </w:r>
            <w:r w:rsidR="00226C5B">
              <w:rPr>
                <w:rFonts w:ascii="Tahoma" w:hAnsi="Tahoma"/>
                <w:sz w:val="16"/>
              </w:rPr>
              <w:t>Personal</w:t>
            </w:r>
            <w:r>
              <w:rPr>
                <w:rFonts w:ascii="Tahoma" w:hAnsi="Tahoma"/>
                <w:sz w:val="16"/>
              </w:rPr>
              <w:t xml:space="preserve"> button on the lower </w:t>
            </w:r>
            <w:r w:rsidR="00226C5B">
              <w:rPr>
                <w:rFonts w:ascii="Tahoma" w:hAnsi="Tahoma"/>
                <w:sz w:val="16"/>
              </w:rPr>
              <w:t>middle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7839A4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 xml:space="preserve">is now </w:t>
            </w:r>
            <w:r w:rsidR="008F790A">
              <w:rPr>
                <w:sz w:val="16"/>
              </w:rPr>
              <w:t>viewing the map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26C5B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26C5B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E0A4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E0A43">
              <w:rPr>
                <w:rFonts w:ascii="Tahoma" w:hAnsi="Tahoma"/>
                <w:b/>
                <w:sz w:val="16"/>
              </w:rPr>
            </w:r>
            <w:r w:rsidR="00AE0A43">
              <w:rPr>
                <w:rFonts w:ascii="Tahoma" w:hAnsi="Tahoma"/>
                <w:b/>
                <w:sz w:val="16"/>
              </w:rPr>
              <w:fldChar w:fldCharType="separate"/>
            </w:r>
            <w:r w:rsidR="00AE0A4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E0A4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AE0A43">
              <w:rPr>
                <w:rFonts w:ascii="Tahoma" w:hAnsi="Tahoma"/>
                <w:sz w:val="16"/>
              </w:rPr>
            </w:r>
            <w:r w:rsidR="00AE0A43">
              <w:rPr>
                <w:rFonts w:ascii="Tahoma" w:hAnsi="Tahoma"/>
                <w:sz w:val="16"/>
              </w:rPr>
              <w:fldChar w:fldCharType="separate"/>
            </w:r>
            <w:r w:rsidR="00AE0A4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AE0A43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E0A43">
              <w:rPr>
                <w:rFonts w:ascii="Tahoma" w:hAnsi="Tahoma"/>
                <w:sz w:val="16"/>
              </w:rPr>
            </w:r>
            <w:r w:rsidR="00AE0A43">
              <w:rPr>
                <w:rFonts w:ascii="Tahoma" w:hAnsi="Tahoma"/>
                <w:sz w:val="16"/>
              </w:rPr>
              <w:fldChar w:fldCharType="separate"/>
            </w:r>
            <w:r w:rsidR="00AE0A4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AE0A4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E0A43">
              <w:rPr>
                <w:rFonts w:ascii="Tahoma" w:hAnsi="Tahoma"/>
                <w:sz w:val="16"/>
              </w:rPr>
            </w:r>
            <w:r w:rsidR="00AE0A43">
              <w:rPr>
                <w:rFonts w:ascii="Tahoma" w:hAnsi="Tahoma"/>
                <w:sz w:val="16"/>
              </w:rPr>
              <w:fldChar w:fldCharType="separate"/>
            </w:r>
            <w:r w:rsidR="00AE0A4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226C5B"/>
    <w:rsid w:val="00227354"/>
    <w:rsid w:val="003B4BB3"/>
    <w:rsid w:val="004754D4"/>
    <w:rsid w:val="005C026D"/>
    <w:rsid w:val="005D6C76"/>
    <w:rsid w:val="00623910"/>
    <w:rsid w:val="006E1E63"/>
    <w:rsid w:val="007839A4"/>
    <w:rsid w:val="00825233"/>
    <w:rsid w:val="00831DE2"/>
    <w:rsid w:val="008F7042"/>
    <w:rsid w:val="008F790A"/>
    <w:rsid w:val="009B3DE6"/>
    <w:rsid w:val="009E2B46"/>
    <w:rsid w:val="00A9528A"/>
    <w:rsid w:val="00AE0A43"/>
    <w:rsid w:val="00B257A6"/>
    <w:rsid w:val="00B402B4"/>
    <w:rsid w:val="00B9098D"/>
    <w:rsid w:val="00BC7D8C"/>
    <w:rsid w:val="00CC7D95"/>
    <w:rsid w:val="00D419A8"/>
    <w:rsid w:val="00DA384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2016-10-18T23:36:00Z</dcterms:created>
  <dcterms:modified xsi:type="dcterms:W3CDTF">2016-10-21T17:24:00Z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