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8F790A">
              <w:rPr>
                <w:rFonts w:ascii="Tahoma" w:hAnsi="Tahoma"/>
                <w:sz w:val="16"/>
              </w:rPr>
              <w:t>06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8F790A">
              <w:rPr>
                <w:rFonts w:ascii="Tahoma" w:hAnsi="Tahoma"/>
                <w:sz w:val="16"/>
              </w:rPr>
              <w:t>Navigate to Map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8F790A">
              <w:rPr>
                <w:rFonts w:ascii="Tahoma" w:hAnsi="Tahoma"/>
                <w:sz w:val="16"/>
              </w:rPr>
              <w:t>View the map of food carts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F7042" w:rsidP="00171BCB">
            <w:pPr>
              <w:rPr>
                <w:sz w:val="16"/>
              </w:rPr>
            </w:pPr>
            <w:r>
              <w:rPr>
                <w:sz w:val="16"/>
              </w:rPr>
              <w:t xml:space="preserve">User navigates </w:t>
            </w:r>
            <w:r w:rsidR="00171BCB">
              <w:rPr>
                <w:sz w:val="16"/>
              </w:rPr>
              <w:t>to a food cart in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7839A4" w:rsidP="008F79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From the home page user click the </w:t>
            </w:r>
            <w:r w:rsidR="008F790A">
              <w:rPr>
                <w:rFonts w:ascii="Tahoma" w:hAnsi="Tahoma"/>
                <w:sz w:val="16"/>
              </w:rPr>
              <w:t>map page icon in the bottom right</w:t>
            </w:r>
            <w:r>
              <w:rPr>
                <w:rFonts w:ascii="Tahoma" w:hAnsi="Tahoma"/>
                <w:sz w:val="16"/>
              </w:rPr>
              <w:t xml:space="preserve"> of the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user to their personal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return by clicking the home button on the lower left.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7839A4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7839A4">
              <w:rPr>
                <w:sz w:val="16"/>
              </w:rPr>
              <w:t xml:space="preserve">is now </w:t>
            </w:r>
            <w:r w:rsidR="008F790A">
              <w:rPr>
                <w:sz w:val="16"/>
              </w:rPr>
              <w:t>viewing the map page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71BC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71BC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5B07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D5B07">
              <w:rPr>
                <w:rFonts w:ascii="Tahoma" w:hAnsi="Tahoma"/>
                <w:b/>
                <w:sz w:val="16"/>
              </w:rPr>
            </w:r>
            <w:r w:rsidR="009D5B07">
              <w:rPr>
                <w:rFonts w:ascii="Tahoma" w:hAnsi="Tahoma"/>
                <w:b/>
                <w:sz w:val="16"/>
              </w:rPr>
              <w:fldChar w:fldCharType="separate"/>
            </w:r>
            <w:r w:rsidR="009D5B07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5B07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9D5B07">
              <w:rPr>
                <w:rFonts w:ascii="Tahoma" w:hAnsi="Tahoma"/>
                <w:sz w:val="16"/>
              </w:rPr>
            </w:r>
            <w:r w:rsidR="009D5B07">
              <w:rPr>
                <w:rFonts w:ascii="Tahoma" w:hAnsi="Tahoma"/>
                <w:sz w:val="16"/>
              </w:rPr>
              <w:fldChar w:fldCharType="separate"/>
            </w:r>
            <w:r w:rsidR="009D5B07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9D5B0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D5B07">
              <w:rPr>
                <w:rFonts w:ascii="Tahoma" w:hAnsi="Tahoma"/>
                <w:sz w:val="16"/>
              </w:rPr>
            </w:r>
            <w:r w:rsidR="009D5B07">
              <w:rPr>
                <w:rFonts w:ascii="Tahoma" w:hAnsi="Tahoma"/>
                <w:sz w:val="16"/>
              </w:rPr>
              <w:fldChar w:fldCharType="separate"/>
            </w:r>
            <w:r w:rsidR="009D5B0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9D5B07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D5B07">
              <w:rPr>
                <w:rFonts w:ascii="Tahoma" w:hAnsi="Tahoma"/>
                <w:sz w:val="16"/>
              </w:rPr>
            </w:r>
            <w:r w:rsidR="009D5B07">
              <w:rPr>
                <w:rFonts w:ascii="Tahoma" w:hAnsi="Tahoma"/>
                <w:sz w:val="16"/>
              </w:rPr>
              <w:fldChar w:fldCharType="separate"/>
            </w:r>
            <w:r w:rsidR="009D5B07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71BCB"/>
    <w:rsid w:val="001B6710"/>
    <w:rsid w:val="00227354"/>
    <w:rsid w:val="003B4BB3"/>
    <w:rsid w:val="004754D4"/>
    <w:rsid w:val="005C026D"/>
    <w:rsid w:val="005D6C76"/>
    <w:rsid w:val="00623910"/>
    <w:rsid w:val="006E1E63"/>
    <w:rsid w:val="007839A4"/>
    <w:rsid w:val="00825233"/>
    <w:rsid w:val="00831DE2"/>
    <w:rsid w:val="008F7042"/>
    <w:rsid w:val="008F790A"/>
    <w:rsid w:val="009B3DE6"/>
    <w:rsid w:val="009D5B07"/>
    <w:rsid w:val="009E2B46"/>
    <w:rsid w:val="00A9528A"/>
    <w:rsid w:val="00B257A6"/>
    <w:rsid w:val="00B402B4"/>
    <w:rsid w:val="00BC7D8C"/>
    <w:rsid w:val="00CC7D95"/>
    <w:rsid w:val="00D419A8"/>
    <w:rsid w:val="00DC7DF2"/>
    <w:rsid w:val="00E6031D"/>
    <w:rsid w:val="00E82BAF"/>
    <w:rsid w:val="00F34C9B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2016-10-15T21:04:00Z</dcterms:created>
  <dcterms:modified xsi:type="dcterms:W3CDTF">2016-10-21T17:21:00Z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