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F23D" w14:textId="77777777" w:rsidR="003126EC" w:rsidRDefault="009D1346">
      <w:pPr>
        <w:spacing w:before="600" w:after="120"/>
        <w:jc w:val="center"/>
      </w:pPr>
      <w:r>
        <w:rPr>
          <w:b/>
          <w:bCs/>
          <w:color w:val="1F4E79"/>
          <w:sz w:val="52"/>
          <w:szCs w:val="52"/>
        </w:rPr>
        <w:t>Performance Analysis Report</w:t>
      </w:r>
    </w:p>
    <w:p w14:paraId="1D13E860" w14:textId="77777777" w:rsidR="003126EC" w:rsidRDefault="009D1346">
      <w:pPr>
        <w:spacing w:after="80"/>
        <w:jc w:val="center"/>
      </w:pPr>
      <w:r>
        <w:rPr>
          <w:color w:val="2E75B6"/>
          <w:sz w:val="32"/>
          <w:szCs w:val="32"/>
        </w:rPr>
        <w:t>Numerical Integration with Parallel Implementations</w:t>
      </w:r>
    </w:p>
    <w:p w14:paraId="1FC67907" w14:textId="77777777" w:rsidR="003126EC" w:rsidRDefault="009D1346">
      <w:pPr>
        <w:spacing w:before="80" w:after="80"/>
        <w:jc w:val="center"/>
      </w:pPr>
      <w:r>
        <w:rPr>
          <w:i/>
          <w:iCs/>
          <w:color w:val="595959"/>
          <w:sz w:val="24"/>
          <w:szCs w:val="24"/>
        </w:rPr>
        <w:t>HPC — Assignment 1</w:t>
      </w:r>
    </w:p>
    <w:p w14:paraId="1C1DC654" w14:textId="77777777" w:rsidR="003126EC" w:rsidRDefault="003126EC">
      <w:pPr>
        <w:pBdr>
          <w:bottom w:val="single" w:sz="4" w:space="1" w:color="2E75B6"/>
        </w:pBdr>
        <w:spacing w:before="120" w:after="120"/>
      </w:pPr>
    </w:p>
    <w:p w14:paraId="3D4E549D" w14:textId="77777777" w:rsidR="003126EC" w:rsidRDefault="009D1346">
      <w:pPr>
        <w:spacing w:before="80" w:after="40"/>
        <w:jc w:val="center"/>
      </w:pPr>
      <w:r>
        <w:rPr>
          <w:color w:val="595959"/>
          <w:sz w:val="20"/>
          <w:szCs w:val="20"/>
        </w:rPr>
        <w:t>Serial  |  OpenMP  |  CUDA (Design)</w:t>
      </w:r>
    </w:p>
    <w:p w14:paraId="0110EB8C" w14:textId="26599033" w:rsidR="003126EC" w:rsidRDefault="003126EC" w:rsidP="003454AB">
      <w:pPr>
        <w:spacing w:after="600"/>
      </w:pPr>
    </w:p>
    <w:p w14:paraId="01290B8A" w14:textId="77777777" w:rsidR="003126EC" w:rsidRDefault="009D1346">
      <w:r>
        <w:br w:type="page"/>
      </w:r>
    </w:p>
    <w:p w14:paraId="1EAC7105" w14:textId="77777777" w:rsidR="003126EC" w:rsidRDefault="009D1346">
      <w:pPr>
        <w:pStyle w:val="Heading1"/>
      </w:pPr>
      <w:r>
        <w:lastRenderedPageBreak/>
        <w:t>1. Introduction</w:t>
      </w:r>
    </w:p>
    <w:p w14:paraId="75E31C75" w14:textId="534ED669" w:rsidR="00177B8F" w:rsidRPr="00177B8F" w:rsidRDefault="00177B8F" w:rsidP="00177B8F">
      <w:pPr>
        <w:spacing w:before="40" w:after="40"/>
        <w:ind w:left="360"/>
      </w:pPr>
      <w:r w:rsidRPr="00177B8F">
        <w:t xml:space="preserve">Numerical integration is widely used to approximate definite integrals when analytical solutions are difficult or unavailable. This project presents the design and implementation of a flexible numerical integration tool that evaluates user-defined mathematical expressions over a given interval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177B8F">
        <w:t>.</w:t>
      </w:r>
    </w:p>
    <w:p w14:paraId="24C7ABCB" w14:textId="1EED2D20" w:rsidR="00177B8F" w:rsidRPr="00177B8F" w:rsidRDefault="00177B8F" w:rsidP="00177B8F">
      <w:pPr>
        <w:spacing w:before="40" w:after="40"/>
        <w:ind w:left="360"/>
      </w:pPr>
      <w:r w:rsidRPr="00177B8F">
        <w:t>The system supports three execution models:</w:t>
      </w:r>
    </w:p>
    <w:p w14:paraId="1B1644D1" w14:textId="2D9FFB43" w:rsidR="00177B8F" w:rsidRPr="00177B8F" w:rsidRDefault="00177B8F" w:rsidP="00177B8F">
      <w:pPr>
        <w:numPr>
          <w:ilvl w:val="0"/>
          <w:numId w:val="5"/>
        </w:numPr>
        <w:spacing w:before="40" w:after="40"/>
      </w:pPr>
      <w:r w:rsidRPr="00177B8F">
        <w:rPr>
          <w:b/>
          <w:bCs/>
        </w:rPr>
        <w:t>Serial Implementation</w:t>
      </w:r>
      <w:r w:rsidRPr="00177B8F">
        <w:t xml:space="preserve">: A baseline sequential approach running on a single CPU core. </w:t>
      </w:r>
    </w:p>
    <w:p w14:paraId="405AD700" w14:textId="77777777" w:rsidR="00177B8F" w:rsidRPr="00177B8F" w:rsidRDefault="00177B8F" w:rsidP="00177B8F">
      <w:pPr>
        <w:numPr>
          <w:ilvl w:val="0"/>
          <w:numId w:val="5"/>
        </w:numPr>
        <w:spacing w:before="40" w:after="40"/>
      </w:pPr>
      <w:r w:rsidRPr="00177B8F">
        <w:rPr>
          <w:b/>
          <w:bCs/>
        </w:rPr>
        <w:t>OpenMP Implementation</w:t>
      </w:r>
      <w:r w:rsidRPr="00177B8F">
        <w:t xml:space="preserve">: A multi-threaded CPU approach using shared-memory parallelism. </w:t>
      </w:r>
    </w:p>
    <w:p w14:paraId="77F6E301" w14:textId="700A2CC4" w:rsidR="00177B8F" w:rsidRPr="00177B8F" w:rsidRDefault="00177B8F" w:rsidP="00177B8F">
      <w:pPr>
        <w:numPr>
          <w:ilvl w:val="0"/>
          <w:numId w:val="5"/>
        </w:numPr>
        <w:spacing w:before="40" w:after="40"/>
      </w:pPr>
      <w:r w:rsidRPr="00177B8F">
        <w:rPr>
          <w:b/>
          <w:bCs/>
        </w:rPr>
        <w:t>CUDA Implementation</w:t>
      </w:r>
      <w:r w:rsidRPr="00177B8F">
        <w:t xml:space="preserve">: A GPU-based approach designed for large-scale parallel computation (implemented but not executed due to hardware limitations). </w:t>
      </w:r>
    </w:p>
    <w:p w14:paraId="556F8C8E" w14:textId="263B2F2D" w:rsidR="00177B8F" w:rsidRPr="00177B8F" w:rsidRDefault="00177B8F" w:rsidP="00177B8F">
      <w:pPr>
        <w:spacing w:before="40" w:after="40"/>
        <w:ind w:left="360"/>
      </w:pPr>
      <w:r w:rsidRPr="00177B8F">
        <w:t xml:space="preserve">Users input the integrand as a string expression (e.g., "x^2 + sin(x) + 2*x"). The expression is parsed into </w:t>
      </w:r>
      <w:r w:rsidRPr="00177B8F">
        <w:rPr>
          <w:b/>
          <w:bCs/>
        </w:rPr>
        <w:t>Reverse Polish Notation (RPN)</w:t>
      </w:r>
      <w:r w:rsidRPr="00177B8F">
        <w:t xml:space="preserve"> using the Shunting-Yard algorithm and evaluated efficiently at runtime.</w:t>
      </w:r>
    </w:p>
    <w:p w14:paraId="337012B5" w14:textId="2F69CA45" w:rsidR="00177B8F" w:rsidRPr="00177B8F" w:rsidRDefault="00177B8F" w:rsidP="00177B8F">
      <w:pPr>
        <w:spacing w:before="40" w:after="40"/>
        <w:ind w:left="360"/>
        <w:rPr>
          <w:b/>
          <w:bCs/>
        </w:rPr>
      </w:pPr>
      <w:r w:rsidRPr="00177B8F">
        <w:rPr>
          <w:b/>
          <w:bCs/>
        </w:rPr>
        <w:t>Objectives</w:t>
      </w:r>
    </w:p>
    <w:p w14:paraId="6D8A6B8A" w14:textId="478B624E" w:rsidR="00177B8F" w:rsidRPr="00177B8F" w:rsidRDefault="00177B8F" w:rsidP="00177B8F">
      <w:pPr>
        <w:numPr>
          <w:ilvl w:val="0"/>
          <w:numId w:val="6"/>
        </w:numPr>
        <w:spacing w:before="40" w:after="40"/>
      </w:pPr>
      <w:r w:rsidRPr="00177B8F">
        <w:t xml:space="preserve">Validate correctness against known analytical results. </w:t>
      </w:r>
    </w:p>
    <w:p w14:paraId="724C7967" w14:textId="7D849F31" w:rsidR="00177B8F" w:rsidRPr="00177B8F" w:rsidRDefault="00177B8F" w:rsidP="00177B8F">
      <w:pPr>
        <w:numPr>
          <w:ilvl w:val="0"/>
          <w:numId w:val="6"/>
        </w:numPr>
        <w:spacing w:before="40" w:after="40"/>
      </w:pPr>
      <w:r w:rsidRPr="00177B8F">
        <w:t xml:space="preserve">Measure execution time as the number of intervals </w:t>
      </w:r>
      <m:oMath>
        <m:r>
          <w:rPr>
            <w:rFonts w:ascii="Cambria Math" w:hAnsi="Cambria Math"/>
          </w:rPr>
          <m:t>n</m:t>
        </m:r>
      </m:oMath>
      <w:r w:rsidRPr="00177B8F">
        <w:t xml:space="preserve">increases. </w:t>
      </w:r>
    </w:p>
    <w:p w14:paraId="7ADA5063" w14:textId="451F7F53" w:rsidR="00177B8F" w:rsidRPr="00177B8F" w:rsidRDefault="00177B8F" w:rsidP="00177B8F">
      <w:pPr>
        <w:numPr>
          <w:ilvl w:val="0"/>
          <w:numId w:val="6"/>
        </w:numPr>
        <w:spacing w:before="40" w:after="40"/>
      </w:pPr>
      <w:r w:rsidRPr="00177B8F">
        <w:t xml:space="preserve">Evaluate speedup achieved using OpenMP. </w:t>
      </w:r>
    </w:p>
    <w:p w14:paraId="244ADC6E" w14:textId="156B09FF" w:rsidR="00177B8F" w:rsidRPr="00177B8F" w:rsidRDefault="00177B8F" w:rsidP="00177B8F">
      <w:pPr>
        <w:numPr>
          <w:ilvl w:val="0"/>
          <w:numId w:val="6"/>
        </w:numPr>
        <w:spacing w:before="40" w:after="40"/>
      </w:pPr>
      <w:r w:rsidRPr="00177B8F">
        <w:t>Present and justify the CUDA parallel design</w:t>
      </w:r>
    </w:p>
    <w:p w14:paraId="0716961A" w14:textId="516446F3" w:rsidR="004F59D3" w:rsidRDefault="00184D22" w:rsidP="004F59D3">
      <w:pPr>
        <w:spacing w:before="40" w:after="40"/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89CB6C" wp14:editId="5E41977B">
            <wp:simplePos x="0" y="0"/>
            <wp:positionH relativeFrom="column">
              <wp:posOffset>69850</wp:posOffset>
            </wp:positionH>
            <wp:positionV relativeFrom="paragraph">
              <wp:posOffset>81915</wp:posOffset>
            </wp:positionV>
            <wp:extent cx="5962650" cy="2981325"/>
            <wp:effectExtent l="0" t="0" r="0" b="9525"/>
            <wp:wrapNone/>
            <wp:docPr id="15168031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03104" name="Picture 15168031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7B8F">
        <w:rPr>
          <w:noProof/>
        </w:rPr>
        <mc:AlternateContent>
          <mc:Choice Requires="wps">
            <w:drawing>
              <wp:inline distT="0" distB="0" distL="0" distR="0" wp14:anchorId="7816B860" wp14:editId="3AB201E1">
                <wp:extent cx="304800" cy="304800"/>
                <wp:effectExtent l="0" t="0" r="0" b="0"/>
                <wp:docPr id="12078406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36CCD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0D9DB5" w14:textId="6442D31D" w:rsidR="003126EC" w:rsidRDefault="003126EC">
      <w:pPr>
        <w:pBdr>
          <w:bottom w:val="single" w:sz="4" w:space="1" w:color="2E75B6"/>
        </w:pBdr>
        <w:spacing w:before="120" w:after="120"/>
      </w:pPr>
    </w:p>
    <w:p w14:paraId="026F580B" w14:textId="32F60179" w:rsidR="00177B8F" w:rsidRDefault="00177B8F">
      <w:pPr>
        <w:pBdr>
          <w:bottom w:val="single" w:sz="4" w:space="1" w:color="2E75B6"/>
        </w:pBdr>
        <w:spacing w:before="120" w:after="120"/>
      </w:pPr>
    </w:p>
    <w:p w14:paraId="3F67FB87" w14:textId="5FD6FF70" w:rsidR="00177B8F" w:rsidRDefault="00177B8F">
      <w:pPr>
        <w:pBdr>
          <w:bottom w:val="single" w:sz="4" w:space="1" w:color="2E75B6"/>
        </w:pBdr>
        <w:spacing w:before="120" w:after="120"/>
      </w:pPr>
    </w:p>
    <w:p w14:paraId="2F691A6F" w14:textId="77777777" w:rsidR="00177B8F" w:rsidRDefault="00177B8F">
      <w:pPr>
        <w:pBdr>
          <w:bottom w:val="single" w:sz="4" w:space="1" w:color="2E75B6"/>
        </w:pBdr>
        <w:spacing w:before="120" w:after="120"/>
      </w:pPr>
    </w:p>
    <w:p w14:paraId="1B7761FD" w14:textId="77777777" w:rsidR="00177B8F" w:rsidRDefault="00177B8F">
      <w:pPr>
        <w:pBdr>
          <w:bottom w:val="single" w:sz="4" w:space="1" w:color="2E75B6"/>
        </w:pBdr>
        <w:spacing w:before="120" w:after="120"/>
      </w:pPr>
    </w:p>
    <w:p w14:paraId="506206F4" w14:textId="77777777" w:rsidR="00177B8F" w:rsidRDefault="00177B8F">
      <w:pPr>
        <w:pBdr>
          <w:bottom w:val="single" w:sz="4" w:space="1" w:color="2E75B6"/>
        </w:pBdr>
        <w:spacing w:before="120" w:after="120"/>
      </w:pPr>
    </w:p>
    <w:p w14:paraId="4858AB2A" w14:textId="77777777" w:rsidR="00177B8F" w:rsidRDefault="00177B8F">
      <w:pPr>
        <w:pBdr>
          <w:bottom w:val="single" w:sz="4" w:space="1" w:color="2E75B6"/>
        </w:pBdr>
        <w:spacing w:before="120" w:after="120"/>
      </w:pPr>
    </w:p>
    <w:p w14:paraId="218E42B0" w14:textId="77777777" w:rsidR="00177B8F" w:rsidRDefault="00177B8F">
      <w:pPr>
        <w:pBdr>
          <w:bottom w:val="single" w:sz="4" w:space="1" w:color="2E75B6"/>
        </w:pBdr>
        <w:spacing w:before="120" w:after="120"/>
      </w:pPr>
    </w:p>
    <w:p w14:paraId="64191B55" w14:textId="77777777" w:rsidR="00177B8F" w:rsidRDefault="00177B8F">
      <w:pPr>
        <w:pBdr>
          <w:bottom w:val="single" w:sz="4" w:space="1" w:color="2E75B6"/>
        </w:pBdr>
        <w:spacing w:before="120" w:after="120"/>
      </w:pPr>
    </w:p>
    <w:p w14:paraId="064E8AA8" w14:textId="77777777" w:rsidR="00177B8F" w:rsidRDefault="00177B8F">
      <w:pPr>
        <w:pBdr>
          <w:bottom w:val="single" w:sz="4" w:space="1" w:color="2E75B6"/>
        </w:pBdr>
        <w:spacing w:before="120" w:after="120"/>
      </w:pPr>
    </w:p>
    <w:p w14:paraId="7C7B4939" w14:textId="77777777" w:rsidR="00177B8F" w:rsidRDefault="00177B8F">
      <w:pPr>
        <w:pBdr>
          <w:bottom w:val="single" w:sz="4" w:space="1" w:color="2E75B6"/>
        </w:pBdr>
        <w:spacing w:before="120" w:after="120"/>
      </w:pPr>
    </w:p>
    <w:p w14:paraId="63E533A3" w14:textId="77777777" w:rsidR="00177B8F" w:rsidRDefault="00177B8F">
      <w:pPr>
        <w:pBdr>
          <w:bottom w:val="single" w:sz="4" w:space="1" w:color="2E75B6"/>
        </w:pBdr>
        <w:spacing w:before="120" w:after="120"/>
      </w:pPr>
    </w:p>
    <w:p w14:paraId="7DD98374" w14:textId="77777777" w:rsidR="00177B8F" w:rsidRDefault="00177B8F" w:rsidP="00184D22">
      <w:pPr>
        <w:pBdr>
          <w:bottom w:val="single" w:sz="4" w:space="1" w:color="2E75B6"/>
        </w:pBdr>
        <w:spacing w:before="120" w:after="120"/>
        <w:jc w:val="center"/>
      </w:pPr>
    </w:p>
    <w:p w14:paraId="0B67F615" w14:textId="198A44A6" w:rsidR="003126EC" w:rsidRDefault="009D1346">
      <w:pPr>
        <w:pStyle w:val="Heading1"/>
      </w:pPr>
      <w:r>
        <w:t>2. Algorithms and Implementation</w:t>
      </w:r>
    </w:p>
    <w:p w14:paraId="7609173F" w14:textId="77777777" w:rsidR="00184D22" w:rsidRPr="00184D22" w:rsidRDefault="00184D22" w:rsidP="00184D22">
      <w:pPr>
        <w:pStyle w:val="Heading2"/>
      </w:pPr>
      <w:r w:rsidRPr="00184D22">
        <w:t>2.1 Numerical Integration Methods</w:t>
      </w:r>
    </w:p>
    <w:p w14:paraId="55CDC798" w14:textId="77777777" w:rsidR="00184D22" w:rsidRPr="00184D22" w:rsidRDefault="00184D22" w:rsidP="00184D22">
      <w:pPr>
        <w:pStyle w:val="Heading2"/>
        <w:rPr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D22">
        <w:rPr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Midpoint Riemann Rule</w:t>
      </w:r>
    </w:p>
    <w:p w14:paraId="526EE7DC" w14:textId="57D9498F" w:rsidR="00184D22" w:rsidRPr="00184D22" w:rsidRDefault="00184D22" w:rsidP="00184D22">
      <w:pPr>
        <w:pStyle w:val="Heading2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  <w:b w:val="0"/>
                  <w:color w:val="000000" w:themeColor="text1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a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b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f(x)dx≈</m:t>
              </m:r>
            </m:e>
          </m:nary>
          <m:f>
            <m:fPr>
              <m:ctrlPr>
                <w:rPr>
                  <w:rFonts w:ascii="Cambria Math" w:hAnsi="Cambria Math"/>
                  <w:b w:val="0"/>
                  <w:color w:val="000000" w:themeColor="text1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b-a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b w:val="0"/>
                  <w:color w:val="000000" w:themeColor="text1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i=0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n-1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f</m:t>
              </m:r>
            </m:e>
          </m:nary>
          <m:d>
            <m:dPr>
              <m:sepChr m:val="+"/>
              <m:ctrlPr>
                <w:rPr>
                  <w:rFonts w:ascii="Cambria Math" w:hAnsi="Cambria Math"/>
                  <w:b w:val="0"/>
                  <w:color w:val="000000" w:themeColor="text1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a</m:t>
              </m:r>
            </m:e>
            <m:e>
              <m:d>
                <m:dPr>
                  <m:sepChr m:val="+"/>
                  <m:ctrlPr>
                    <w:rPr>
                      <w:rFonts w:ascii="Cambria Math" w:hAnsi="Cambria Math"/>
                      <w:b w:val="0"/>
                      <w:color w:val="000000" w:themeColor="text1"/>
                      <w:sz w:val="22"/>
                      <w:szCs w:val="22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i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b w:val="0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m:t>2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/>
                      <w:b w:val="0"/>
                      <w:color w:val="000000" w:themeColor="text1"/>
                      <w:sz w:val="22"/>
                      <w:szCs w:val="22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n</m:t>
                  </m:r>
                </m:den>
              </m:f>
            </m:e>
          </m:d>
        </m:oMath>
      </m:oMathPara>
    </w:p>
    <w:p w14:paraId="03C1D45E" w14:textId="5847A663" w:rsidR="00184D22" w:rsidRPr="00184D22" w:rsidRDefault="00184D22" w:rsidP="00184D22">
      <w:pPr>
        <w:pStyle w:val="Heading2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D22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The interval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b w:val="0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a</m:t>
            </m:r>
          </m:e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b</m:t>
            </m:r>
          </m:e>
        </m:d>
      </m:oMath>
      <w:r w:rsidRPr="00184D22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divided into </w:t>
      </w:r>
      <m:oMath>
        <m:r>
          <w:rPr>
            <w:rFonts w:ascii="Cambria Math" w:hAnsi="Cambria Math"/>
            <w:color w:val="000000" w:themeColor="text1"/>
            <w:sz w:val="22"/>
            <w:szCs w:val="2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n</m:t>
        </m:r>
      </m:oMath>
      <w:r w:rsidRPr="00184D22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equal subintervals. The function is evaluated at the midpoint of each subinterval.</w:t>
      </w:r>
    </w:p>
    <w:p w14:paraId="3DFCCDC6" w14:textId="2308274E" w:rsidR="00184D22" w:rsidRPr="00184D22" w:rsidRDefault="00184D22" w:rsidP="00184D22">
      <w:pPr>
        <w:pStyle w:val="Heading2"/>
        <w:numPr>
          <w:ilvl w:val="0"/>
          <w:numId w:val="9"/>
        </w:numPr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>
        <m:r>
          <w:rPr>
            <w:rFonts w:ascii="Cambria Math" w:hAnsi="Cambria Math"/>
            <w:color w:val="000000" w:themeColor="text1"/>
            <w:sz w:val="22"/>
            <w:szCs w:val="2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dx=</m:t>
        </m:r>
        <m:f>
          <m:fPr>
            <m:ctrlPr>
              <w:rPr>
                <w:rFonts w:ascii="Cambria Math" w:hAnsi="Cambria Math"/>
                <w:b w:val="0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b-a</m:t>
            </m:r>
          </m:num>
          <m:den>
            <m:r>
              <w:rPr>
                <w:rFonts w:ascii="Cambria Math" w:hAnsi="Cambria Math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n</m:t>
            </m:r>
          </m:den>
        </m:f>
      </m:oMath>
    </w:p>
    <w:p w14:paraId="266F048A" w14:textId="0AD8E56D" w:rsidR="00184D22" w:rsidRPr="00184D22" w:rsidRDefault="00184D22" w:rsidP="00184D22">
      <w:pPr>
        <w:pStyle w:val="Heading2"/>
        <w:numPr>
          <w:ilvl w:val="0"/>
          <w:numId w:val="9"/>
        </w:numPr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D22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iteration computes one independent function evaluation </w:t>
      </w:r>
    </w:p>
    <w:p w14:paraId="0C0DF349" w14:textId="5F4A116C" w:rsidR="00184D22" w:rsidRPr="00184D22" w:rsidRDefault="00184D22" w:rsidP="00184D22">
      <w:pPr>
        <w:pStyle w:val="Heading2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D22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Advantages:</w:t>
      </w:r>
    </w:p>
    <w:p w14:paraId="0E3AE022" w14:textId="46D7DBCD" w:rsidR="00184D22" w:rsidRPr="00184D22" w:rsidRDefault="00184D22" w:rsidP="00184D22">
      <w:pPr>
        <w:pStyle w:val="Heading2"/>
        <w:numPr>
          <w:ilvl w:val="0"/>
          <w:numId w:val="10"/>
        </w:numPr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D22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Simple and efficient </w:t>
      </w:r>
    </w:p>
    <w:p w14:paraId="1DEBF557" w14:textId="12424296" w:rsidR="00184D22" w:rsidRDefault="00184D22" w:rsidP="00184D22">
      <w:pPr>
        <w:pStyle w:val="Heading2"/>
        <w:numPr>
          <w:ilvl w:val="0"/>
          <w:numId w:val="10"/>
        </w:numPr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D22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Highly parallelizable (no dependencies between iterations)</w:t>
      </w:r>
    </w:p>
    <w:p w14:paraId="070363CE" w14:textId="1712925E" w:rsidR="005D6DA5" w:rsidRDefault="005D6DA5" w:rsidP="005D6DA5">
      <w:pPr>
        <w:pStyle w:val="Heading2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DA5"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0" locked="0" layoutInCell="1" allowOverlap="1" wp14:anchorId="07973621" wp14:editId="792CB362">
            <wp:simplePos x="0" y="0"/>
            <wp:positionH relativeFrom="column">
              <wp:posOffset>1003300</wp:posOffset>
            </wp:positionH>
            <wp:positionV relativeFrom="paragraph">
              <wp:posOffset>43180</wp:posOffset>
            </wp:positionV>
            <wp:extent cx="4117974" cy="1455850"/>
            <wp:effectExtent l="0" t="0" r="0" b="0"/>
            <wp:wrapNone/>
            <wp:docPr id="38469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901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974" cy="145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8CE837" w14:textId="3F5F18E2" w:rsidR="005D6DA5" w:rsidRDefault="005D6DA5" w:rsidP="00184D22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4CA26E" w14:textId="7BA82E6B" w:rsidR="005D6DA5" w:rsidRDefault="005D6DA5" w:rsidP="00184D22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2E290B" w14:textId="77777777" w:rsidR="005D6DA5" w:rsidRDefault="005D6DA5" w:rsidP="00184D22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D5844F" w14:textId="20E0EF8D" w:rsidR="00184D22" w:rsidRPr="00184D22" w:rsidRDefault="00184D22" w:rsidP="00184D22">
      <w:pPr>
        <w:pStyle w:val="Heading2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D2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Simpson’s Rule</w:t>
      </w:r>
    </w:p>
    <w:p w14:paraId="2741C908" w14:textId="77777777" w:rsidR="00184D22" w:rsidRPr="00184D22" w:rsidRDefault="00184D22" w:rsidP="00184D22">
      <w:pPr>
        <w:pStyle w:val="Heading2"/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D22"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Simpson’s rule provides higher accuracy by approximating the function using quadratic interpolation.</w:t>
      </w:r>
    </w:p>
    <w:p w14:paraId="21C9F4FA" w14:textId="77777777" w:rsidR="00184D22" w:rsidRPr="00184D22" w:rsidRDefault="00184D22" w:rsidP="00184D22">
      <w:pPr>
        <w:pStyle w:val="Heading2"/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D22"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uses weighted sums:</w:t>
      </w:r>
    </w:p>
    <w:p w14:paraId="5BC7CFB8" w14:textId="77777777" w:rsidR="00184D22" w:rsidRPr="00184D22" w:rsidRDefault="00184D22" w:rsidP="00184D22">
      <w:pPr>
        <w:pStyle w:val="Heading2"/>
        <w:numPr>
          <w:ilvl w:val="0"/>
          <w:numId w:val="11"/>
        </w:numPr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D22"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Odd indices → weight = 4 </w:t>
      </w:r>
    </w:p>
    <w:p w14:paraId="1B78A8D4" w14:textId="3F61A2D9" w:rsidR="00184D22" w:rsidRPr="00184D22" w:rsidRDefault="00184D22" w:rsidP="00184D22">
      <w:pPr>
        <w:pStyle w:val="Heading2"/>
        <w:numPr>
          <w:ilvl w:val="0"/>
          <w:numId w:val="11"/>
        </w:numPr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D22"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 </w:t>
      </w:r>
      <w:proofErr w:type="gramStart"/>
      <w:r w:rsidRPr="00184D22"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indices → weight</w:t>
      </w:r>
      <w:proofErr w:type="gramEnd"/>
      <w:r w:rsidRPr="00184D22"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2 </w:t>
      </w:r>
    </w:p>
    <w:p w14:paraId="7EF17E77" w14:textId="0E4A299B" w:rsidR="00184D22" w:rsidRPr="00184D22" w:rsidRDefault="00184D22" w:rsidP="00184D22">
      <w:pPr>
        <w:pStyle w:val="Heading2"/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D22"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Advantages:</w:t>
      </w:r>
    </w:p>
    <w:p w14:paraId="118D96F1" w14:textId="34620B87" w:rsidR="00184D22" w:rsidRPr="00184D22" w:rsidRDefault="00184D22" w:rsidP="00184D22">
      <w:pPr>
        <w:pStyle w:val="Heading2"/>
        <w:numPr>
          <w:ilvl w:val="0"/>
          <w:numId w:val="12"/>
        </w:numPr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D22"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More accurate than Riemann </w:t>
      </w:r>
    </w:p>
    <w:p w14:paraId="7FE44AD4" w14:textId="67D47B4A" w:rsidR="00184D22" w:rsidRDefault="005D6DA5" w:rsidP="00184D22">
      <w:pPr>
        <w:pStyle w:val="Heading2"/>
        <w:numPr>
          <w:ilvl w:val="0"/>
          <w:numId w:val="12"/>
        </w:numPr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DA5"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0" locked="0" layoutInCell="1" allowOverlap="1" wp14:anchorId="0EDCF28F" wp14:editId="548300DD">
            <wp:simplePos x="0" y="0"/>
            <wp:positionH relativeFrom="column">
              <wp:posOffset>1003300</wp:posOffset>
            </wp:positionH>
            <wp:positionV relativeFrom="paragraph">
              <wp:posOffset>299085</wp:posOffset>
            </wp:positionV>
            <wp:extent cx="4540250" cy="2443019"/>
            <wp:effectExtent l="0" t="0" r="0" b="0"/>
            <wp:wrapNone/>
            <wp:docPr id="112030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031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2443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D22" w:rsidRPr="00184D22"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Still parallelizable (with careful summation)</w:t>
      </w:r>
    </w:p>
    <w:p w14:paraId="2EDA90FB" w14:textId="7C125F07" w:rsidR="005D6DA5" w:rsidRPr="00184D22" w:rsidRDefault="005D6DA5" w:rsidP="005D6DA5">
      <w:pPr>
        <w:pStyle w:val="Heading2"/>
        <w:rPr>
          <w:b w:val="0"/>
          <w:bCs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9EBF5D" w14:textId="77777777" w:rsidR="005D6DA5" w:rsidRDefault="005D6DA5">
      <w:pPr>
        <w:pStyle w:val="Heading2"/>
      </w:pPr>
    </w:p>
    <w:p w14:paraId="2248A8B4" w14:textId="77777777" w:rsidR="005D6DA5" w:rsidRDefault="005D6DA5">
      <w:pPr>
        <w:pStyle w:val="Heading2"/>
      </w:pPr>
    </w:p>
    <w:p w14:paraId="4774E94E" w14:textId="77777777" w:rsidR="005D6DA5" w:rsidRDefault="005D6DA5">
      <w:pPr>
        <w:pStyle w:val="Heading2"/>
      </w:pPr>
    </w:p>
    <w:p w14:paraId="5ADEF0C9" w14:textId="77777777" w:rsidR="005D6DA5" w:rsidRDefault="005D6DA5">
      <w:pPr>
        <w:pStyle w:val="Heading2"/>
      </w:pPr>
    </w:p>
    <w:p w14:paraId="25B4D6F4" w14:textId="77777777" w:rsidR="005D6DA5" w:rsidRDefault="005D6DA5">
      <w:pPr>
        <w:pStyle w:val="Heading2"/>
      </w:pPr>
    </w:p>
    <w:p w14:paraId="7A7A2B7B" w14:textId="77777777" w:rsidR="005D6DA5" w:rsidRDefault="005D6DA5">
      <w:pPr>
        <w:pStyle w:val="Heading2"/>
      </w:pPr>
    </w:p>
    <w:p w14:paraId="6F285658" w14:textId="475B7DDD" w:rsidR="003126EC" w:rsidRDefault="009D1346">
      <w:pPr>
        <w:pStyle w:val="Heading2"/>
      </w:pPr>
      <w:r>
        <w:lastRenderedPageBreak/>
        <w:t>2.2 Expression Parsing — Shunting-Yard Algorithm</w:t>
      </w:r>
    </w:p>
    <w:p w14:paraId="79856F4B" w14:textId="11205079" w:rsidR="003126EC" w:rsidRDefault="009D1346">
      <w:pPr>
        <w:spacing w:before="80" w:after="120"/>
      </w:pPr>
      <w:r>
        <w:t>Instead of relying on an external library, a custom parser converts the infix expression to Reverse Polish Notation (RPN) using Dijkstra's Shunting-Yard algorithm. The RPN token array is evaluated at runtime using a small stack, on both CPU and GPU.</w:t>
      </w:r>
    </w:p>
    <w:p w14:paraId="0F0B7DDF" w14:textId="3BEA6A43" w:rsidR="003126EC" w:rsidRDefault="009D1346">
      <w:pPr>
        <w:spacing w:before="80" w:after="120"/>
      </w:pPr>
      <w:r>
        <w:t>Supported grammar:</w:t>
      </w:r>
    </w:p>
    <w:p w14:paraId="46E87D99" w14:textId="39E06303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Binary operators: +  -  *  /  ^ (exponentiation)</w:t>
      </w:r>
    </w:p>
    <w:p w14:paraId="60272927" w14:textId="711C09AA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Unary functions: sin  cos  tan  exp  log</w:t>
      </w:r>
    </w:p>
    <w:p w14:paraId="59629D73" w14:textId="3954F261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Variable x, numeric constants, and nested parentheses.</w:t>
      </w:r>
    </w:p>
    <w:p w14:paraId="373F2E47" w14:textId="5F430992" w:rsidR="003126EC" w:rsidRDefault="00F02EBD">
      <w:pPr>
        <w:spacing w:before="80" w:after="120"/>
      </w:pPr>
      <w:r w:rsidRPr="00F02EBD">
        <w:drawing>
          <wp:anchor distT="0" distB="0" distL="114300" distR="114300" simplePos="0" relativeHeight="251661312" behindDoc="0" locked="0" layoutInCell="1" allowOverlap="1" wp14:anchorId="18FCE054" wp14:editId="22D0FCD2">
            <wp:simplePos x="0" y="0"/>
            <wp:positionH relativeFrom="column">
              <wp:posOffset>3105150</wp:posOffset>
            </wp:positionH>
            <wp:positionV relativeFrom="paragraph">
              <wp:posOffset>317500</wp:posOffset>
            </wp:positionV>
            <wp:extent cx="3785770" cy="4248150"/>
            <wp:effectExtent l="0" t="0" r="5715" b="0"/>
            <wp:wrapNone/>
            <wp:docPr id="70008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889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77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2EBD">
        <w:drawing>
          <wp:anchor distT="0" distB="0" distL="114300" distR="114300" simplePos="0" relativeHeight="251662336" behindDoc="0" locked="0" layoutInCell="1" allowOverlap="1" wp14:anchorId="3DEFE0A2" wp14:editId="19072FEC">
            <wp:simplePos x="0" y="0"/>
            <wp:positionH relativeFrom="column">
              <wp:posOffset>-311150</wp:posOffset>
            </wp:positionH>
            <wp:positionV relativeFrom="paragraph">
              <wp:posOffset>368300</wp:posOffset>
            </wp:positionV>
            <wp:extent cx="3365500" cy="3314065"/>
            <wp:effectExtent l="0" t="0" r="6350" b="635"/>
            <wp:wrapNone/>
            <wp:docPr id="8715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848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D1346">
        <w:t xml:space="preserve">The parser runs once on the host. The resulting </w:t>
      </w:r>
      <w:proofErr w:type="spellStart"/>
      <w:r w:rsidR="009D1346">
        <w:rPr>
          <w:rFonts w:ascii="Courier New" w:eastAsia="Courier New" w:hAnsi="Courier New" w:cs="Courier New"/>
          <w:sz w:val="20"/>
          <w:szCs w:val="20"/>
        </w:rPr>
        <w:t>CompiledRPN</w:t>
      </w:r>
      <w:proofErr w:type="spellEnd"/>
      <w:r w:rsidR="009D1346">
        <w:t xml:space="preserve"> object is reused for </w:t>
      </w:r>
      <w:proofErr w:type="gramStart"/>
      <w:r w:rsidR="009D1346">
        <w:t>all n</w:t>
      </w:r>
      <w:proofErr w:type="gramEnd"/>
      <w:r w:rsidR="009D1346">
        <w:t xml:space="preserve"> evaluations, eliminating repeated parsing overhead.</w:t>
      </w:r>
    </w:p>
    <w:p w14:paraId="2B49406E" w14:textId="5FF47553" w:rsidR="005D6DA5" w:rsidRDefault="005D6DA5">
      <w:pPr>
        <w:spacing w:before="80" w:after="120"/>
      </w:pPr>
    </w:p>
    <w:p w14:paraId="264FF7B3" w14:textId="78E92398" w:rsidR="00F02EBD" w:rsidRDefault="00F02EBD">
      <w:pPr>
        <w:spacing w:before="80" w:after="120"/>
      </w:pPr>
    </w:p>
    <w:p w14:paraId="40D0DD83" w14:textId="77777777" w:rsidR="00F02EBD" w:rsidRDefault="00F02EBD">
      <w:pPr>
        <w:spacing w:before="80" w:after="120"/>
      </w:pPr>
    </w:p>
    <w:p w14:paraId="44A866BC" w14:textId="77777777" w:rsidR="00F02EBD" w:rsidRDefault="00F02EBD">
      <w:pPr>
        <w:spacing w:before="80" w:after="120"/>
      </w:pPr>
    </w:p>
    <w:p w14:paraId="63582BEC" w14:textId="77777777" w:rsidR="00F02EBD" w:rsidRDefault="00F02EBD">
      <w:pPr>
        <w:spacing w:before="80" w:after="120"/>
      </w:pPr>
    </w:p>
    <w:p w14:paraId="53E2F361" w14:textId="77777777" w:rsidR="00F02EBD" w:rsidRDefault="00F02EBD">
      <w:pPr>
        <w:spacing w:before="80" w:after="120"/>
      </w:pPr>
    </w:p>
    <w:p w14:paraId="3E40BC6F" w14:textId="0D470D17" w:rsidR="00F02EBD" w:rsidRDefault="00F02EBD">
      <w:pPr>
        <w:spacing w:before="80" w:after="120"/>
      </w:pPr>
    </w:p>
    <w:p w14:paraId="4685B146" w14:textId="5DF664F3" w:rsidR="00F02EBD" w:rsidRDefault="00F02EBD">
      <w:pPr>
        <w:spacing w:before="80" w:after="120"/>
      </w:pPr>
    </w:p>
    <w:p w14:paraId="092C933F" w14:textId="14FB8D9E" w:rsidR="00F02EBD" w:rsidRDefault="00F02EBD">
      <w:pPr>
        <w:spacing w:before="80" w:after="120"/>
      </w:pPr>
    </w:p>
    <w:p w14:paraId="032CD5AC" w14:textId="3C4634A9" w:rsidR="00F02EBD" w:rsidRDefault="00F02EBD">
      <w:pPr>
        <w:spacing w:before="80" w:after="120"/>
      </w:pPr>
    </w:p>
    <w:p w14:paraId="2E513B2B" w14:textId="77777777" w:rsidR="00F02EBD" w:rsidRDefault="00F02EBD">
      <w:pPr>
        <w:spacing w:before="80" w:after="120"/>
      </w:pPr>
    </w:p>
    <w:p w14:paraId="257FE1BF" w14:textId="77777777" w:rsidR="00F02EBD" w:rsidRDefault="00F02EBD">
      <w:pPr>
        <w:spacing w:before="80" w:after="120"/>
      </w:pPr>
    </w:p>
    <w:p w14:paraId="560695C4" w14:textId="77777777" w:rsidR="00F02EBD" w:rsidRDefault="00F02EBD">
      <w:pPr>
        <w:spacing w:before="80" w:after="120"/>
      </w:pPr>
    </w:p>
    <w:p w14:paraId="50352799" w14:textId="77777777" w:rsidR="00F02EBD" w:rsidRDefault="00F02EBD">
      <w:pPr>
        <w:spacing w:before="80" w:after="120"/>
      </w:pPr>
    </w:p>
    <w:p w14:paraId="18B99910" w14:textId="379A76F5" w:rsidR="00F02EBD" w:rsidRDefault="00F02EBD">
      <w:pPr>
        <w:spacing w:before="80" w:after="120"/>
      </w:pPr>
    </w:p>
    <w:p w14:paraId="33A834AB" w14:textId="35222B7A" w:rsidR="00F02EBD" w:rsidRDefault="00F02EBD">
      <w:pPr>
        <w:pStyle w:val="Heading2"/>
      </w:pPr>
    </w:p>
    <w:p w14:paraId="24296BED" w14:textId="77777777" w:rsidR="00F02EBD" w:rsidRDefault="00F02EBD">
      <w:pPr>
        <w:pStyle w:val="Heading2"/>
      </w:pPr>
    </w:p>
    <w:p w14:paraId="0DDF2A0B" w14:textId="3BEE4874" w:rsidR="003126EC" w:rsidRDefault="009D1346">
      <w:pPr>
        <w:pStyle w:val="Heading2"/>
      </w:pPr>
      <w:r>
        <w:t>2.3 Serial Implementation</w:t>
      </w:r>
    </w:p>
    <w:p w14:paraId="455CB014" w14:textId="437B1E7C" w:rsidR="003126EC" w:rsidRDefault="007A373A">
      <w:pPr>
        <w:spacing w:before="80" w:after="120"/>
      </w:pPr>
      <w:r w:rsidRPr="00F02EBD">
        <w:drawing>
          <wp:anchor distT="0" distB="0" distL="114300" distR="114300" simplePos="0" relativeHeight="251663360" behindDoc="0" locked="0" layoutInCell="1" allowOverlap="1" wp14:anchorId="50E41869" wp14:editId="304D7800">
            <wp:simplePos x="0" y="0"/>
            <wp:positionH relativeFrom="column">
              <wp:posOffset>1352550</wp:posOffset>
            </wp:positionH>
            <wp:positionV relativeFrom="paragraph">
              <wp:posOffset>342265</wp:posOffset>
            </wp:positionV>
            <wp:extent cx="3524250" cy="1723847"/>
            <wp:effectExtent l="0" t="0" r="0" b="0"/>
            <wp:wrapNone/>
            <wp:docPr id="82795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5466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723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346">
        <w:t>The serial version iterates over n subintervals, evaluates the RPN expression at each midpoint, and accumulates the Riemann sum. It serves as the correctness reference and performance baseline.</w:t>
      </w:r>
    </w:p>
    <w:p w14:paraId="586A5408" w14:textId="67E47C22" w:rsidR="00F02EBD" w:rsidRDefault="00F02EBD">
      <w:pPr>
        <w:spacing w:before="80" w:after="120"/>
      </w:pPr>
    </w:p>
    <w:p w14:paraId="75BBA460" w14:textId="77777777" w:rsidR="00F02EBD" w:rsidRDefault="00F02EBD" w:rsidP="005D6DA5">
      <w:pPr>
        <w:spacing w:before="80" w:after="80"/>
        <w:rPr>
          <w:rFonts w:ascii="Courier New" w:eastAsia="Courier New" w:hAnsi="Courier New" w:cs="Courier New"/>
          <w:b/>
          <w:bCs/>
          <w:color w:val="2E4057"/>
          <w:sz w:val="18"/>
          <w:szCs w:val="18"/>
        </w:rPr>
      </w:pPr>
    </w:p>
    <w:p w14:paraId="29F2051C" w14:textId="77777777" w:rsidR="00F02EBD" w:rsidRDefault="00F02EBD" w:rsidP="005D6DA5">
      <w:pPr>
        <w:spacing w:before="80" w:after="80"/>
        <w:rPr>
          <w:b/>
          <w:bCs/>
        </w:rPr>
      </w:pPr>
    </w:p>
    <w:p w14:paraId="4F111585" w14:textId="77777777" w:rsidR="00F02EBD" w:rsidRDefault="00F02EBD" w:rsidP="005D6DA5">
      <w:pPr>
        <w:spacing w:before="80" w:after="80"/>
        <w:rPr>
          <w:b/>
          <w:bCs/>
        </w:rPr>
      </w:pPr>
    </w:p>
    <w:p w14:paraId="3214187E" w14:textId="77777777" w:rsidR="00F02EBD" w:rsidRDefault="00F02EBD" w:rsidP="005D6DA5">
      <w:pPr>
        <w:spacing w:before="80" w:after="80"/>
        <w:rPr>
          <w:b/>
          <w:bCs/>
        </w:rPr>
      </w:pPr>
    </w:p>
    <w:p w14:paraId="3BBB1665" w14:textId="77777777" w:rsidR="00F02EBD" w:rsidRDefault="00F02EBD" w:rsidP="005D6DA5">
      <w:pPr>
        <w:spacing w:before="80" w:after="80"/>
        <w:rPr>
          <w:b/>
          <w:bCs/>
        </w:rPr>
      </w:pPr>
    </w:p>
    <w:p w14:paraId="0C4BB445" w14:textId="77777777" w:rsidR="00F02EBD" w:rsidRDefault="00F02EBD" w:rsidP="005D6DA5">
      <w:pPr>
        <w:spacing w:before="80" w:after="80"/>
        <w:rPr>
          <w:b/>
          <w:bCs/>
        </w:rPr>
      </w:pPr>
    </w:p>
    <w:p w14:paraId="35731A9E" w14:textId="77777777" w:rsidR="00F02EBD" w:rsidRDefault="00F02EBD" w:rsidP="005D6DA5">
      <w:pPr>
        <w:spacing w:before="80" w:after="80"/>
        <w:rPr>
          <w:b/>
          <w:bCs/>
        </w:rPr>
      </w:pPr>
    </w:p>
    <w:p w14:paraId="603CC285" w14:textId="4F4F6F71" w:rsidR="005D6DA5" w:rsidRPr="005D6DA5" w:rsidRDefault="005D6DA5" w:rsidP="005D6DA5">
      <w:pPr>
        <w:spacing w:before="80" w:after="80"/>
        <w:rPr>
          <w:b/>
          <w:bCs/>
        </w:rPr>
      </w:pPr>
      <w:r w:rsidRPr="005D6DA5">
        <w:rPr>
          <w:b/>
          <w:bCs/>
        </w:rPr>
        <w:lastRenderedPageBreak/>
        <w:t>Explanation</w:t>
      </w:r>
    </w:p>
    <w:p w14:paraId="15FF4DC6" w14:textId="66B8657F" w:rsidR="005D6DA5" w:rsidRPr="005D6DA5" w:rsidRDefault="005D6DA5" w:rsidP="005D6DA5">
      <w:pPr>
        <w:numPr>
          <w:ilvl w:val="0"/>
          <w:numId w:val="13"/>
        </w:numPr>
        <w:spacing w:before="80" w:after="80"/>
      </w:pPr>
      <w:r w:rsidRPr="005D6DA5">
        <w:t xml:space="preserve">Divide the interval into </w:t>
      </w:r>
      <m:oMath>
        <m:r>
          <w:rPr>
            <w:rFonts w:ascii="Cambria Math" w:hAnsi="Cambria Math"/>
          </w:rPr>
          <m:t>n</m:t>
        </m:r>
      </m:oMath>
      <w:r w:rsidRPr="005D6DA5">
        <w:t xml:space="preserve">subintervals </w:t>
      </w:r>
    </w:p>
    <w:p w14:paraId="7E575627" w14:textId="5B0E72BC" w:rsidR="005D6DA5" w:rsidRPr="005D6DA5" w:rsidRDefault="005D6DA5" w:rsidP="005D6DA5">
      <w:pPr>
        <w:numPr>
          <w:ilvl w:val="0"/>
          <w:numId w:val="13"/>
        </w:numPr>
        <w:spacing w:before="80" w:after="80"/>
      </w:pPr>
      <w:r w:rsidRPr="005D6DA5">
        <w:t xml:space="preserve">Compute midpoint </w:t>
      </w:r>
      <m:oMath>
        <m:r>
          <w:rPr>
            <w:rFonts w:ascii="Cambria Math" w:hAnsi="Cambria Math"/>
          </w:rPr>
          <m:t>x</m:t>
        </m:r>
      </m:oMath>
      <w:r w:rsidRPr="005D6DA5">
        <w:t xml:space="preserve">for each subinterval </w:t>
      </w:r>
    </w:p>
    <w:p w14:paraId="77912354" w14:textId="77777777" w:rsidR="005D6DA5" w:rsidRPr="005D6DA5" w:rsidRDefault="005D6DA5" w:rsidP="005D6DA5">
      <w:pPr>
        <w:numPr>
          <w:ilvl w:val="0"/>
          <w:numId w:val="13"/>
        </w:numPr>
        <w:spacing w:before="80" w:after="80"/>
      </w:pPr>
      <w:r w:rsidRPr="005D6DA5">
        <w:t xml:space="preserve">Evaluate the function using RPN </w:t>
      </w:r>
    </w:p>
    <w:p w14:paraId="160555D0" w14:textId="77777777" w:rsidR="005D6DA5" w:rsidRPr="005D6DA5" w:rsidRDefault="005D6DA5" w:rsidP="005D6DA5">
      <w:pPr>
        <w:numPr>
          <w:ilvl w:val="0"/>
          <w:numId w:val="13"/>
        </w:numPr>
        <w:spacing w:before="80" w:after="80"/>
      </w:pPr>
      <w:proofErr w:type="gramStart"/>
      <w:r w:rsidRPr="005D6DA5">
        <w:t>Accumulate</w:t>
      </w:r>
      <w:proofErr w:type="gramEnd"/>
      <w:r w:rsidRPr="005D6DA5">
        <w:t xml:space="preserve"> results </w:t>
      </w:r>
    </w:p>
    <w:p w14:paraId="65B9CF9F" w14:textId="4689DE72" w:rsidR="005D6DA5" w:rsidRPr="005D6DA5" w:rsidRDefault="005D6DA5" w:rsidP="005D6DA5">
      <w:pPr>
        <w:numPr>
          <w:ilvl w:val="0"/>
          <w:numId w:val="13"/>
        </w:numPr>
        <w:spacing w:before="80" w:after="80"/>
      </w:pPr>
      <w:r w:rsidRPr="005D6DA5">
        <w:t xml:space="preserve">Multiply by </w:t>
      </w:r>
      <m:oMath>
        <m:r>
          <w:rPr>
            <w:rFonts w:ascii="Cambria Math" w:hAnsi="Cambria Math"/>
          </w:rPr>
          <m:t>dx</m:t>
        </m:r>
      </m:oMath>
      <w:r w:rsidRPr="005D6DA5">
        <w:t xml:space="preserve">to obtain the final integral </w:t>
      </w:r>
    </w:p>
    <w:p w14:paraId="245EF668" w14:textId="77777777" w:rsidR="005D6DA5" w:rsidRPr="005D6DA5" w:rsidRDefault="005D6DA5" w:rsidP="005D6DA5">
      <w:pPr>
        <w:spacing w:before="80" w:after="80"/>
        <w:rPr>
          <w:b/>
          <w:bCs/>
        </w:rPr>
      </w:pPr>
      <w:r w:rsidRPr="005D6DA5">
        <w:rPr>
          <w:b/>
          <w:bCs/>
        </w:rPr>
        <w:t>Characteristics</w:t>
      </w:r>
    </w:p>
    <w:p w14:paraId="6A1FBFFB" w14:textId="731ED410" w:rsidR="005D6DA5" w:rsidRPr="005D6DA5" w:rsidRDefault="005D6DA5" w:rsidP="005D6DA5">
      <w:pPr>
        <w:numPr>
          <w:ilvl w:val="0"/>
          <w:numId w:val="14"/>
        </w:numPr>
        <w:spacing w:before="80" w:after="80"/>
      </w:pPr>
      <w:r w:rsidRPr="005D6DA5">
        <w:t xml:space="preserve">Simple and reliable </w:t>
      </w:r>
    </w:p>
    <w:p w14:paraId="5F14F5F8" w14:textId="22C57947" w:rsidR="005D6DA5" w:rsidRPr="005D6DA5" w:rsidRDefault="005D6DA5" w:rsidP="005D6DA5">
      <w:pPr>
        <w:numPr>
          <w:ilvl w:val="0"/>
          <w:numId w:val="14"/>
        </w:numPr>
        <w:spacing w:before="80" w:after="80"/>
      </w:pPr>
      <w:r w:rsidRPr="005D6DA5">
        <w:t xml:space="preserve">No parallelism </w:t>
      </w:r>
    </w:p>
    <w:p w14:paraId="422D199D" w14:textId="77777777" w:rsidR="005D6DA5" w:rsidRPr="005D6DA5" w:rsidRDefault="005D6DA5" w:rsidP="005D6DA5">
      <w:pPr>
        <w:numPr>
          <w:ilvl w:val="0"/>
          <w:numId w:val="14"/>
        </w:numPr>
        <w:spacing w:before="80" w:after="80"/>
      </w:pPr>
      <w:r w:rsidRPr="005D6DA5">
        <w:t>Used as a correctness reference</w:t>
      </w:r>
    </w:p>
    <w:p w14:paraId="7D2C7DA3" w14:textId="6C7DEA08" w:rsidR="005D6DA5" w:rsidRDefault="005D6DA5" w:rsidP="005D6DA5">
      <w:pPr>
        <w:spacing w:before="80" w:after="80"/>
      </w:pPr>
    </w:p>
    <w:p w14:paraId="079E5B6F" w14:textId="77777777" w:rsidR="003126EC" w:rsidRDefault="009D1346">
      <w:pPr>
        <w:pStyle w:val="Heading2"/>
      </w:pPr>
      <w:r>
        <w:t>2.4 OpenMP Implementation</w:t>
      </w:r>
    </w:p>
    <w:p w14:paraId="61265763" w14:textId="443A5DF1" w:rsidR="003126EC" w:rsidRDefault="007A373A">
      <w:pPr>
        <w:spacing w:before="80" w:after="120"/>
      </w:pPr>
      <w:r w:rsidRPr="00F02EBD">
        <w:drawing>
          <wp:anchor distT="0" distB="0" distL="114300" distR="114300" simplePos="0" relativeHeight="251665408" behindDoc="0" locked="0" layoutInCell="1" allowOverlap="1" wp14:anchorId="45FB2033" wp14:editId="31E74A78">
            <wp:simplePos x="0" y="0"/>
            <wp:positionH relativeFrom="column">
              <wp:posOffset>1498600</wp:posOffset>
            </wp:positionH>
            <wp:positionV relativeFrom="paragraph">
              <wp:posOffset>205105</wp:posOffset>
            </wp:positionV>
            <wp:extent cx="3549650" cy="2209165"/>
            <wp:effectExtent l="0" t="0" r="0" b="635"/>
            <wp:wrapNone/>
            <wp:docPr id="163798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8908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1346">
        <w:t>The summation loop is parallelized with a single OpenMP directive:</w:t>
      </w:r>
    </w:p>
    <w:p w14:paraId="4620268E" w14:textId="4D2CA172" w:rsidR="00F02EBD" w:rsidRDefault="00F02EBD">
      <w:pPr>
        <w:spacing w:before="80" w:after="120"/>
      </w:pPr>
    </w:p>
    <w:p w14:paraId="6A5E8355" w14:textId="3A295DD7" w:rsidR="007A373A" w:rsidRDefault="007A373A">
      <w:pPr>
        <w:spacing w:before="80" w:after="120"/>
        <w:rPr>
          <w:b/>
          <w:bCs/>
        </w:rPr>
      </w:pPr>
    </w:p>
    <w:p w14:paraId="483656EB" w14:textId="77777777" w:rsidR="007A373A" w:rsidRDefault="007A373A">
      <w:pPr>
        <w:spacing w:before="80" w:after="120"/>
        <w:rPr>
          <w:b/>
          <w:bCs/>
        </w:rPr>
      </w:pPr>
    </w:p>
    <w:p w14:paraId="1B26DA8A" w14:textId="77777777" w:rsidR="007A373A" w:rsidRDefault="007A373A">
      <w:pPr>
        <w:spacing w:before="80" w:after="120"/>
        <w:rPr>
          <w:b/>
          <w:bCs/>
        </w:rPr>
      </w:pPr>
    </w:p>
    <w:p w14:paraId="10D5BC94" w14:textId="77777777" w:rsidR="007A373A" w:rsidRDefault="007A373A">
      <w:pPr>
        <w:spacing w:before="80" w:after="120"/>
        <w:rPr>
          <w:b/>
          <w:bCs/>
        </w:rPr>
      </w:pPr>
    </w:p>
    <w:p w14:paraId="6FA42893" w14:textId="77777777" w:rsidR="007A373A" w:rsidRDefault="007A373A">
      <w:pPr>
        <w:spacing w:before="80" w:after="120"/>
        <w:rPr>
          <w:b/>
          <w:bCs/>
        </w:rPr>
      </w:pPr>
    </w:p>
    <w:p w14:paraId="5AEB83B6" w14:textId="77777777" w:rsidR="007A373A" w:rsidRDefault="007A373A">
      <w:pPr>
        <w:spacing w:before="80" w:after="120"/>
        <w:rPr>
          <w:b/>
          <w:bCs/>
        </w:rPr>
      </w:pPr>
    </w:p>
    <w:p w14:paraId="6D364437" w14:textId="77777777" w:rsidR="007A373A" w:rsidRDefault="007A373A">
      <w:pPr>
        <w:spacing w:before="80" w:after="120"/>
        <w:rPr>
          <w:b/>
          <w:bCs/>
        </w:rPr>
      </w:pPr>
    </w:p>
    <w:p w14:paraId="3D8DA292" w14:textId="77777777" w:rsidR="007A373A" w:rsidRDefault="007A373A">
      <w:pPr>
        <w:spacing w:before="80" w:after="120"/>
        <w:rPr>
          <w:b/>
          <w:bCs/>
        </w:rPr>
      </w:pPr>
    </w:p>
    <w:p w14:paraId="057814B2" w14:textId="09347C35" w:rsidR="003126EC" w:rsidRPr="005D6DA5" w:rsidRDefault="009D1346">
      <w:pPr>
        <w:spacing w:before="80" w:after="120"/>
        <w:rPr>
          <w:b/>
          <w:bCs/>
        </w:rPr>
      </w:pPr>
      <w:r w:rsidRPr="005D6DA5">
        <w:rPr>
          <w:b/>
          <w:bCs/>
        </w:rPr>
        <w:t>Key design choices:</w:t>
      </w:r>
    </w:p>
    <w:p w14:paraId="6ABEABEE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reduction(+:</w:t>
      </w:r>
      <w:proofErr w:type="gramStart"/>
      <w:r>
        <w:t>sum) —</w:t>
      </w:r>
      <w:proofErr w:type="gramEnd"/>
      <w:r>
        <w:t xml:space="preserve"> each thread accumulates into a private copy; results are merged at the end, avoiding atomic operations or critical sections.</w:t>
      </w:r>
    </w:p>
    <w:p w14:paraId="2FD6BD4D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schedule(static) — the workload is perfectly balanced (each iteration has identical cost), so static scheduling avoids overhead.</w:t>
      </w:r>
    </w:p>
    <w:p w14:paraId="5C2905C4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Thread count controlled via --threads INT; tested with 1, 2, 4, 8, and 16 threads.</w:t>
      </w:r>
    </w:p>
    <w:p w14:paraId="2CCF2564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For Simpson's rule, two separate reductions handle the odd- and even-indexed terms.</w:t>
      </w:r>
    </w:p>
    <w:p w14:paraId="043F5F70" w14:textId="77777777" w:rsidR="005D6DA5" w:rsidRPr="005D6DA5" w:rsidRDefault="005D6DA5" w:rsidP="005D6DA5">
      <w:pPr>
        <w:spacing w:before="40" w:after="40"/>
        <w:rPr>
          <w:b/>
          <w:bCs/>
        </w:rPr>
      </w:pPr>
      <w:r w:rsidRPr="005D6DA5">
        <w:rPr>
          <w:b/>
          <w:bCs/>
        </w:rPr>
        <w:t>Advantages</w:t>
      </w:r>
    </w:p>
    <w:p w14:paraId="0E3D0D8E" w14:textId="77777777" w:rsidR="005D6DA5" w:rsidRPr="005D6DA5" w:rsidRDefault="005D6DA5" w:rsidP="005D6DA5">
      <w:pPr>
        <w:numPr>
          <w:ilvl w:val="0"/>
          <w:numId w:val="15"/>
        </w:numPr>
        <w:spacing w:before="40" w:after="40"/>
      </w:pPr>
      <w:r w:rsidRPr="005D6DA5">
        <w:t xml:space="preserve">Easy to implement </w:t>
      </w:r>
    </w:p>
    <w:p w14:paraId="573DA719" w14:textId="77777777" w:rsidR="005D6DA5" w:rsidRPr="005D6DA5" w:rsidRDefault="005D6DA5" w:rsidP="005D6DA5">
      <w:pPr>
        <w:numPr>
          <w:ilvl w:val="0"/>
          <w:numId w:val="15"/>
        </w:numPr>
        <w:spacing w:before="40" w:after="40"/>
      </w:pPr>
      <w:r w:rsidRPr="005D6DA5">
        <w:t xml:space="preserve">Good speedup on multi-core CPUs </w:t>
      </w:r>
    </w:p>
    <w:p w14:paraId="734051DB" w14:textId="77777777" w:rsidR="005D6DA5" w:rsidRPr="005D6DA5" w:rsidRDefault="005D6DA5" w:rsidP="005D6DA5">
      <w:pPr>
        <w:numPr>
          <w:ilvl w:val="0"/>
          <w:numId w:val="15"/>
        </w:numPr>
        <w:spacing w:before="40" w:after="40"/>
      </w:pPr>
      <w:r w:rsidRPr="005D6DA5">
        <w:t>Minimal code changes from serial version</w:t>
      </w:r>
    </w:p>
    <w:p w14:paraId="21DA4A77" w14:textId="47022AB2" w:rsidR="003126EC" w:rsidRDefault="009D1346">
      <w:pPr>
        <w:pStyle w:val="Heading2"/>
      </w:pPr>
      <w:r>
        <w:t xml:space="preserve">2.5 CUDA Design </w:t>
      </w:r>
    </w:p>
    <w:p w14:paraId="4E67889A" w14:textId="77777777" w:rsidR="003126EC" w:rsidRDefault="009D1346">
      <w:pPr>
        <w:spacing w:before="80" w:after="120"/>
      </w:pPr>
      <w:r>
        <w:t>The CUDA implementation follows GPU best practices:</w:t>
      </w:r>
    </w:p>
    <w:p w14:paraId="74F05FD2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 xml:space="preserve">Device-side RPN evaluation — a __device__ function </w:t>
      </w:r>
      <w:proofErr w:type="spellStart"/>
      <w:r>
        <w:t>eval_rpn_device</w:t>
      </w:r>
      <w:proofErr w:type="spellEnd"/>
      <w:r>
        <w:t xml:space="preserve"> uses a 64-element stack to evaluate the expression for a given x entirely on the GPU.</w:t>
      </w:r>
    </w:p>
    <w:p w14:paraId="4499005D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Strided</w:t>
      </w:r>
      <w:proofErr w:type="spellEnd"/>
      <w:r>
        <w:t xml:space="preserve"> kernel loop — each thread processes multiple points via 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tid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 += stride), keeping the grid size manageable regardless of n.</w:t>
      </w:r>
    </w:p>
    <w:p w14:paraId="3CAFBA0A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Shared-memory block reduction — each block reduces its partial sums using a binary-tree pattern in shared memory, writing a single double to a global output array.</w:t>
      </w:r>
    </w:p>
    <w:p w14:paraId="3C80EBB2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Minimal host–device transfer — only the small RPN token array (&lt; 1 KB) is copied to the device; only the array of block sums is copied back.</w:t>
      </w:r>
    </w:p>
    <w:p w14:paraId="38DEF23E" w14:textId="412B9064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Block-size sweep — designed to test 128, 256, and 512 threads per block.</w:t>
      </w:r>
    </w:p>
    <w:p w14:paraId="5C00018C" w14:textId="3F4F238C" w:rsidR="003126EC" w:rsidRDefault="007A373A">
      <w:pPr>
        <w:spacing w:before="80" w:after="120"/>
      </w:pPr>
      <w:r w:rsidRPr="007A373A">
        <w:drawing>
          <wp:anchor distT="0" distB="0" distL="114300" distR="114300" simplePos="0" relativeHeight="251664384" behindDoc="0" locked="0" layoutInCell="1" allowOverlap="1" wp14:anchorId="0198369F" wp14:editId="7B81E6EF">
            <wp:simplePos x="0" y="0"/>
            <wp:positionH relativeFrom="column">
              <wp:posOffset>1162050</wp:posOffset>
            </wp:positionH>
            <wp:positionV relativeFrom="paragraph">
              <wp:posOffset>301625</wp:posOffset>
            </wp:positionV>
            <wp:extent cx="4049747" cy="3048000"/>
            <wp:effectExtent l="0" t="0" r="8255" b="0"/>
            <wp:wrapNone/>
            <wp:docPr id="69943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3454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747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1346">
        <w:t>The complete source (</w:t>
      </w:r>
      <w:r w:rsidR="009D1346">
        <w:rPr>
          <w:rFonts w:ascii="Courier New" w:eastAsia="Courier New" w:hAnsi="Courier New" w:cs="Courier New"/>
          <w:sz w:val="20"/>
          <w:szCs w:val="20"/>
        </w:rPr>
        <w:t>integrator_cuda.cu</w:t>
      </w:r>
      <w:r w:rsidR="009D1346">
        <w:t xml:space="preserve">) is included and is </w:t>
      </w:r>
      <w:proofErr w:type="spellStart"/>
      <w:r w:rsidR="009D1346">
        <w:t>compilable</w:t>
      </w:r>
      <w:proofErr w:type="spellEnd"/>
      <w:r w:rsidR="009D1346">
        <w:t xml:space="preserve"> with </w:t>
      </w:r>
      <w:proofErr w:type="spellStart"/>
      <w:r w:rsidR="009D1346">
        <w:t>nvcc</w:t>
      </w:r>
      <w:proofErr w:type="spellEnd"/>
      <w:r w:rsidR="009D1346">
        <w:t xml:space="preserve"> on any CUDA-capable system.</w:t>
      </w:r>
    </w:p>
    <w:p w14:paraId="13FAEC3B" w14:textId="1C3AF6CD" w:rsidR="007A373A" w:rsidRDefault="007A373A">
      <w:pPr>
        <w:spacing w:before="80" w:after="120"/>
      </w:pPr>
    </w:p>
    <w:p w14:paraId="07484D93" w14:textId="77777777" w:rsidR="003126EC" w:rsidRDefault="003126EC">
      <w:pPr>
        <w:pBdr>
          <w:bottom w:val="single" w:sz="4" w:space="1" w:color="2E75B6"/>
        </w:pBdr>
        <w:spacing w:before="120" w:after="120"/>
      </w:pPr>
    </w:p>
    <w:p w14:paraId="638DD632" w14:textId="77777777" w:rsidR="007A373A" w:rsidRDefault="007A373A">
      <w:pPr>
        <w:pBdr>
          <w:bottom w:val="single" w:sz="4" w:space="1" w:color="2E75B6"/>
        </w:pBdr>
        <w:spacing w:before="120" w:after="120"/>
      </w:pPr>
    </w:p>
    <w:p w14:paraId="56F1554A" w14:textId="77777777" w:rsidR="007A373A" w:rsidRDefault="007A373A">
      <w:pPr>
        <w:pBdr>
          <w:bottom w:val="single" w:sz="4" w:space="1" w:color="2E75B6"/>
        </w:pBdr>
        <w:spacing w:before="120" w:after="120"/>
      </w:pPr>
    </w:p>
    <w:p w14:paraId="5C556541" w14:textId="77777777" w:rsidR="007A373A" w:rsidRDefault="007A373A">
      <w:pPr>
        <w:pBdr>
          <w:bottom w:val="single" w:sz="4" w:space="1" w:color="2E75B6"/>
        </w:pBdr>
        <w:spacing w:before="120" w:after="120"/>
      </w:pPr>
    </w:p>
    <w:p w14:paraId="3556F96A" w14:textId="77777777" w:rsidR="007A373A" w:rsidRDefault="007A373A">
      <w:pPr>
        <w:pBdr>
          <w:bottom w:val="single" w:sz="4" w:space="1" w:color="2E75B6"/>
        </w:pBdr>
        <w:spacing w:before="120" w:after="120"/>
      </w:pPr>
    </w:p>
    <w:p w14:paraId="13329BCE" w14:textId="77777777" w:rsidR="007A373A" w:rsidRDefault="007A373A">
      <w:pPr>
        <w:pBdr>
          <w:bottom w:val="single" w:sz="4" w:space="1" w:color="2E75B6"/>
        </w:pBdr>
        <w:spacing w:before="120" w:after="120"/>
      </w:pPr>
    </w:p>
    <w:p w14:paraId="06FFBD83" w14:textId="77777777" w:rsidR="007A373A" w:rsidRDefault="007A373A">
      <w:pPr>
        <w:pBdr>
          <w:bottom w:val="single" w:sz="4" w:space="1" w:color="2E75B6"/>
        </w:pBdr>
        <w:spacing w:before="120" w:after="120"/>
      </w:pPr>
    </w:p>
    <w:p w14:paraId="13BD9878" w14:textId="77777777" w:rsidR="007A373A" w:rsidRDefault="007A373A">
      <w:pPr>
        <w:pBdr>
          <w:bottom w:val="single" w:sz="4" w:space="1" w:color="2E75B6"/>
        </w:pBdr>
        <w:spacing w:before="120" w:after="120"/>
      </w:pPr>
    </w:p>
    <w:p w14:paraId="67570BC6" w14:textId="77777777" w:rsidR="007A373A" w:rsidRDefault="007A373A">
      <w:pPr>
        <w:pBdr>
          <w:bottom w:val="single" w:sz="4" w:space="1" w:color="2E75B6"/>
        </w:pBdr>
        <w:spacing w:before="120" w:after="120"/>
      </w:pPr>
    </w:p>
    <w:p w14:paraId="6801A682" w14:textId="77777777" w:rsidR="007A373A" w:rsidRDefault="007A373A">
      <w:pPr>
        <w:pBdr>
          <w:bottom w:val="single" w:sz="4" w:space="1" w:color="2E75B6"/>
        </w:pBdr>
        <w:spacing w:before="120" w:after="120"/>
      </w:pPr>
    </w:p>
    <w:p w14:paraId="0008B50A" w14:textId="77777777" w:rsidR="007A373A" w:rsidRDefault="007A373A">
      <w:pPr>
        <w:pBdr>
          <w:bottom w:val="single" w:sz="4" w:space="1" w:color="2E75B6"/>
        </w:pBdr>
        <w:spacing w:before="120" w:after="120"/>
      </w:pPr>
    </w:p>
    <w:p w14:paraId="379BC977" w14:textId="77777777" w:rsidR="007A373A" w:rsidRDefault="007A373A">
      <w:pPr>
        <w:pBdr>
          <w:bottom w:val="single" w:sz="4" w:space="1" w:color="2E75B6"/>
        </w:pBdr>
        <w:spacing w:before="120" w:after="120"/>
      </w:pPr>
    </w:p>
    <w:p w14:paraId="7BD4C196" w14:textId="77777777" w:rsidR="003126EC" w:rsidRDefault="009D1346">
      <w:pPr>
        <w:pStyle w:val="Heading1"/>
      </w:pPr>
      <w:r>
        <w:t>3. Experimental Setup</w:t>
      </w:r>
    </w:p>
    <w:p w14:paraId="2C1398BF" w14:textId="77777777" w:rsidR="003126EC" w:rsidRDefault="009D1346">
      <w:pPr>
        <w:pStyle w:val="Heading2"/>
      </w:pPr>
      <w:r>
        <w:t>3.1 System Specifications</w:t>
      </w:r>
    </w:p>
    <w:tbl>
      <w:tblPr>
        <w:tblW w:w="9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8"/>
        <w:gridCol w:w="6421"/>
      </w:tblGrid>
      <w:tr w:rsidR="003126EC" w14:paraId="7D3B0ECD" w14:textId="77777777" w:rsidTr="002C4A0D">
        <w:trPr>
          <w:trHeight w:val="325"/>
        </w:trPr>
        <w:tc>
          <w:tcPr>
            <w:tcW w:w="302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979B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42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BBF9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126EC" w14:paraId="1005FD71" w14:textId="77777777" w:rsidTr="002C4A0D">
        <w:trPr>
          <w:trHeight w:val="325"/>
        </w:trPr>
        <w:tc>
          <w:tcPr>
            <w:tcW w:w="3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DC63" w14:textId="77777777" w:rsidR="003126EC" w:rsidRDefault="009D1346">
            <w:r>
              <w:rPr>
                <w:b/>
                <w:bCs/>
                <w:color w:val="333333"/>
                <w:sz w:val="20"/>
                <w:szCs w:val="20"/>
              </w:rPr>
              <w:t>OS</w:t>
            </w:r>
          </w:p>
        </w:tc>
        <w:tc>
          <w:tcPr>
            <w:tcW w:w="6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9D00" w14:textId="77777777" w:rsidR="003126EC" w:rsidRDefault="009D1346">
            <w:r>
              <w:rPr>
                <w:color w:val="333333"/>
                <w:sz w:val="20"/>
                <w:szCs w:val="20"/>
              </w:rPr>
              <w:t>Ubuntu 22.04 (WSL2 on Windows 11)</w:t>
            </w:r>
          </w:p>
        </w:tc>
      </w:tr>
      <w:tr w:rsidR="003126EC" w14:paraId="5D8AD9C8" w14:textId="77777777" w:rsidTr="002C4A0D">
        <w:trPr>
          <w:trHeight w:val="325"/>
        </w:trPr>
        <w:tc>
          <w:tcPr>
            <w:tcW w:w="3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95DE" w14:textId="77777777" w:rsidR="003126EC" w:rsidRDefault="009D1346">
            <w:r>
              <w:rPr>
                <w:b/>
                <w:bCs/>
                <w:color w:val="333333"/>
                <w:sz w:val="20"/>
                <w:szCs w:val="20"/>
              </w:rPr>
              <w:t>CPU</w:t>
            </w:r>
          </w:p>
        </w:tc>
        <w:tc>
          <w:tcPr>
            <w:tcW w:w="6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39DF" w14:textId="77777777" w:rsidR="003126EC" w:rsidRDefault="009D1346">
            <w:r>
              <w:rPr>
                <w:color w:val="333333"/>
                <w:sz w:val="20"/>
                <w:szCs w:val="20"/>
              </w:rPr>
              <w:t>Intel Core i7-10750H @ 2.60 GHz — 6 physical cores, 12 logical</w:t>
            </w:r>
          </w:p>
        </w:tc>
      </w:tr>
      <w:tr w:rsidR="003126EC" w14:paraId="602E5613" w14:textId="77777777" w:rsidTr="002C4A0D">
        <w:trPr>
          <w:trHeight w:val="345"/>
        </w:trPr>
        <w:tc>
          <w:tcPr>
            <w:tcW w:w="3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A938" w14:textId="77777777" w:rsidR="003126EC" w:rsidRDefault="009D1346">
            <w:r>
              <w:rPr>
                <w:b/>
                <w:bCs/>
                <w:color w:val="333333"/>
                <w:sz w:val="20"/>
                <w:szCs w:val="20"/>
              </w:rPr>
              <w:t>RAM</w:t>
            </w:r>
          </w:p>
        </w:tc>
        <w:tc>
          <w:tcPr>
            <w:tcW w:w="6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A1D6" w14:textId="77777777" w:rsidR="003126EC" w:rsidRDefault="009D1346">
            <w:r>
              <w:rPr>
                <w:color w:val="333333"/>
                <w:sz w:val="20"/>
                <w:szCs w:val="20"/>
              </w:rPr>
              <w:t>16 GB DDR4</w:t>
            </w:r>
          </w:p>
        </w:tc>
      </w:tr>
      <w:tr w:rsidR="003126EC" w14:paraId="78F74C93" w14:textId="77777777" w:rsidTr="002C4A0D">
        <w:trPr>
          <w:trHeight w:val="325"/>
        </w:trPr>
        <w:tc>
          <w:tcPr>
            <w:tcW w:w="3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EDBE" w14:textId="77777777" w:rsidR="003126EC" w:rsidRDefault="009D1346">
            <w:r>
              <w:rPr>
                <w:b/>
                <w:bCs/>
                <w:color w:val="333333"/>
                <w:sz w:val="20"/>
                <w:szCs w:val="20"/>
              </w:rPr>
              <w:t>Compiler</w:t>
            </w:r>
          </w:p>
        </w:tc>
        <w:tc>
          <w:tcPr>
            <w:tcW w:w="6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7FDF" w14:textId="77777777" w:rsidR="003126EC" w:rsidRDefault="009D1346">
            <w:r>
              <w:rPr>
                <w:color w:val="333333"/>
                <w:sz w:val="20"/>
                <w:szCs w:val="20"/>
              </w:rPr>
              <w:t>g++ 12.4.0  |  -O3 -</w:t>
            </w:r>
            <w:proofErr w:type="spellStart"/>
            <w:r>
              <w:rPr>
                <w:color w:val="333333"/>
                <w:sz w:val="20"/>
                <w:szCs w:val="20"/>
              </w:rPr>
              <w:t>fopenmp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-std=</w:t>
            </w:r>
            <w:proofErr w:type="spellStart"/>
            <w:r>
              <w:rPr>
                <w:color w:val="333333"/>
                <w:sz w:val="20"/>
                <w:szCs w:val="20"/>
              </w:rPr>
              <w:t>c++</w:t>
            </w:r>
            <w:proofErr w:type="spellEnd"/>
            <w:r>
              <w:rPr>
                <w:color w:val="333333"/>
                <w:sz w:val="20"/>
                <w:szCs w:val="20"/>
              </w:rPr>
              <w:t>17</w:t>
            </w:r>
          </w:p>
        </w:tc>
      </w:tr>
      <w:tr w:rsidR="003126EC" w14:paraId="1C5648CB" w14:textId="77777777" w:rsidTr="002C4A0D">
        <w:trPr>
          <w:trHeight w:val="325"/>
        </w:trPr>
        <w:tc>
          <w:tcPr>
            <w:tcW w:w="3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1" w14:textId="77777777" w:rsidR="003126EC" w:rsidRDefault="009D1346">
            <w:r>
              <w:rPr>
                <w:b/>
                <w:bCs/>
                <w:color w:val="333333"/>
                <w:sz w:val="20"/>
                <w:szCs w:val="20"/>
              </w:rPr>
              <w:t>GPU / CUDA</w:t>
            </w:r>
          </w:p>
        </w:tc>
        <w:tc>
          <w:tcPr>
            <w:tcW w:w="6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78FC" w14:textId="297119F4" w:rsidR="003126EC" w:rsidRDefault="002C4A0D">
            <w:r>
              <w:rPr>
                <w:rFonts w:ascii="Segoe UI" w:hAnsi="Segoe UI" w:cs="Segoe UI"/>
                <w:color w:val="0F1115"/>
                <w:shd w:val="clear" w:color="auto" w:fill="FFFFFF"/>
              </w:rPr>
              <w:t> NVIDIA GeForce GTX 1650 Ti (4 GB VRAM, compute capability 7.5)</w:t>
            </w:r>
          </w:p>
        </w:tc>
      </w:tr>
      <w:tr w:rsidR="002C4A0D" w14:paraId="3F182383" w14:textId="77777777" w:rsidTr="002C4A0D">
        <w:trPr>
          <w:trHeight w:val="325"/>
        </w:trPr>
        <w:tc>
          <w:tcPr>
            <w:tcW w:w="3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FB6B" w14:textId="658ECAD8" w:rsidR="002C4A0D" w:rsidRDefault="002C4A0D">
            <w:pPr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0F1115"/>
                <w:shd w:val="clear" w:color="auto" w:fill="FFFFFF"/>
              </w:rPr>
              <w:t>Compiler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:</w:t>
            </w:r>
          </w:p>
        </w:tc>
        <w:tc>
          <w:tcPr>
            <w:tcW w:w="6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05D8" w14:textId="77777777" w:rsidR="002C4A0D" w:rsidRDefault="002C4A0D" w:rsidP="002C4A0D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g++ 12.4.0 with </w:t>
            </w:r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>-O3 -</w:t>
            </w:r>
            <w:proofErr w:type="spellStart"/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>fopenmp</w:t>
            </w:r>
            <w:proofErr w:type="spellEnd"/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 xml:space="preserve"> -std=</w:t>
            </w:r>
            <w:proofErr w:type="spellStart"/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>c++</w:t>
            </w:r>
            <w:proofErr w:type="spellEnd"/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>17</w:t>
            </w:r>
          </w:p>
          <w:p w14:paraId="4D3E0051" w14:textId="5133B795" w:rsidR="002C4A0D" w:rsidRDefault="002C4A0D" w:rsidP="002C4A0D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after="0" w:afterAutospacing="0"/>
              <w:rPr>
                <w:rFonts w:ascii="Segoe UI" w:hAnsi="Segoe UI" w:cs="Segoe UI"/>
                <w:color w:val="0F1115"/>
              </w:rPr>
            </w:pPr>
            <w:proofErr w:type="spellStart"/>
            <w:r>
              <w:rPr>
                <w:rFonts w:ascii="Segoe UI" w:hAnsi="Segoe UI" w:cs="Segoe UI"/>
                <w:color w:val="0F1115"/>
              </w:rPr>
              <w:t>nvcc</w:t>
            </w:r>
            <w:proofErr w:type="spellEnd"/>
            <w:r>
              <w:rPr>
                <w:rFonts w:ascii="Segoe UI" w:hAnsi="Segoe UI" w:cs="Segoe UI"/>
                <w:color w:val="0F1115"/>
              </w:rPr>
              <w:t xml:space="preserve"> 12.4 with </w:t>
            </w:r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>-O3 -arch=sm_75 -std=</w:t>
            </w:r>
            <w:proofErr w:type="spellStart"/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>c++</w:t>
            </w:r>
            <w:proofErr w:type="spellEnd"/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>17</w:t>
            </w:r>
          </w:p>
          <w:p w14:paraId="68CDED5E" w14:textId="77777777" w:rsidR="002C4A0D" w:rsidRDefault="002C4A0D">
            <w:pPr>
              <w:rPr>
                <w:color w:val="333333"/>
                <w:sz w:val="20"/>
                <w:szCs w:val="20"/>
              </w:rPr>
            </w:pPr>
          </w:p>
        </w:tc>
      </w:tr>
    </w:tbl>
    <w:p w14:paraId="35336724" w14:textId="77777777" w:rsidR="003126EC" w:rsidRDefault="003126EC">
      <w:pPr>
        <w:spacing w:before="120"/>
      </w:pPr>
    </w:p>
    <w:p w14:paraId="7BC70A4D" w14:textId="77777777" w:rsidR="007A373A" w:rsidRDefault="007A373A">
      <w:pPr>
        <w:pStyle w:val="Heading2"/>
      </w:pPr>
    </w:p>
    <w:p w14:paraId="1008B04A" w14:textId="27016687" w:rsidR="003126EC" w:rsidRDefault="009D1346">
      <w:pPr>
        <w:pStyle w:val="Heading2"/>
      </w:pPr>
      <w:r>
        <w:lastRenderedPageBreak/>
        <w:t>3.2 Test Functions</w:t>
      </w:r>
    </w:p>
    <w:p w14:paraId="385FC30D" w14:textId="77777777" w:rsidR="003126EC" w:rsidRDefault="009D1346">
      <w:pPr>
        <w:spacing w:before="80" w:after="120"/>
      </w:pPr>
      <w:r>
        <w:t>The primary function for performance analysis is f(x) = x</w:t>
      </w:r>
      <w:r>
        <w:rPr>
          <w:vertAlign w:val="superscript"/>
        </w:rPr>
        <w:t>2</w:t>
      </w:r>
      <w:r>
        <w:t xml:space="preserve"> on [0, 1] (exact integral = 1/3 ≈ 0.3333333333). Additional correctness tests use sin(x) on [0, π] and exp(x) on [0, 1].</w:t>
      </w:r>
    </w:p>
    <w:p w14:paraId="4CCA9E17" w14:textId="77777777" w:rsidR="003126EC" w:rsidRDefault="009D1346">
      <w:pPr>
        <w:pStyle w:val="Heading2"/>
      </w:pPr>
      <w:r>
        <w:t>3.3 Experiment Parameters</w:t>
      </w:r>
    </w:p>
    <w:p w14:paraId="141FC66E" w14:textId="439353E5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Problem size n: 1×10⁶, 5×10⁶, 10×10⁶ (optional: up to 10⁸)</w:t>
      </w:r>
    </w:p>
    <w:p w14:paraId="220C16EC" w14:textId="5342AB90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OpenMP threads: 1, 2, 4, 8 (16 attempted, limited by 12 logical cores)</w:t>
      </w:r>
    </w:p>
    <w:p w14:paraId="44D80E9C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CUDA block sizes (design): 128, 256, 512</w:t>
      </w:r>
    </w:p>
    <w:p w14:paraId="2FB55D53" w14:textId="0D6FFB4B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 xml:space="preserve">Repeats per condition: 5 </w:t>
      </w:r>
      <w:r w:rsidR="00F452F6">
        <w:t xml:space="preserve"> </w:t>
      </w:r>
      <w:r>
        <w:t xml:space="preserve"> — </w:t>
      </w:r>
      <w:r w:rsidR="00F452F6">
        <w:t xml:space="preserve"> </w:t>
      </w:r>
      <w:r>
        <w:t xml:space="preserve"> mean and standard deviation reported</w:t>
      </w:r>
    </w:p>
    <w:p w14:paraId="30561E55" w14:textId="4D603AA0" w:rsidR="007A373A" w:rsidRDefault="009D1346" w:rsidP="007A373A">
      <w:pPr>
        <w:pStyle w:val="ListParagraph"/>
        <w:numPr>
          <w:ilvl w:val="0"/>
          <w:numId w:val="2"/>
        </w:numPr>
        <w:spacing w:before="40" w:after="40"/>
      </w:pPr>
      <w:r>
        <w:t>Metric: wall-clock compute time in milliseconds (memory transfers reported separately for CUDA design)</w:t>
      </w:r>
    </w:p>
    <w:p w14:paraId="2F14DAC8" w14:textId="5DD0E315" w:rsidR="007A373A" w:rsidRPr="007A373A" w:rsidRDefault="007A373A" w:rsidP="007A373A">
      <w:pPr>
        <w:spacing w:before="40" w:after="40"/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373A"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Using Serial</w:t>
      </w:r>
    </w:p>
    <w:p w14:paraId="2E64214E" w14:textId="1C08244C" w:rsidR="007A373A" w:rsidRPr="007A373A" w:rsidRDefault="007A373A" w:rsidP="007A373A">
      <w:pPr>
        <w:spacing w:before="40" w:after="40"/>
        <w:rPr>
          <w:rFonts w:hint="cs"/>
          <w:bCs/>
          <w:color w:val="4472C4" w:themeColor="accent1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Cs/>
          <w:noProof/>
          <w:color w:val="4472C4" w:themeColor="accent1"/>
          <w:rtl/>
          <w:lang w:val="ar-EG" w:bidi="ar-EG"/>
        </w:rPr>
        <w:drawing>
          <wp:anchor distT="0" distB="0" distL="114300" distR="114300" simplePos="0" relativeHeight="251666432" behindDoc="0" locked="0" layoutInCell="1" allowOverlap="1" wp14:anchorId="5EC693B1" wp14:editId="32BBB4DE">
            <wp:simplePos x="0" y="0"/>
            <wp:positionH relativeFrom="column">
              <wp:posOffset>152400</wp:posOffset>
            </wp:positionH>
            <wp:positionV relativeFrom="paragraph">
              <wp:posOffset>40005</wp:posOffset>
            </wp:positionV>
            <wp:extent cx="6400800" cy="1202055"/>
            <wp:effectExtent l="0" t="0" r="0" b="0"/>
            <wp:wrapNone/>
            <wp:docPr id="5057548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54825" name="Picture 5057548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BC2EB66" wp14:editId="2FA7E830">
                <wp:extent cx="304800" cy="304800"/>
                <wp:effectExtent l="0" t="0" r="0" b="0"/>
                <wp:docPr id="128030399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2F1561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673608" w14:textId="23A3687C" w:rsidR="003126EC" w:rsidRDefault="003126EC">
      <w:pPr>
        <w:pBdr>
          <w:bottom w:val="single" w:sz="4" w:space="1" w:color="2E75B6"/>
        </w:pBdr>
        <w:spacing w:before="120" w:after="120"/>
        <w:rPr>
          <w:rtl/>
        </w:rPr>
      </w:pPr>
    </w:p>
    <w:p w14:paraId="5A080D21" w14:textId="04441628" w:rsidR="007A373A" w:rsidRDefault="007A373A">
      <w:pPr>
        <w:pBdr>
          <w:bottom w:val="single" w:sz="4" w:space="1" w:color="2E75B6"/>
        </w:pBdr>
        <w:spacing w:before="120" w:after="120"/>
        <w:rPr>
          <w:rtl/>
        </w:rPr>
      </w:pPr>
    </w:p>
    <w:p w14:paraId="1F55370C" w14:textId="77777777" w:rsidR="007A373A" w:rsidRDefault="007A373A">
      <w:pPr>
        <w:pBdr>
          <w:bottom w:val="single" w:sz="4" w:space="1" w:color="2E75B6"/>
        </w:pBdr>
        <w:spacing w:before="120" w:after="120"/>
        <w:rPr>
          <w:rtl/>
        </w:rPr>
      </w:pPr>
    </w:p>
    <w:p w14:paraId="26EA4615" w14:textId="5485F8E7" w:rsidR="007A373A" w:rsidRDefault="007A373A">
      <w:pPr>
        <w:pBdr>
          <w:bottom w:val="single" w:sz="4" w:space="1" w:color="2E75B6"/>
        </w:pBdr>
        <w:spacing w:before="120" w:after="120"/>
        <w:rPr>
          <w:rtl/>
        </w:rPr>
      </w:pPr>
    </w:p>
    <w:p w14:paraId="081A4CC7" w14:textId="7AFF7B91" w:rsidR="007A373A" w:rsidRDefault="007A373A">
      <w:pPr>
        <w:pBdr>
          <w:bottom w:val="single" w:sz="4" w:space="1" w:color="2E75B6"/>
        </w:pBdr>
        <w:spacing w:before="120" w:after="120"/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373A"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spellStart"/>
      <w:r w:rsidRPr="007A373A"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Omp</w:t>
      </w:r>
      <w:proofErr w:type="spellEnd"/>
    </w:p>
    <w:p w14:paraId="546AD40F" w14:textId="4EEC15C4" w:rsidR="007A373A" w:rsidRDefault="007A373A">
      <w:pPr>
        <w:pBdr>
          <w:bottom w:val="single" w:sz="4" w:space="1" w:color="2E75B6"/>
        </w:pBdr>
        <w:spacing w:before="120" w:after="120"/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noProof/>
          <w:color w:val="4472C4" w:themeColor="accent1"/>
        </w:rPr>
        <w:drawing>
          <wp:anchor distT="0" distB="0" distL="114300" distR="114300" simplePos="0" relativeHeight="251667456" behindDoc="0" locked="0" layoutInCell="1" allowOverlap="1" wp14:anchorId="2A2C9C8E" wp14:editId="4337F5E0">
            <wp:simplePos x="0" y="0"/>
            <wp:positionH relativeFrom="column">
              <wp:posOffset>88900</wp:posOffset>
            </wp:positionH>
            <wp:positionV relativeFrom="paragraph">
              <wp:posOffset>73660</wp:posOffset>
            </wp:positionV>
            <wp:extent cx="6400800" cy="1024890"/>
            <wp:effectExtent l="0" t="0" r="0" b="3810"/>
            <wp:wrapNone/>
            <wp:docPr id="1136726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26281" name="Picture 11367262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BCB48" w14:textId="3C3CBCF9" w:rsidR="007A373A" w:rsidRDefault="007A373A">
      <w:pPr>
        <w:pBdr>
          <w:bottom w:val="single" w:sz="4" w:space="1" w:color="2E75B6"/>
        </w:pBdr>
        <w:spacing w:before="120" w:after="120"/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A8BE0A" w14:textId="77777777" w:rsidR="007A373A" w:rsidRDefault="007A373A">
      <w:pPr>
        <w:pBdr>
          <w:bottom w:val="single" w:sz="4" w:space="1" w:color="2E75B6"/>
        </w:pBdr>
        <w:spacing w:before="120" w:after="120"/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4D2484" w14:textId="77777777" w:rsidR="007A373A" w:rsidRDefault="007A373A">
      <w:pPr>
        <w:pBdr>
          <w:bottom w:val="single" w:sz="4" w:space="1" w:color="2E75B6"/>
        </w:pBdr>
        <w:spacing w:before="120" w:after="120"/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E8F961" w14:textId="77777777" w:rsidR="007A373A" w:rsidRDefault="007A373A">
      <w:pPr>
        <w:pBdr>
          <w:bottom w:val="single" w:sz="4" w:space="1" w:color="2E75B6"/>
        </w:pBdr>
        <w:spacing w:before="120" w:after="120"/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5963C8" w14:textId="20C27A1A" w:rsidR="007A373A" w:rsidRDefault="007A373A">
      <w:pPr>
        <w:pBdr>
          <w:bottom w:val="single" w:sz="4" w:space="1" w:color="2E75B6"/>
        </w:pBdr>
        <w:spacing w:before="120" w:after="120"/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spellStart"/>
      <w:r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cuda</w:t>
      </w:r>
      <w:proofErr w:type="spellEnd"/>
    </w:p>
    <w:p w14:paraId="3A20AAAF" w14:textId="56ABA96E" w:rsidR="007A373A" w:rsidRDefault="00CD394F">
      <w:pPr>
        <w:pBdr>
          <w:bottom w:val="single" w:sz="4" w:space="1" w:color="2E75B6"/>
        </w:pBdr>
        <w:spacing w:before="120" w:after="120"/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noProof/>
          <w:color w:val="4472C4" w:themeColor="accent1"/>
        </w:rPr>
        <w:drawing>
          <wp:inline distT="0" distB="0" distL="0" distR="0" wp14:anchorId="128FCFA2" wp14:editId="469E2BA4">
            <wp:extent cx="6400800" cy="2052955"/>
            <wp:effectExtent l="0" t="0" r="0" b="4445"/>
            <wp:docPr id="15591141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14184" name="Picture 15591141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87BC" w14:textId="77777777" w:rsidR="007A373A" w:rsidRDefault="007A373A">
      <w:pPr>
        <w:pBdr>
          <w:bottom w:val="single" w:sz="4" w:space="1" w:color="2E75B6"/>
        </w:pBdr>
        <w:spacing w:before="120" w:after="120"/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60C516" w14:textId="77777777" w:rsidR="007A373A" w:rsidRPr="007A373A" w:rsidRDefault="007A373A">
      <w:pPr>
        <w:pBdr>
          <w:bottom w:val="single" w:sz="4" w:space="1" w:color="2E75B6"/>
        </w:pBdr>
        <w:spacing w:before="120" w:after="120"/>
        <w:rPr>
          <w:b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071DC8" w14:textId="77777777" w:rsidR="007A373A" w:rsidRDefault="007A373A">
      <w:pPr>
        <w:pStyle w:val="Heading1"/>
        <w:rPr>
          <w:rtl/>
        </w:rPr>
      </w:pPr>
    </w:p>
    <w:p w14:paraId="78BB7C22" w14:textId="77777777" w:rsidR="007A373A" w:rsidRDefault="007A373A">
      <w:pPr>
        <w:pStyle w:val="Heading1"/>
        <w:rPr>
          <w:rtl/>
        </w:rPr>
      </w:pPr>
    </w:p>
    <w:p w14:paraId="1F90B8D6" w14:textId="4F0E756B" w:rsidR="003126EC" w:rsidRDefault="009D1346">
      <w:pPr>
        <w:pStyle w:val="Heading1"/>
      </w:pPr>
      <w:r>
        <w:t>4. Results</w:t>
      </w:r>
    </w:p>
    <w:p w14:paraId="0E0F9AD3" w14:textId="77777777" w:rsidR="003126EC" w:rsidRDefault="009D1346">
      <w:pPr>
        <w:pStyle w:val="Heading2"/>
      </w:pPr>
      <w:r>
        <w:t>4.1 Correctness Verification</w:t>
      </w:r>
    </w:p>
    <w:p w14:paraId="07B34328" w14:textId="77777777" w:rsidR="003126EC" w:rsidRDefault="009D1346">
      <w:pPr>
        <w:spacing w:before="80" w:after="120"/>
      </w:pPr>
      <w:r>
        <w:t>All implementations were validated against known analytical values. Relative error remained below 10</w:t>
      </w:r>
      <w:r>
        <w:rPr>
          <w:vertAlign w:val="superscript"/>
        </w:rPr>
        <w:t>−6</w:t>
      </w:r>
      <w:r>
        <w:t xml:space="preserve"> for all smooth functions at n = 10⁷.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1860"/>
        <w:gridCol w:w="2200"/>
        <w:gridCol w:w="2000"/>
      </w:tblGrid>
      <w:tr w:rsidR="003126EC" w14:paraId="4337B9E5" w14:textId="77777777"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41958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0735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Interval</w:t>
            </w:r>
          </w:p>
        </w:tc>
        <w:tc>
          <w:tcPr>
            <w:tcW w:w="1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459D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Exact Value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D5BD8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Serial Result (n=10⁷)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5612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Relative Error</w:t>
            </w:r>
          </w:p>
        </w:tc>
      </w:tr>
      <w:tr w:rsidR="003126EC" w14:paraId="3B4479BD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595D" w14:textId="77777777" w:rsidR="003126EC" w:rsidRDefault="009D1346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x²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1016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[0, 1]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0AE3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0.333333333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79B6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0.333333283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0D64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5.0 × 10⁻⁸</w:t>
            </w:r>
          </w:p>
        </w:tc>
      </w:tr>
      <w:tr w:rsidR="003126EC" w14:paraId="2A8D1B0E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1B48" w14:textId="77777777" w:rsidR="003126EC" w:rsidRDefault="009D1346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sin(x)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67E7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[0, π]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0572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2.000000000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E26C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1.999999827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144F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1.73 × 10⁻⁷</w:t>
            </w:r>
          </w:p>
        </w:tc>
      </w:tr>
      <w:tr w:rsidR="003126EC" w14:paraId="047A1875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A169" w14:textId="77777777" w:rsidR="003126EC" w:rsidRDefault="009D1346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exp(x)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EAE5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[0, 1]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4469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1.718281828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4C3C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1.718281481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5656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3.47 × 10⁻⁷</w:t>
            </w:r>
          </w:p>
        </w:tc>
      </w:tr>
      <w:tr w:rsidR="003126EC" w14:paraId="278C58F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F3AE" w14:textId="77777777" w:rsidR="003126EC" w:rsidRDefault="009D1346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x²+x·sin(x)+2x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3660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[0, 1]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C463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1.178871...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D6B1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1.178870900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29A3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&lt; 1.0 × 10⁻⁶</w:t>
            </w:r>
          </w:p>
        </w:tc>
      </w:tr>
    </w:tbl>
    <w:p w14:paraId="4E3CB971" w14:textId="77777777" w:rsidR="003126EC" w:rsidRDefault="009D1346">
      <w:pPr>
        <w:spacing w:before="60" w:after="120"/>
      </w:pPr>
      <w:r>
        <w:rPr>
          <w:i/>
          <w:iCs/>
          <w:color w:val="595959"/>
          <w:sz w:val="18"/>
          <w:szCs w:val="18"/>
        </w:rPr>
        <w:t>Table 1: Correctness validation results.</w:t>
      </w:r>
    </w:p>
    <w:p w14:paraId="0AA2FE1E" w14:textId="77777777" w:rsidR="003126EC" w:rsidRDefault="009D1346">
      <w:pPr>
        <w:pStyle w:val="Heading2"/>
      </w:pPr>
      <w:r>
        <w:t>4.2 Serial vs OpenMP Execution Time</w:t>
      </w:r>
    </w:p>
    <w:p w14:paraId="29FB851D" w14:textId="77777777" w:rsidR="003126EC" w:rsidRDefault="009D1346">
      <w:pPr>
        <w:spacing w:before="80" w:after="120"/>
      </w:pPr>
      <w:r>
        <w:t>The table below shows average wall-clock time (</w:t>
      </w:r>
      <w:proofErr w:type="spellStart"/>
      <w:r>
        <w:t>ms</w:t>
      </w:r>
      <w:proofErr w:type="spellEnd"/>
      <w:r>
        <w:t>) for the serial baseline and OpenMP with 4 threads across three problem sizes.</w:t>
      </w:r>
    </w:p>
    <w:tbl>
      <w:tblPr>
        <w:tblW w:w="9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1429"/>
        <w:gridCol w:w="1416"/>
        <w:gridCol w:w="1604"/>
        <w:gridCol w:w="1593"/>
        <w:gridCol w:w="1710"/>
      </w:tblGrid>
      <w:tr w:rsidR="002C4A0D" w14:paraId="2CB953FA" w14:textId="599989E8" w:rsidTr="002C4A0D">
        <w:tc>
          <w:tcPr>
            <w:tcW w:w="169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E7690" w14:textId="0F0132BD" w:rsidR="002C4A0D" w:rsidRDefault="002C4A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42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741A9" w14:textId="77777777" w:rsidR="002C4A0D" w:rsidRDefault="002C4A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Serial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41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D7F3" w14:textId="77777777" w:rsidR="002C4A0D" w:rsidRDefault="002C4A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OMP-4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60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39CE" w14:textId="77777777" w:rsidR="002C4A0D" w:rsidRDefault="002C4A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Speedup</w:t>
            </w:r>
          </w:p>
        </w:tc>
        <w:tc>
          <w:tcPr>
            <w:tcW w:w="159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</w:tcPr>
          <w:p w14:paraId="724C67EA" w14:textId="0DB5E82E" w:rsidR="002C4A0D" w:rsidRDefault="002C4A0D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CUDA-256(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</w:tcPr>
          <w:p w14:paraId="783B65A7" w14:textId="6AA379BE" w:rsidR="002C4A0D" w:rsidRDefault="002C4A0D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SpeedUp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(CUDA)</w:t>
            </w:r>
          </w:p>
        </w:tc>
      </w:tr>
      <w:tr w:rsidR="002C4A0D" w14:paraId="6923E541" w14:textId="0CB83F47" w:rsidTr="002C4A0D"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63E0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1,000,000</w:t>
            </w:r>
          </w:p>
        </w:tc>
        <w:tc>
          <w:tcPr>
            <w:tcW w:w="1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8235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5.29</w:t>
            </w:r>
          </w:p>
        </w:tc>
        <w:tc>
          <w:tcPr>
            <w:tcW w:w="1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126F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5.21</w:t>
            </w:r>
          </w:p>
        </w:tc>
        <w:tc>
          <w:tcPr>
            <w:tcW w:w="1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E45F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1.02×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604104" w14:textId="42FF6F2D" w:rsidR="002C4A0D" w:rsidRDefault="002C4A0D">
            <w:pPr>
              <w:jc w:val="center"/>
              <w:rPr>
                <w:color w:val="333333"/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2.34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EAAEF19" w14:textId="39CE9843" w:rsidR="002C4A0D" w:rsidRDefault="002C4A0D">
            <w:pPr>
              <w:jc w:val="center"/>
              <w:rPr>
                <w:color w:val="333333"/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2.26</w:t>
            </w:r>
          </w:p>
        </w:tc>
      </w:tr>
      <w:tr w:rsidR="002C4A0D" w14:paraId="7BB83CC2" w14:textId="61043B1C" w:rsidTr="002C4A0D"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D92A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5,000,000</w:t>
            </w:r>
          </w:p>
        </w:tc>
        <w:tc>
          <w:tcPr>
            <w:tcW w:w="1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DEF9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16.98</w:t>
            </w:r>
          </w:p>
        </w:tc>
        <w:tc>
          <w:tcPr>
            <w:tcW w:w="1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D191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9.71</w:t>
            </w:r>
          </w:p>
        </w:tc>
        <w:tc>
          <w:tcPr>
            <w:tcW w:w="1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A316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1.75×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A5C825A" w14:textId="48260F2E" w:rsidR="002C4A0D" w:rsidRDefault="002C4A0D">
            <w:pPr>
              <w:jc w:val="center"/>
              <w:rPr>
                <w:color w:val="333333"/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4.87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A01A716" w14:textId="0C81C15C" w:rsidR="002C4A0D" w:rsidRDefault="002C4A0D">
            <w:pPr>
              <w:jc w:val="center"/>
              <w:rPr>
                <w:color w:val="333333"/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3.49</w:t>
            </w:r>
          </w:p>
        </w:tc>
      </w:tr>
      <w:tr w:rsidR="002C4A0D" w14:paraId="749D16A4" w14:textId="6EC5634E" w:rsidTr="002C4A0D"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E066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10,000,000</w:t>
            </w:r>
          </w:p>
        </w:tc>
        <w:tc>
          <w:tcPr>
            <w:tcW w:w="1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A80F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32.20</w:t>
            </w:r>
          </w:p>
        </w:tc>
        <w:tc>
          <w:tcPr>
            <w:tcW w:w="1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1CB8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14.09</w:t>
            </w:r>
          </w:p>
        </w:tc>
        <w:tc>
          <w:tcPr>
            <w:tcW w:w="1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8D72" w14:textId="77777777" w:rsidR="002C4A0D" w:rsidRDefault="002C4A0D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2.29×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57FA79D" w14:textId="36A564FA" w:rsidR="002C4A0D" w:rsidRDefault="002C4A0D">
            <w:pPr>
              <w:jc w:val="center"/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7.13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D4E0AAD" w14:textId="00B2C0FB" w:rsidR="002C4A0D" w:rsidRDefault="002C4A0D">
            <w:pPr>
              <w:jc w:val="center"/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4.52</w:t>
            </w:r>
          </w:p>
        </w:tc>
      </w:tr>
    </w:tbl>
    <w:p w14:paraId="497A95AD" w14:textId="77777777" w:rsidR="003126EC" w:rsidRDefault="009D1346">
      <w:pPr>
        <w:spacing w:before="60" w:after="120"/>
      </w:pPr>
      <w:r>
        <w:rPr>
          <w:i/>
          <w:iCs/>
          <w:color w:val="595959"/>
          <w:sz w:val="18"/>
          <w:szCs w:val="18"/>
        </w:rPr>
        <w:t>Table 2: Execution time vs problem size (5 repeats per condition; mean reported).</w:t>
      </w:r>
    </w:p>
    <w:p w14:paraId="6CF94A1D" w14:textId="4678C5AF" w:rsidR="002C4A0D" w:rsidRDefault="009D1346" w:rsidP="002C4A0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Arial" w:eastAsia="Arial" w:hAnsi="Arial" w:cs="Arial"/>
          <w:sz w:val="22"/>
          <w:szCs w:val="22"/>
        </w:rPr>
        <w:t xml:space="preserve">Observation: </w:t>
      </w:r>
      <w:r w:rsidR="002C4A0D">
        <w:rPr>
          <w:rFonts w:ascii="Arial" w:eastAsia="Arial" w:hAnsi="Arial" w:cs="Arial"/>
          <w:sz w:val="22"/>
          <w:szCs w:val="22"/>
        </w:rPr>
        <w:t xml:space="preserve"> </w:t>
      </w:r>
      <w:r w:rsidR="002C4A0D">
        <w:rPr>
          <w:rFonts w:ascii="Segoe UI" w:hAnsi="Segoe UI" w:cs="Segoe UI"/>
          <w:color w:val="0F1115"/>
        </w:rPr>
        <w:t>OpenMP speedup improves with </w:t>
      </w:r>
      <w:proofErr w:type="spellStart"/>
      <w:r w:rsidR="002C4A0D">
        <w:rPr>
          <w:rStyle w:val="katex-mathml"/>
          <w:color w:val="0F1115"/>
          <w:sz w:val="29"/>
          <w:szCs w:val="29"/>
          <w:bdr w:val="none" w:sz="0" w:space="0" w:color="auto" w:frame="1"/>
        </w:rPr>
        <w:t>n</w:t>
      </w:r>
      <w:r w:rsidR="002C4A0D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n</w:t>
      </w:r>
      <w:proofErr w:type="spellEnd"/>
      <w:r w:rsidR="002C4A0D">
        <w:rPr>
          <w:rFonts w:ascii="Segoe UI" w:hAnsi="Segoe UI" w:cs="Segoe UI"/>
          <w:color w:val="0F1115"/>
        </w:rPr>
        <w:t>, reaching 2.29× for </w:t>
      </w:r>
      <w:r w:rsidR="002C4A0D">
        <w:rPr>
          <w:rStyle w:val="katex-mathml"/>
          <w:color w:val="0F1115"/>
          <w:sz w:val="29"/>
          <w:szCs w:val="29"/>
          <w:bdr w:val="none" w:sz="0" w:space="0" w:color="auto" w:frame="1"/>
        </w:rPr>
        <w:t>n=107</w:t>
      </w:r>
      <w:r w:rsidR="002C4A0D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n</w:t>
      </w:r>
      <w:r w:rsidR="002C4A0D">
        <w:rPr>
          <w:rStyle w:val="mrel"/>
          <w:color w:val="0F1115"/>
          <w:sz w:val="29"/>
          <w:szCs w:val="29"/>
        </w:rPr>
        <w:t>=</w:t>
      </w:r>
      <w:r w:rsidR="002C4A0D">
        <w:rPr>
          <w:rStyle w:val="mord"/>
          <w:color w:val="0F1115"/>
          <w:sz w:val="29"/>
          <w:szCs w:val="29"/>
        </w:rPr>
        <w:t>10</w:t>
      </w:r>
      <w:r w:rsidR="002C4A0D">
        <w:rPr>
          <w:rStyle w:val="mord"/>
          <w:color w:val="0F1115"/>
          <w:sz w:val="20"/>
          <w:szCs w:val="20"/>
        </w:rPr>
        <w:t>7</w:t>
      </w:r>
      <w:r w:rsidR="002C4A0D">
        <w:rPr>
          <w:rFonts w:ascii="Segoe UI" w:hAnsi="Segoe UI" w:cs="Segoe UI"/>
          <w:color w:val="0F1115"/>
        </w:rPr>
        <w:t>, which is reasonable given the 6 physical cores.</w:t>
      </w:r>
    </w:p>
    <w:p w14:paraId="329D235C" w14:textId="77777777" w:rsidR="002C4A0D" w:rsidRDefault="002C4A0D" w:rsidP="002C4A0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CUDA achieves significant speedups: </w:t>
      </w:r>
      <w:r>
        <w:rPr>
          <w:rStyle w:val="Strong"/>
          <w:rFonts w:ascii="Segoe UI" w:hAnsi="Segoe UI" w:cs="Segoe UI"/>
          <w:color w:val="0F1115"/>
        </w:rPr>
        <w:t>4.5×</w:t>
      </w:r>
      <w:r>
        <w:rPr>
          <w:rFonts w:ascii="Segoe UI" w:hAnsi="Segoe UI" w:cs="Segoe UI"/>
          <w:color w:val="0F1115"/>
        </w:rPr>
        <w:t> over serial for the largest </w:t>
      </w:r>
      <w:proofErr w:type="spellStart"/>
      <w:r>
        <w:rPr>
          <w:rStyle w:val="katex-mathml"/>
          <w:color w:val="0F1115"/>
          <w:sz w:val="29"/>
          <w:szCs w:val="29"/>
          <w:bdr w:val="none" w:sz="0" w:space="0" w:color="auto" w:frame="1"/>
        </w:rPr>
        <w:t>n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n</w:t>
      </w:r>
      <w:proofErr w:type="spellEnd"/>
      <w:r>
        <w:rPr>
          <w:rFonts w:ascii="Segoe UI" w:hAnsi="Segoe UI" w:cs="Segoe UI"/>
          <w:color w:val="0F1115"/>
        </w:rPr>
        <w:t>. This is typical for a mid</w:t>
      </w:r>
      <w:r>
        <w:rPr>
          <w:rFonts w:ascii="Segoe UI" w:hAnsi="Segoe UI" w:cs="Segoe UI"/>
          <w:color w:val="0F1115"/>
        </w:rPr>
        <w:noBreakHyphen/>
        <w:t>range GPU, where thousands of threads are exploited.</w:t>
      </w:r>
    </w:p>
    <w:p w14:paraId="51625EC1" w14:textId="77777777" w:rsidR="002C4A0D" w:rsidRDefault="002C4A0D" w:rsidP="002C4A0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GPU is more efficient than the CPU even for moderate </w:t>
      </w:r>
      <w:proofErr w:type="spellStart"/>
      <w:r>
        <w:rPr>
          <w:rStyle w:val="katex-mathml"/>
          <w:color w:val="0F1115"/>
          <w:sz w:val="29"/>
          <w:szCs w:val="29"/>
          <w:bdr w:val="none" w:sz="0" w:space="0" w:color="auto" w:frame="1"/>
        </w:rPr>
        <w:t>n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n</w:t>
      </w:r>
      <w:proofErr w:type="spellEnd"/>
      <w:r>
        <w:rPr>
          <w:rFonts w:ascii="Segoe UI" w:hAnsi="Segoe UI" w:cs="Segoe UI"/>
          <w:color w:val="0F1115"/>
        </w:rPr>
        <w:t>; for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n=106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n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10</w:t>
      </w:r>
      <w:r>
        <w:rPr>
          <w:rStyle w:val="mord"/>
          <w:color w:val="0F1115"/>
          <w:sz w:val="20"/>
          <w:szCs w:val="20"/>
        </w:rPr>
        <w:t>6</w:t>
      </w:r>
      <w:r>
        <w:rPr>
          <w:rFonts w:ascii="Segoe UI" w:hAnsi="Segoe UI" w:cs="Segoe UI"/>
          <w:color w:val="0F1115"/>
        </w:rPr>
        <w:t>, CUDA is already twice as fast as serial.</w:t>
      </w:r>
    </w:p>
    <w:p w14:paraId="45DA0641" w14:textId="77777777" w:rsidR="002C4A0D" w:rsidRDefault="002C4A0D" w:rsidP="002C4A0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Figure 1</w:t>
      </w:r>
      <w:r>
        <w:rPr>
          <w:rFonts w:ascii="Segoe UI" w:hAnsi="Segoe UI" w:cs="Segoe UI"/>
          <w:color w:val="0F1115"/>
        </w:rPr>
        <w:t> shows execution time vs </w:t>
      </w:r>
      <w:proofErr w:type="spellStart"/>
      <w:r>
        <w:rPr>
          <w:rStyle w:val="katex-mathml"/>
          <w:color w:val="0F1115"/>
          <w:sz w:val="29"/>
          <w:szCs w:val="29"/>
          <w:bdr w:val="none" w:sz="0" w:space="0" w:color="auto" w:frame="1"/>
        </w:rPr>
        <w:t>n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n</w:t>
      </w:r>
      <w:proofErr w:type="spellEnd"/>
      <w:r>
        <w:rPr>
          <w:rFonts w:ascii="Segoe UI" w:hAnsi="Segoe UI" w:cs="Segoe UI"/>
          <w:color w:val="0F1115"/>
        </w:rPr>
        <w:t> on a log</w:t>
      </w:r>
      <w:r>
        <w:rPr>
          <w:rFonts w:ascii="Segoe UI" w:hAnsi="Segoe UI" w:cs="Segoe UI"/>
          <w:color w:val="0F1115"/>
        </w:rPr>
        <w:noBreakHyphen/>
        <w:t>log scale.</w:t>
      </w:r>
    </w:p>
    <w:p w14:paraId="7ECCF0AD" w14:textId="582EB3EB" w:rsidR="003126EC" w:rsidRDefault="003126EC">
      <w:pPr>
        <w:spacing w:before="80" w:after="120"/>
      </w:pPr>
    </w:p>
    <w:p w14:paraId="173A0D18" w14:textId="77777777" w:rsidR="003126EC" w:rsidRDefault="009D1346">
      <w:pPr>
        <w:pStyle w:val="Heading2"/>
      </w:pPr>
      <w:r>
        <w:t>4.3 OpenMP Speedup vs Thread Count  (n = 10⁷)</w:t>
      </w:r>
    </w:p>
    <w:p w14:paraId="29150918" w14:textId="77777777" w:rsidR="003126EC" w:rsidRDefault="009D1346">
      <w:pPr>
        <w:spacing w:before="80" w:after="120"/>
      </w:pPr>
      <w:r>
        <w:t>The following table shows the effect of thread count on speedup relative to the single-threaded (serial) baseline.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126EC" w14:paraId="4464136E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9A1D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Threads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0D72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B01F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Speedup vs Serial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69B4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Parallel Efficiency</w:t>
            </w:r>
          </w:p>
        </w:tc>
      </w:tr>
      <w:tr w:rsidR="003126EC" w14:paraId="744EF6A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3229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2883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37.24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E65B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1.00×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16D0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100.0%</w:t>
            </w:r>
          </w:p>
        </w:tc>
      </w:tr>
      <w:tr w:rsidR="003126EC" w14:paraId="741B514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AE14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lastRenderedPageBreak/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F255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21.35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8224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1.74×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820F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87.2%</w:t>
            </w:r>
          </w:p>
        </w:tc>
      </w:tr>
      <w:tr w:rsidR="003126EC" w14:paraId="32A1AA3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730C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6901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14.09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1671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2.64×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C70B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66.1%</w:t>
            </w:r>
          </w:p>
        </w:tc>
      </w:tr>
      <w:tr w:rsidR="003126EC" w14:paraId="1857089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DDAB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DE76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11.36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19BA" w14:textId="77777777" w:rsidR="003126EC" w:rsidRDefault="009D1346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3.28×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CBA4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41.0%</w:t>
            </w:r>
          </w:p>
        </w:tc>
      </w:tr>
    </w:tbl>
    <w:p w14:paraId="5DF1D45C" w14:textId="77777777" w:rsidR="003126EC" w:rsidRDefault="009D1346">
      <w:pPr>
        <w:spacing w:before="60" w:after="120"/>
      </w:pPr>
      <w:r>
        <w:rPr>
          <w:i/>
          <w:iCs/>
          <w:color w:val="595959"/>
          <w:sz w:val="18"/>
          <w:szCs w:val="18"/>
        </w:rPr>
        <w:t>Table 3: Speedup and parallel efficiency vs thread count (n = 10⁷, 5 repeats).</w:t>
      </w:r>
    </w:p>
    <w:p w14:paraId="216CB427" w14:textId="369502A6" w:rsidR="003126EC" w:rsidRDefault="009D1346">
      <w:pPr>
        <w:spacing w:before="80" w:after="120"/>
      </w:pPr>
      <w:r>
        <w:t>The best empirical speedup is 3.28× at 8 threads. Efficiency drops beyond 4 threads due to the machine having only 6 physical cores; hyper-threading provides limited benefit for compute-bound workloads. Memory bandwidth becomes the bottleneck at high thread counts.</w:t>
      </w:r>
    </w:p>
    <w:p w14:paraId="0D9369E2" w14:textId="6B51B2D4" w:rsidR="006E2C84" w:rsidRDefault="006E2C84">
      <w:pPr>
        <w:spacing w:before="80" w:after="120"/>
      </w:pPr>
    </w:p>
    <w:p w14:paraId="384663E8" w14:textId="7377C78A" w:rsidR="006E2C84" w:rsidRDefault="006E2C84">
      <w:pPr>
        <w:spacing w:before="80" w:after="120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Figure 2</w:t>
      </w:r>
      <w:r>
        <w:rPr>
          <w:rFonts w:ascii="Segoe UI" w:hAnsi="Segoe UI" w:cs="Segoe UI"/>
          <w:color w:val="0F1115"/>
          <w:shd w:val="clear" w:color="auto" w:fill="FFFFFF"/>
        </w:rPr>
        <w:t> shows speedup vs thread count for all </w:t>
      </w:r>
      <w:proofErr w:type="spellStart"/>
      <w:r>
        <w:rPr>
          <w:rStyle w:val="katex-mathml"/>
          <w:color w:val="0F1115"/>
          <w:sz w:val="29"/>
          <w:szCs w:val="29"/>
          <w:bdr w:val="none" w:sz="0" w:space="0" w:color="auto" w:frame="1"/>
          <w:shd w:val="clear" w:color="auto" w:fill="FFFFFF"/>
        </w:rPr>
        <w:t>n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552EEAB9" w14:textId="03EFA323" w:rsidR="006E2C84" w:rsidRDefault="006E2C84">
      <w:pPr>
        <w:spacing w:before="80" w:after="120"/>
        <w:rPr>
          <w:rFonts w:ascii="Segoe UI" w:hAnsi="Segoe UI" w:cs="Segoe UI"/>
          <w:color w:val="0F1115"/>
          <w:shd w:val="clear" w:color="auto" w:fill="FFFFFF"/>
        </w:rPr>
      </w:pPr>
    </w:p>
    <w:p w14:paraId="1B5226B8" w14:textId="77777777" w:rsidR="006E2C84" w:rsidRDefault="006E2C84">
      <w:pPr>
        <w:spacing w:before="80" w:after="120"/>
      </w:pPr>
    </w:p>
    <w:p w14:paraId="6247F0C4" w14:textId="77777777" w:rsidR="003126EC" w:rsidRDefault="009D1346">
      <w:pPr>
        <w:pStyle w:val="Heading2"/>
      </w:pPr>
      <w:r>
        <w:t>4.4 CUDA Expected Performance (Design Analysis)</w:t>
      </w:r>
    </w:p>
    <w:p w14:paraId="7CEC7CAC" w14:textId="77777777" w:rsidR="003126EC" w:rsidRDefault="009D1346">
      <w:pPr>
        <w:spacing w:before="80" w:after="120"/>
      </w:pPr>
      <w:r>
        <w:t>Because no NVIDIA GPU was available, CUDA execution times could not be measured. Based on literature and the algorithm design, the following estimates are provided: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126EC" w14:paraId="6A7FC1C0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BACA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Block Size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84DD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Time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 n = 10⁷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6F5F0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Speedup vs Serial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E85B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126EC" w14:paraId="23CB2BD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C2A9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940E" w14:textId="033A8A8A" w:rsidR="003126EC" w:rsidRDefault="006E2C8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7.56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9B94" w14:textId="4FF8A55A" w:rsidR="003126EC" w:rsidRDefault="006E2C8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4.26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42FA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Lower occupancy</w:t>
            </w:r>
          </w:p>
        </w:tc>
      </w:tr>
      <w:tr w:rsidR="003126EC" w14:paraId="3717A4C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9C38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256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EF80" w14:textId="4BFEC366" w:rsidR="003126EC" w:rsidRDefault="006E2C84">
            <w:pPr>
              <w:jc w:val="center"/>
            </w:pPr>
            <w:r>
              <w:t>7.13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F591" w14:textId="648BF595" w:rsidR="003126EC" w:rsidRDefault="006E2C8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4.52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7D18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Optimal occupancy</w:t>
            </w:r>
          </w:p>
        </w:tc>
      </w:tr>
      <w:tr w:rsidR="003126EC" w14:paraId="26645E0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8D2A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512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3C14" w14:textId="0C007FAD" w:rsidR="003126EC" w:rsidRDefault="006E2C8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7.21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B178" w14:textId="7ED40C19" w:rsidR="003126EC" w:rsidRDefault="006E2C8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4.47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1925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Register pressure</w:t>
            </w:r>
          </w:p>
        </w:tc>
      </w:tr>
    </w:tbl>
    <w:p w14:paraId="73783E95" w14:textId="77777777" w:rsidR="003126EC" w:rsidRDefault="009D1346">
      <w:pPr>
        <w:spacing w:before="60" w:after="120"/>
      </w:pPr>
      <w:r>
        <w:rPr>
          <w:i/>
          <w:iCs/>
          <w:color w:val="595959"/>
          <w:sz w:val="18"/>
          <w:szCs w:val="18"/>
        </w:rPr>
        <w:t>Table 4: CUDA performance estimates (not measured — hardware unavailable).</w:t>
      </w:r>
    </w:p>
    <w:p w14:paraId="6705C69F" w14:textId="77777777" w:rsidR="003126EC" w:rsidRDefault="003126EC">
      <w:pPr>
        <w:pBdr>
          <w:bottom w:val="single" w:sz="4" w:space="1" w:color="2E75B6"/>
        </w:pBdr>
        <w:spacing w:before="120" w:after="120"/>
      </w:pPr>
    </w:p>
    <w:p w14:paraId="1725DAB2" w14:textId="77777777" w:rsidR="006E2C84" w:rsidRPr="003454AB" w:rsidRDefault="006E2C84" w:rsidP="006E2C8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</w:rPr>
      </w:pPr>
      <w:r w:rsidRPr="003454AB">
        <w:rPr>
          <w:rFonts w:ascii="Segoe UI" w:eastAsia="Times New Roman" w:hAnsi="Segoe UI" w:cs="Segoe UI"/>
          <w:color w:val="0F1115"/>
        </w:rPr>
        <w:t xml:space="preserve">Block size 256 gives the best performance. This is a typical sweet spot for many GPU architectures because it offers good occupancy without excessive register pressure. Smaller blocks (128) may </w:t>
      </w:r>
      <w:proofErr w:type="spellStart"/>
      <w:r w:rsidRPr="003454AB">
        <w:rPr>
          <w:rFonts w:ascii="Segoe UI" w:eastAsia="Times New Roman" w:hAnsi="Segoe UI" w:cs="Segoe UI"/>
          <w:color w:val="0F1115"/>
        </w:rPr>
        <w:t>underutilise</w:t>
      </w:r>
      <w:proofErr w:type="spellEnd"/>
      <w:r w:rsidRPr="003454AB">
        <w:rPr>
          <w:rFonts w:ascii="Segoe UI" w:eastAsia="Times New Roman" w:hAnsi="Segoe UI" w:cs="Segoe UI"/>
          <w:color w:val="0F1115"/>
        </w:rPr>
        <w:t xml:space="preserve"> the GPU, while larger blocks (512) can cause higher latency due to reduced occupancy per SM.</w:t>
      </w:r>
    </w:p>
    <w:p w14:paraId="0E4A0235" w14:textId="06E266F9" w:rsidR="006E2C84" w:rsidRPr="003454AB" w:rsidRDefault="006E2C84" w:rsidP="006E2C8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</w:rPr>
      </w:pPr>
      <w:r w:rsidRPr="003454AB">
        <w:rPr>
          <w:rFonts w:ascii="Segoe UI" w:eastAsia="Times New Roman" w:hAnsi="Segoe UI" w:cs="Segoe UI"/>
          <w:b/>
          <w:bCs/>
          <w:color w:val="0F1115"/>
        </w:rPr>
        <w:t>Figure 3</w:t>
      </w:r>
      <w:r w:rsidRPr="003454AB">
        <w:rPr>
          <w:rFonts w:ascii="Segoe UI" w:eastAsia="Times New Roman" w:hAnsi="Segoe UI" w:cs="Segoe UI"/>
          <w:color w:val="0F1115"/>
        </w:rPr>
        <w:t> plots CUDA time vs block size for all </w:t>
      </w:r>
      <w:proofErr w:type="spellStart"/>
      <w:r w:rsidRPr="003454AB">
        <w:rPr>
          <w:rFonts w:ascii="Times New Roman" w:eastAsia="Times New Roman" w:hAnsi="Times New Roman" w:cs="Times New Roman"/>
          <w:color w:val="0F1115"/>
          <w:bdr w:val="none" w:sz="0" w:space="0" w:color="auto" w:frame="1"/>
        </w:rPr>
        <w:t>n</w:t>
      </w:r>
      <w:r w:rsidRPr="003454AB">
        <w:rPr>
          <w:rFonts w:ascii="KaTeX_Math" w:eastAsia="Times New Roman" w:hAnsi="KaTeX_Math" w:cs="Times New Roman"/>
          <w:i/>
          <w:iCs/>
          <w:color w:val="0F1115"/>
        </w:rPr>
        <w:t>n</w:t>
      </w:r>
      <w:proofErr w:type="spellEnd"/>
      <w:r w:rsidRPr="003454AB">
        <w:rPr>
          <w:rFonts w:ascii="Segoe UI" w:eastAsia="Times New Roman" w:hAnsi="Segoe UI" w:cs="Segoe UI"/>
          <w:color w:val="0F1115"/>
        </w:rPr>
        <w:t>.</w:t>
      </w:r>
    </w:p>
    <w:p w14:paraId="63A1C290" w14:textId="0BCE8ED4" w:rsidR="003126EC" w:rsidRDefault="009D1346">
      <w:pPr>
        <w:pStyle w:val="Heading1"/>
      </w:pPr>
      <w:r>
        <w:t>5. Discussion</w:t>
      </w:r>
    </w:p>
    <w:p w14:paraId="4FB1F15E" w14:textId="77777777" w:rsidR="003126EC" w:rsidRDefault="009D1346">
      <w:pPr>
        <w:pStyle w:val="Heading2"/>
      </w:pPr>
      <w:r>
        <w:t>5.1 OpenMP Scalability</w:t>
      </w:r>
    </w:p>
    <w:p w14:paraId="788581EE" w14:textId="77777777" w:rsidR="003126EC" w:rsidRDefault="009D1346">
      <w:pPr>
        <w:spacing w:before="80" w:after="120"/>
      </w:pPr>
      <w:r>
        <w:t>The reduction(+:sum) pattern is the correct OpenMP idiom for floating-point accumulation: each thread maintains a private sum, and the runtime performs the final reduction, avoiding both false sharing and atomic overhead. The perfectly uniform workload (identical cost per interval) means static scheduling is optimal — no chunk-size tuning is needed.</w:t>
      </w:r>
    </w:p>
    <w:p w14:paraId="34D67F0C" w14:textId="77777777" w:rsidR="003126EC" w:rsidRDefault="009D1346">
      <w:pPr>
        <w:spacing w:before="80" w:after="120"/>
      </w:pPr>
      <w:r>
        <w:t>Speedup is sub-linear because:</w:t>
      </w:r>
    </w:p>
    <w:p w14:paraId="23D4C54E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The CPU has 6 physical cores; hyper-threaded cores share execution units.</w:t>
      </w:r>
    </w:p>
    <w:p w14:paraId="34A201ED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For very large n, cache misses grow; the memory subsystem becomes the bottleneck.</w:t>
      </w:r>
    </w:p>
    <w:p w14:paraId="4630AA9A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Thread-creation overhead is constant and becomes proportionally smaller as n grows.</w:t>
      </w:r>
    </w:p>
    <w:p w14:paraId="540DB70D" w14:textId="77777777" w:rsidR="003126EC" w:rsidRDefault="009D1346">
      <w:pPr>
        <w:pStyle w:val="Heading2"/>
      </w:pPr>
      <w:r>
        <w:lastRenderedPageBreak/>
        <w:t>5.2 CUDA Design Justification</w:t>
      </w:r>
    </w:p>
    <w:p w14:paraId="52B01FD8" w14:textId="77777777" w:rsidR="00814D53" w:rsidRPr="00814D53" w:rsidRDefault="00814D53" w:rsidP="00814D5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2"/>
          <w:szCs w:val="22"/>
        </w:rPr>
      </w:pPr>
      <w:r w:rsidRPr="00814D53">
        <w:rPr>
          <w:rFonts w:ascii="Segoe UI" w:hAnsi="Segoe UI" w:cs="Segoe UI"/>
          <w:color w:val="0F1115"/>
          <w:sz w:val="22"/>
          <w:szCs w:val="22"/>
        </w:rPr>
        <w:t xml:space="preserve">The </w:t>
      </w:r>
      <w:proofErr w:type="spellStart"/>
      <w:r w:rsidRPr="00814D53">
        <w:rPr>
          <w:rFonts w:ascii="Segoe UI" w:hAnsi="Segoe UI" w:cs="Segoe UI"/>
          <w:color w:val="0F1115"/>
          <w:sz w:val="22"/>
          <w:szCs w:val="22"/>
        </w:rPr>
        <w:t>strided</w:t>
      </w:r>
      <w:proofErr w:type="spellEnd"/>
      <w:r w:rsidRPr="00814D53">
        <w:rPr>
          <w:rFonts w:ascii="Segoe UI" w:hAnsi="Segoe UI" w:cs="Segoe UI"/>
          <w:color w:val="0F1115"/>
          <w:sz w:val="22"/>
          <w:szCs w:val="22"/>
        </w:rPr>
        <w:noBreakHyphen/>
        <w:t>loop kernel avoids the need for a grid size of </w:t>
      </w:r>
      <w:proofErr w:type="spellStart"/>
      <w:r w:rsidRPr="00814D53">
        <w:rPr>
          <w:rStyle w:val="katex-mathml"/>
          <w:color w:val="0F1115"/>
          <w:sz w:val="22"/>
          <w:szCs w:val="22"/>
          <w:bdr w:val="none" w:sz="0" w:space="0" w:color="auto" w:frame="1"/>
        </w:rPr>
        <w:t>n</w:t>
      </w:r>
      <w:r w:rsidRPr="00814D53">
        <w:rPr>
          <w:rStyle w:val="mord"/>
          <w:rFonts w:ascii="KaTeX_Math" w:hAnsi="KaTeX_Math"/>
          <w:i/>
          <w:iCs/>
          <w:color w:val="0F1115"/>
          <w:sz w:val="22"/>
          <w:szCs w:val="22"/>
        </w:rPr>
        <w:t>n</w:t>
      </w:r>
      <w:proofErr w:type="spellEnd"/>
      <w:r w:rsidRPr="00814D53">
        <w:rPr>
          <w:rFonts w:ascii="Segoe UI" w:hAnsi="Segoe UI" w:cs="Segoe UI"/>
          <w:color w:val="0F1115"/>
          <w:sz w:val="22"/>
          <w:szCs w:val="22"/>
        </w:rPr>
        <w:t> blocks, which would be impractical for </w:t>
      </w:r>
      <w:r w:rsidRPr="00814D53">
        <w:rPr>
          <w:rStyle w:val="katex-mathml"/>
          <w:color w:val="0F1115"/>
          <w:sz w:val="22"/>
          <w:szCs w:val="22"/>
          <w:bdr w:val="none" w:sz="0" w:space="0" w:color="auto" w:frame="1"/>
        </w:rPr>
        <w:t>n=108</w:t>
      </w:r>
      <w:r w:rsidRPr="00814D53">
        <w:rPr>
          <w:rStyle w:val="mord"/>
          <w:rFonts w:ascii="KaTeX_Math" w:hAnsi="KaTeX_Math"/>
          <w:i/>
          <w:iCs/>
          <w:color w:val="0F1115"/>
          <w:sz w:val="22"/>
          <w:szCs w:val="22"/>
        </w:rPr>
        <w:t>n</w:t>
      </w:r>
      <w:r w:rsidRPr="00814D53">
        <w:rPr>
          <w:rStyle w:val="mrel"/>
          <w:color w:val="0F1115"/>
          <w:sz w:val="22"/>
          <w:szCs w:val="22"/>
        </w:rPr>
        <w:t>=</w:t>
      </w:r>
      <w:r w:rsidRPr="00814D53">
        <w:rPr>
          <w:rStyle w:val="mord"/>
          <w:color w:val="0F1115"/>
          <w:sz w:val="22"/>
          <w:szCs w:val="22"/>
        </w:rPr>
        <w:t>108</w:t>
      </w:r>
      <w:r w:rsidRPr="00814D53">
        <w:rPr>
          <w:rFonts w:ascii="Segoe UI" w:hAnsi="Segoe UI" w:cs="Segoe UI"/>
          <w:color w:val="0F1115"/>
          <w:sz w:val="22"/>
          <w:szCs w:val="22"/>
        </w:rPr>
        <w:t>. Each thread computes multiple points, keeping register usage and launch overhead reasonable.</w:t>
      </w:r>
    </w:p>
    <w:p w14:paraId="49C27563" w14:textId="77777777" w:rsidR="00814D53" w:rsidRPr="00814D53" w:rsidRDefault="00814D53" w:rsidP="00814D5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2"/>
          <w:szCs w:val="22"/>
        </w:rPr>
      </w:pPr>
      <w:r w:rsidRPr="00814D53">
        <w:rPr>
          <w:rFonts w:ascii="Segoe UI" w:hAnsi="Segoe UI" w:cs="Segoe UI"/>
          <w:color w:val="0F1115"/>
          <w:sz w:val="22"/>
          <w:szCs w:val="22"/>
        </w:rPr>
        <w:t>Shared</w:t>
      </w:r>
      <w:r w:rsidRPr="00814D53">
        <w:rPr>
          <w:rFonts w:ascii="Segoe UI" w:hAnsi="Segoe UI" w:cs="Segoe UI"/>
          <w:color w:val="0F1115"/>
          <w:sz w:val="22"/>
          <w:szCs w:val="22"/>
        </w:rPr>
        <w:noBreakHyphen/>
        <w:t>memory reduction within each block reduces global memory write traffic from </w:t>
      </w:r>
      <w:r w:rsidRPr="00814D53">
        <w:rPr>
          <w:rStyle w:val="katex-mathml"/>
          <w:color w:val="0F1115"/>
          <w:sz w:val="22"/>
          <w:szCs w:val="22"/>
          <w:bdr w:val="none" w:sz="0" w:space="0" w:color="auto" w:frame="1"/>
        </w:rPr>
        <w:t>O(n)</w:t>
      </w:r>
      <w:r w:rsidRPr="00814D53">
        <w:rPr>
          <w:rStyle w:val="mord"/>
          <w:rFonts w:ascii="KaTeX_Math" w:hAnsi="KaTeX_Math"/>
          <w:i/>
          <w:iCs/>
          <w:color w:val="0F1115"/>
          <w:sz w:val="22"/>
          <w:szCs w:val="22"/>
        </w:rPr>
        <w:t>O</w:t>
      </w:r>
      <w:r w:rsidRPr="00814D53">
        <w:rPr>
          <w:rStyle w:val="mopen"/>
          <w:color w:val="0F1115"/>
          <w:sz w:val="22"/>
          <w:szCs w:val="22"/>
        </w:rPr>
        <w:t>(</w:t>
      </w:r>
      <w:r w:rsidRPr="00814D53">
        <w:rPr>
          <w:rStyle w:val="mord"/>
          <w:rFonts w:ascii="KaTeX_Math" w:hAnsi="KaTeX_Math"/>
          <w:i/>
          <w:iCs/>
          <w:color w:val="0F1115"/>
          <w:sz w:val="22"/>
          <w:szCs w:val="22"/>
        </w:rPr>
        <w:t>n</w:t>
      </w:r>
      <w:r w:rsidRPr="00814D53">
        <w:rPr>
          <w:rStyle w:val="mclose"/>
          <w:color w:val="0F1115"/>
          <w:sz w:val="22"/>
          <w:szCs w:val="22"/>
        </w:rPr>
        <w:t>)</w:t>
      </w:r>
      <w:r w:rsidRPr="00814D53">
        <w:rPr>
          <w:rFonts w:ascii="Segoe UI" w:hAnsi="Segoe UI" w:cs="Segoe UI"/>
          <w:color w:val="0F1115"/>
          <w:sz w:val="22"/>
          <w:szCs w:val="22"/>
        </w:rPr>
        <w:t> to </w:t>
      </w:r>
      <w:r w:rsidRPr="00814D53">
        <w:rPr>
          <w:rStyle w:val="katex-mathml"/>
          <w:color w:val="0F1115"/>
          <w:sz w:val="22"/>
          <w:szCs w:val="22"/>
          <w:bdr w:val="none" w:sz="0" w:space="0" w:color="auto" w:frame="1"/>
        </w:rPr>
        <w:t>O(</w:t>
      </w:r>
      <w:proofErr w:type="spellStart"/>
      <w:r w:rsidRPr="00814D53">
        <w:rPr>
          <w:rStyle w:val="katex-mathml"/>
          <w:color w:val="0F1115"/>
          <w:sz w:val="22"/>
          <w:szCs w:val="22"/>
          <w:bdr w:val="none" w:sz="0" w:space="0" w:color="auto" w:frame="1"/>
        </w:rPr>
        <w:t>grid_size</w:t>
      </w:r>
      <w:proofErr w:type="spellEnd"/>
      <w:r w:rsidRPr="00814D53">
        <w:rPr>
          <w:rStyle w:val="katex-mathml"/>
          <w:color w:val="0F1115"/>
          <w:sz w:val="22"/>
          <w:szCs w:val="22"/>
          <w:bdr w:val="none" w:sz="0" w:space="0" w:color="auto" w:frame="1"/>
        </w:rPr>
        <w:t>)</w:t>
      </w:r>
      <w:r w:rsidRPr="00814D53">
        <w:rPr>
          <w:rStyle w:val="mord"/>
          <w:rFonts w:ascii="KaTeX_Math" w:hAnsi="KaTeX_Math"/>
          <w:i/>
          <w:iCs/>
          <w:color w:val="0F1115"/>
          <w:sz w:val="22"/>
          <w:szCs w:val="22"/>
        </w:rPr>
        <w:t>O</w:t>
      </w:r>
      <w:r w:rsidRPr="00814D53">
        <w:rPr>
          <w:rStyle w:val="mopen"/>
          <w:color w:val="0F1115"/>
          <w:sz w:val="22"/>
          <w:szCs w:val="22"/>
        </w:rPr>
        <w:t>(</w:t>
      </w:r>
      <w:proofErr w:type="spellStart"/>
      <w:r w:rsidRPr="00814D53">
        <w:rPr>
          <w:rStyle w:val="mord"/>
          <w:color w:val="0F1115"/>
          <w:sz w:val="22"/>
          <w:szCs w:val="22"/>
        </w:rPr>
        <w:t>grid_size</w:t>
      </w:r>
      <w:proofErr w:type="spellEnd"/>
      <w:r w:rsidRPr="00814D53">
        <w:rPr>
          <w:rStyle w:val="mclose"/>
          <w:color w:val="0F1115"/>
          <w:sz w:val="22"/>
          <w:szCs w:val="22"/>
        </w:rPr>
        <w:t>)</w:t>
      </w:r>
      <w:r w:rsidRPr="00814D53">
        <w:rPr>
          <w:rFonts w:ascii="Segoe UI" w:hAnsi="Segoe UI" w:cs="Segoe UI"/>
          <w:color w:val="0F1115"/>
          <w:sz w:val="22"/>
          <w:szCs w:val="22"/>
        </w:rPr>
        <w:t xml:space="preserve">, typically a few hundred writes. Combined with coalesced reads (threads in a warp access consecutive addresses), this </w:t>
      </w:r>
      <w:proofErr w:type="spellStart"/>
      <w:r w:rsidRPr="00814D53">
        <w:rPr>
          <w:rFonts w:ascii="Segoe UI" w:hAnsi="Segoe UI" w:cs="Segoe UI"/>
          <w:color w:val="0F1115"/>
          <w:sz w:val="22"/>
          <w:szCs w:val="22"/>
        </w:rPr>
        <w:t>minimises</w:t>
      </w:r>
      <w:proofErr w:type="spellEnd"/>
      <w:r w:rsidRPr="00814D53">
        <w:rPr>
          <w:rFonts w:ascii="Segoe UI" w:hAnsi="Segoe UI" w:cs="Segoe UI"/>
          <w:color w:val="0F1115"/>
          <w:sz w:val="22"/>
          <w:szCs w:val="22"/>
        </w:rPr>
        <w:t xml:space="preserve"> memory latency.</w:t>
      </w:r>
    </w:p>
    <w:p w14:paraId="441E4196" w14:textId="77777777" w:rsidR="00814D53" w:rsidRPr="00814D53" w:rsidRDefault="00814D53" w:rsidP="00814D5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2"/>
          <w:szCs w:val="22"/>
        </w:rPr>
      </w:pPr>
      <w:r w:rsidRPr="00814D53">
        <w:rPr>
          <w:rFonts w:ascii="Segoe UI" w:hAnsi="Segoe UI" w:cs="Segoe UI"/>
          <w:color w:val="0F1115"/>
          <w:sz w:val="22"/>
          <w:szCs w:val="22"/>
        </w:rPr>
        <w:t>Block size 256 is generally optimal for modern NVIDIA GPUs: it provides sufficient occupancy to hide memory latency while keeping register pressure low. Block sizes of 128 and 512 are tested to empirically confirm this on the target hardware.</w:t>
      </w:r>
    </w:p>
    <w:p w14:paraId="18244C37" w14:textId="77777777" w:rsidR="003126EC" w:rsidRDefault="003126EC">
      <w:pPr>
        <w:pBdr>
          <w:bottom w:val="single" w:sz="4" w:space="1" w:color="2E75B6"/>
        </w:pBdr>
        <w:spacing w:before="120" w:after="120"/>
      </w:pPr>
    </w:p>
    <w:p w14:paraId="438CA030" w14:textId="77777777" w:rsidR="003126EC" w:rsidRDefault="009D1346">
      <w:pPr>
        <w:pStyle w:val="Heading1"/>
      </w:pPr>
      <w:r>
        <w:t>6. Reproducibility</w:t>
      </w:r>
    </w:p>
    <w:p w14:paraId="04EA32D9" w14:textId="77777777" w:rsidR="003126EC" w:rsidRDefault="009D1346">
      <w:pPr>
        <w:pStyle w:val="Heading2"/>
      </w:pPr>
      <w:r>
        <w:t>6.1 Build Instructions</w:t>
      </w:r>
    </w:p>
    <w:p w14:paraId="27AD6768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git clone &lt;repo-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&gt; &amp;&amp; cd HPC11</w:t>
      </w:r>
    </w:p>
    <w:p w14:paraId="4264B994" w14:textId="77777777" w:rsidR="003126EC" w:rsidRDefault="009D1346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build &amp;&amp; cd build</w:t>
      </w:r>
    </w:p>
    <w:p w14:paraId="2D303078" w14:textId="77777777" w:rsidR="003126EC" w:rsidRDefault="009D1346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cmake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-DCMAKE_BUILD_TYPE=Release</w:t>
      </w:r>
    </w:p>
    <w:p w14:paraId="2CC02CEF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make -j$(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nproc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3888F49" w14:textId="77777777" w:rsidR="003126EC" w:rsidRDefault="009D1346">
      <w:pPr>
        <w:pStyle w:val="Heading2"/>
      </w:pPr>
      <w:r>
        <w:t>6.2 CLI Examples</w:t>
      </w:r>
    </w:p>
    <w:p w14:paraId="08EDC1C8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Serial, Riemann, x^2 on [0,1]</w:t>
      </w:r>
    </w:p>
    <w:p w14:paraId="242FDC77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./integrate --function "x^2" --a 0 --b 1 --n 10000000 --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impl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serial --repeats 5</w:t>
      </w:r>
    </w:p>
    <w:p w14:paraId="5B298DA8" w14:textId="77777777" w:rsidR="003126EC" w:rsidRDefault="003126EC">
      <w:pPr>
        <w:spacing w:before="80" w:after="80"/>
        <w:ind w:left="720"/>
      </w:pPr>
    </w:p>
    <w:p w14:paraId="642C4A5C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OpenMP with 4 threads, Simpson</w:t>
      </w:r>
    </w:p>
    <w:p w14:paraId="122D8D95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./integrate --function "sin(x)" --a 0 --b 3.14159 --n 10000000 \</w:t>
      </w:r>
    </w:p>
    <w:p w14:paraId="789D3EA7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--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impl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omp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--threads 4 --method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simpson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--repeats 5</w:t>
      </w:r>
    </w:p>
    <w:p w14:paraId="43798F58" w14:textId="77777777" w:rsidR="003126EC" w:rsidRDefault="003126EC">
      <w:pPr>
        <w:spacing w:before="80" w:after="80"/>
        <w:ind w:left="720"/>
      </w:pPr>
    </w:p>
    <w:p w14:paraId="297CF46B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Run full experiment suite (generates results.csv)</w:t>
      </w:r>
    </w:p>
    <w:p w14:paraId="39B9715B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bash scripts/run_experiments.sh</w:t>
      </w:r>
    </w:p>
    <w:p w14:paraId="1A3E8AA6" w14:textId="77777777" w:rsidR="003126EC" w:rsidRDefault="003126EC">
      <w:pPr>
        <w:spacing w:before="80" w:after="80"/>
        <w:ind w:left="720"/>
      </w:pPr>
    </w:p>
    <w:p w14:paraId="6C59CCEE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Generate plots</w:t>
      </w:r>
    </w:p>
    <w:p w14:paraId="4C17C35E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python3 scripts/plot_results.py</w:t>
      </w:r>
    </w:p>
    <w:p w14:paraId="46AEBF32" w14:textId="77777777" w:rsidR="003126EC" w:rsidRDefault="009D1346">
      <w:pPr>
        <w:pStyle w:val="Heading2"/>
      </w:pPr>
      <w:r>
        <w:t>6.3 Project Structure</w:t>
      </w:r>
    </w:p>
    <w:p w14:paraId="38E9B708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HPC11/</w:t>
      </w:r>
    </w:p>
    <w:p w14:paraId="3AB6CAF5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</w:p>
    <w:p w14:paraId="1194F6E4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main.cpp</w:t>
      </w:r>
    </w:p>
    <w:p w14:paraId="1AD05329" w14:textId="03C0BDA4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integrator_serial.cpp / integrator_omp.cpp</w:t>
      </w:r>
      <w:r w:rsidR="00CD394F">
        <w:rPr>
          <w:rFonts w:ascii="Courier New" w:eastAsia="Courier New" w:hAnsi="Courier New" w:cs="Courier New"/>
          <w:color w:val="2E4057"/>
          <w:sz w:val="18"/>
          <w:szCs w:val="18"/>
        </w:rPr>
        <w:t xml:space="preserve"> / </w:t>
      </w:r>
      <w:proofErr w:type="spellStart"/>
      <w:r w:rsidR="00CD394F">
        <w:rPr>
          <w:rFonts w:ascii="Courier New" w:eastAsia="Courier New" w:hAnsi="Courier New" w:cs="Courier New"/>
          <w:color w:val="2E4057"/>
          <w:sz w:val="18"/>
          <w:szCs w:val="18"/>
        </w:rPr>
        <w:t>integrator_serial.h</w:t>
      </w:r>
      <w:proofErr w:type="spellEnd"/>
      <w:r w:rsidR="00CD394F"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</w:p>
    <w:p w14:paraId="24EA20AA" w14:textId="77777777" w:rsidR="00CD394F" w:rsidRDefault="009D1346" w:rsidP="00CD394F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integrator_cuda.cu</w:t>
      </w:r>
      <w:r w:rsidR="00CD394F">
        <w:rPr>
          <w:rFonts w:ascii="Courier New" w:eastAsia="Courier New" w:hAnsi="Courier New" w:cs="Courier New"/>
          <w:color w:val="2E4057"/>
          <w:sz w:val="18"/>
          <w:szCs w:val="18"/>
        </w:rPr>
        <w:t xml:space="preserve"> /</w:t>
      </w:r>
      <w:r w:rsidR="00CD394F">
        <w:rPr>
          <w:rFonts w:ascii="Courier New" w:eastAsia="Courier New" w:hAnsi="Courier New" w:cs="Courier New"/>
          <w:color w:val="2E4057"/>
          <w:sz w:val="18"/>
          <w:szCs w:val="18"/>
        </w:rPr>
        <w:t xml:space="preserve">/ </w:t>
      </w:r>
      <w:proofErr w:type="spellStart"/>
      <w:r w:rsidR="00CD394F">
        <w:rPr>
          <w:rFonts w:ascii="Courier New" w:eastAsia="Courier New" w:hAnsi="Courier New" w:cs="Courier New"/>
          <w:color w:val="2E4057"/>
          <w:sz w:val="18"/>
          <w:szCs w:val="18"/>
        </w:rPr>
        <w:t>integrator_omp.h</w:t>
      </w:r>
      <w:proofErr w:type="spellEnd"/>
      <w:r w:rsidR="00CD394F">
        <w:rPr>
          <w:rFonts w:ascii="Courier New" w:eastAsia="Courier New" w:hAnsi="Courier New" w:cs="Courier New"/>
          <w:color w:val="2E4057"/>
          <w:sz w:val="18"/>
          <w:szCs w:val="18"/>
        </w:rPr>
        <w:t xml:space="preserve"> / </w:t>
      </w:r>
      <w:proofErr w:type="spellStart"/>
      <w:r w:rsidR="00CD394F">
        <w:rPr>
          <w:rFonts w:ascii="Courier New" w:eastAsia="Courier New" w:hAnsi="Courier New" w:cs="Courier New"/>
          <w:color w:val="2E4057"/>
          <w:sz w:val="18"/>
          <w:szCs w:val="18"/>
        </w:rPr>
        <w:t>integrator_cuda.h</w:t>
      </w:r>
      <w:proofErr w:type="spellEnd"/>
    </w:p>
    <w:p w14:paraId="129DE6CF" w14:textId="77777777" w:rsidR="00CD394F" w:rsidRDefault="009D1346" w:rsidP="00CD394F">
      <w:pPr>
        <w:spacing w:before="80" w:after="80"/>
        <w:ind w:firstLine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rpn_parser.cpp / rpn_eval.cpp</w:t>
      </w:r>
      <w:r w:rsidR="00CD394F">
        <w:rPr>
          <w:rFonts w:ascii="Courier New" w:eastAsia="Courier New" w:hAnsi="Courier New" w:cs="Courier New"/>
          <w:color w:val="2E4057"/>
          <w:sz w:val="18"/>
          <w:szCs w:val="18"/>
        </w:rPr>
        <w:t xml:space="preserve">/ </w:t>
      </w:r>
      <w:proofErr w:type="spellStart"/>
      <w:r w:rsidR="00CD394F">
        <w:rPr>
          <w:rFonts w:ascii="Courier New" w:eastAsia="Courier New" w:hAnsi="Courier New" w:cs="Courier New"/>
          <w:color w:val="2E4057"/>
          <w:sz w:val="18"/>
          <w:szCs w:val="18"/>
        </w:rPr>
        <w:t>rpn_parser.h</w:t>
      </w:r>
      <w:proofErr w:type="spellEnd"/>
      <w:r w:rsidR="00CD394F">
        <w:rPr>
          <w:rFonts w:ascii="Courier New" w:eastAsia="Courier New" w:hAnsi="Courier New" w:cs="Courier New"/>
          <w:color w:val="2E4057"/>
          <w:sz w:val="18"/>
          <w:szCs w:val="18"/>
        </w:rPr>
        <w:t xml:space="preserve"> / </w:t>
      </w:r>
      <w:proofErr w:type="spellStart"/>
      <w:r w:rsidR="00CD394F">
        <w:rPr>
          <w:rFonts w:ascii="Courier New" w:eastAsia="Courier New" w:hAnsi="Courier New" w:cs="Courier New"/>
          <w:color w:val="2E4057"/>
          <w:sz w:val="18"/>
          <w:szCs w:val="18"/>
        </w:rPr>
        <w:t>rpn_eval.h</w:t>
      </w:r>
      <w:proofErr w:type="spellEnd"/>
    </w:p>
    <w:p w14:paraId="5590E6F7" w14:textId="77777777" w:rsidR="003126EC" w:rsidRDefault="009D1346" w:rsidP="00CD394F">
      <w:pPr>
        <w:spacing w:before="80" w:after="80"/>
        <w:ind w:firstLine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├── scripts/</w:t>
      </w:r>
    </w:p>
    <w:p w14:paraId="32F983EC" w14:textId="3451C4A6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│   ├── run_experiments.sh </w:t>
      </w:r>
    </w:p>
    <w:p w14:paraId="2946C7AF" w14:textId="5B800E12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lastRenderedPageBreak/>
        <w:t xml:space="preserve">│   └── plot_results.py     </w:t>
      </w:r>
    </w:p>
    <w:p w14:paraId="3E4FBE5D" w14:textId="77777777" w:rsidR="00CD394F" w:rsidRDefault="009D1346">
      <w:pPr>
        <w:spacing w:before="80" w:after="80"/>
        <w:ind w:left="720"/>
        <w:rPr>
          <w:rFonts w:ascii="Courier New" w:eastAsia="Courier New" w:hAnsi="Courier New" w:cs="Courier New"/>
          <w:color w:val="2E4057"/>
          <w:sz w:val="18"/>
          <w:szCs w:val="18"/>
        </w:rPr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├── results/</w:t>
      </w:r>
    </w:p>
    <w:p w14:paraId="1B673AFA" w14:textId="20B5F172" w:rsidR="003126EC" w:rsidRDefault="00CD394F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├──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(produces results.csv)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r w:rsidRPr="00CD394F"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E4057"/>
          <w:sz w:val="18"/>
          <w:szCs w:val="18"/>
        </w:rPr>
        <w:t>(produces time_vs_n.png, speedup.png)</w:t>
      </w:r>
    </w:p>
    <w:p w14:paraId="624E3759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├── CMakeLists.txt</w:t>
      </w:r>
    </w:p>
    <w:p w14:paraId="6DAE49D0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└── README.md</w:t>
      </w:r>
    </w:p>
    <w:p w14:paraId="5252B3C3" w14:textId="77777777" w:rsidR="003126EC" w:rsidRDefault="003126EC">
      <w:pPr>
        <w:pBdr>
          <w:bottom w:val="single" w:sz="4" w:space="1" w:color="2E75B6"/>
        </w:pBdr>
        <w:spacing w:before="120" w:after="120"/>
      </w:pPr>
    </w:p>
    <w:p w14:paraId="49C71BC7" w14:textId="77777777" w:rsidR="003126EC" w:rsidRDefault="009D1346">
      <w:pPr>
        <w:pStyle w:val="Heading1"/>
      </w:pPr>
      <w:r>
        <w:t>7. Conclusion</w:t>
      </w:r>
    </w:p>
    <w:p w14:paraId="76817642" w14:textId="77777777" w:rsidR="003126EC" w:rsidRDefault="009D1346">
      <w:pPr>
        <w:spacing w:before="80" w:after="120"/>
      </w:pPr>
      <w:r>
        <w:t>This project successfully implements numerical integration using midpoint Riemann (and optional Simpson) sums with three parallel strategies, meeting all assignment functional and performance 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3126EC" w14:paraId="5D443E5D" w14:textId="77777777" w:rsidTr="00814D53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2C16E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71C1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Speedup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B5F5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Technique</w:t>
            </w:r>
          </w:p>
        </w:tc>
      </w:tr>
      <w:tr w:rsidR="003126EC" w14:paraId="62327A5A" w14:textId="77777777" w:rsidTr="00814D5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55C5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Serial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3431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1.00× (baseline)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1C8A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RPN evaluation, correctness reference</w:t>
            </w:r>
          </w:p>
        </w:tc>
      </w:tr>
      <w:tr w:rsidR="003126EC" w14:paraId="5B0C75A8" w14:textId="77777777" w:rsidTr="00814D5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AC95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OpenMP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B176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3.28×  (8 threads, n=10⁷)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D3D4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parallel for + reduction(+:sum)</w:t>
            </w:r>
          </w:p>
        </w:tc>
      </w:tr>
      <w:tr w:rsidR="003126EC" w14:paraId="1E79811D" w14:textId="77777777" w:rsidTr="00814D5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A1CD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CUDA (design)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DAF0" w14:textId="20A602B1" w:rsidR="003126EC" w:rsidRPr="00814D53" w:rsidRDefault="00814D53" w:rsidP="00814D53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Expected ~50–100×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FC22" w14:textId="77777777" w:rsidR="003126EC" w:rsidRDefault="009D1346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Strided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kernel + shared-mem reduction</w:t>
            </w:r>
          </w:p>
        </w:tc>
      </w:tr>
    </w:tbl>
    <w:p w14:paraId="28263278" w14:textId="0015C297" w:rsidR="003126EC" w:rsidRDefault="009D1346" w:rsidP="003454AB">
      <w:pPr>
        <w:spacing w:before="80" w:after="120"/>
      </w:pPr>
      <w:r>
        <w:t>All correctness requirements are satisfied: relative error vs the analytical integral is below 10</w:t>
      </w:r>
      <w:r>
        <w:rPr>
          <w:vertAlign w:val="superscript"/>
        </w:rPr>
        <w:t>−6</w:t>
      </w:r>
      <w:r>
        <w:t xml:space="preserve"> for all smooth test functions at n = 10⁷. The CLI conforms to the specification, the experiment script automates all conditions, and the plotting script generates the required figures. The CUDA implementation is fully designed and documented, with a clear explanation of why hardware constraints prevented execution.</w:t>
      </w:r>
      <w:r w:rsidR="003454AB">
        <w:t xml:space="preserve"> </w:t>
      </w:r>
      <w:r>
        <w:t>The results demonstrate that parallel Riemann integration scales well: OpenMP provides meaningful speedup for n ≥ 5×10⁶, and the CUDA design would yield an order-of-magnitude further improvement on GPU hardware.</w:t>
      </w:r>
    </w:p>
    <w:sectPr w:rsidR="003126EC">
      <w:headerReference w:type="default" r:id="rId19"/>
      <w:footerReference w:type="default" r:id="rId2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7EEF9" w14:textId="77777777" w:rsidR="00B46C45" w:rsidRDefault="00B46C45">
      <w:r>
        <w:separator/>
      </w:r>
    </w:p>
  </w:endnote>
  <w:endnote w:type="continuationSeparator" w:id="0">
    <w:p w14:paraId="6E57E668" w14:textId="77777777" w:rsidR="00B46C45" w:rsidRDefault="00B46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CCC77" w14:textId="77777777" w:rsidR="003126EC" w:rsidRDefault="009D1346">
    <w:pPr>
      <w:pBdr>
        <w:top w:val="single" w:sz="4" w:space="1" w:color="2E75B6"/>
      </w:pBdr>
      <w:tabs>
        <w:tab w:val="right" w:pos="9360"/>
      </w:tabs>
      <w:spacing w:before="80"/>
    </w:pPr>
    <w:r>
      <w:rPr>
        <w:color w:val="888888"/>
        <w:sz w:val="18"/>
        <w:szCs w:val="18"/>
      </w:rPr>
      <w:t>Performance Analysis Report  |  2025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452F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7D409" w14:textId="77777777" w:rsidR="00B46C45" w:rsidRDefault="00B46C45">
      <w:r>
        <w:separator/>
      </w:r>
    </w:p>
  </w:footnote>
  <w:footnote w:type="continuationSeparator" w:id="0">
    <w:p w14:paraId="35D19C85" w14:textId="77777777" w:rsidR="00B46C45" w:rsidRDefault="00B46C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2B549" w14:textId="77777777" w:rsidR="003126EC" w:rsidRDefault="009D1346">
    <w:pPr>
      <w:pBdr>
        <w:bottom w:val="single" w:sz="6" w:space="1" w:color="2E75B6"/>
      </w:pBdr>
      <w:spacing w:after="80"/>
    </w:pPr>
    <w:r>
      <w:rPr>
        <w:b/>
        <w:bCs/>
        <w:color w:val="1F4E79"/>
        <w:sz w:val="18"/>
        <w:szCs w:val="18"/>
      </w:rPr>
      <w:t>HPC Assignment 1  |  Numerical Integration with Parallel Implementations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5507E"/>
    <w:multiLevelType w:val="multilevel"/>
    <w:tmpl w:val="60E8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74256"/>
    <w:multiLevelType w:val="multilevel"/>
    <w:tmpl w:val="3EA6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F54A0"/>
    <w:multiLevelType w:val="multilevel"/>
    <w:tmpl w:val="728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87B7A"/>
    <w:multiLevelType w:val="multilevel"/>
    <w:tmpl w:val="9254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D73E3"/>
    <w:multiLevelType w:val="multilevel"/>
    <w:tmpl w:val="464A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75009"/>
    <w:multiLevelType w:val="multilevel"/>
    <w:tmpl w:val="5782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16F6F"/>
    <w:multiLevelType w:val="multilevel"/>
    <w:tmpl w:val="69A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C0EE2"/>
    <w:multiLevelType w:val="multilevel"/>
    <w:tmpl w:val="299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1181C"/>
    <w:multiLevelType w:val="multilevel"/>
    <w:tmpl w:val="4D0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D438E"/>
    <w:multiLevelType w:val="multilevel"/>
    <w:tmpl w:val="E32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91823"/>
    <w:multiLevelType w:val="multilevel"/>
    <w:tmpl w:val="47F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864CD"/>
    <w:multiLevelType w:val="multilevel"/>
    <w:tmpl w:val="B6EA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A7C13"/>
    <w:multiLevelType w:val="multilevel"/>
    <w:tmpl w:val="4F10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22585"/>
    <w:multiLevelType w:val="hybridMultilevel"/>
    <w:tmpl w:val="3C666F80"/>
    <w:lvl w:ilvl="0" w:tplc="F9F84B4E">
      <w:start w:val="1"/>
      <w:numFmt w:val="bullet"/>
      <w:lvlText w:val="•"/>
      <w:lvlJc w:val="left"/>
      <w:pPr>
        <w:ind w:left="720" w:hanging="360"/>
      </w:pPr>
    </w:lvl>
    <w:lvl w:ilvl="1" w:tplc="7234A784">
      <w:numFmt w:val="decimal"/>
      <w:lvlText w:val=""/>
      <w:lvlJc w:val="left"/>
    </w:lvl>
    <w:lvl w:ilvl="2" w:tplc="25707B9C">
      <w:numFmt w:val="decimal"/>
      <w:lvlText w:val=""/>
      <w:lvlJc w:val="left"/>
    </w:lvl>
    <w:lvl w:ilvl="3" w:tplc="6E16A9F6">
      <w:numFmt w:val="decimal"/>
      <w:lvlText w:val=""/>
      <w:lvlJc w:val="left"/>
    </w:lvl>
    <w:lvl w:ilvl="4" w:tplc="BA12D94C">
      <w:numFmt w:val="decimal"/>
      <w:lvlText w:val=""/>
      <w:lvlJc w:val="left"/>
    </w:lvl>
    <w:lvl w:ilvl="5" w:tplc="E5ACAC5A">
      <w:numFmt w:val="decimal"/>
      <w:lvlText w:val=""/>
      <w:lvlJc w:val="left"/>
    </w:lvl>
    <w:lvl w:ilvl="6" w:tplc="7DDE4A1E">
      <w:numFmt w:val="decimal"/>
      <w:lvlText w:val=""/>
      <w:lvlJc w:val="left"/>
    </w:lvl>
    <w:lvl w:ilvl="7" w:tplc="BE3A6AE2">
      <w:numFmt w:val="decimal"/>
      <w:lvlText w:val=""/>
      <w:lvlJc w:val="left"/>
    </w:lvl>
    <w:lvl w:ilvl="8" w:tplc="FAE01E62">
      <w:numFmt w:val="decimal"/>
      <w:lvlText w:val=""/>
      <w:lvlJc w:val="left"/>
    </w:lvl>
  </w:abstractNum>
  <w:abstractNum w:abstractNumId="14" w15:restartNumberingAfterBreak="0">
    <w:nsid w:val="774B45EE"/>
    <w:multiLevelType w:val="hybridMultilevel"/>
    <w:tmpl w:val="E6CCA006"/>
    <w:lvl w:ilvl="0" w:tplc="73482ACA">
      <w:start w:val="1"/>
      <w:numFmt w:val="bullet"/>
      <w:lvlText w:val="●"/>
      <w:lvlJc w:val="left"/>
      <w:pPr>
        <w:ind w:left="720" w:hanging="360"/>
      </w:pPr>
    </w:lvl>
    <w:lvl w:ilvl="1" w:tplc="D99E25CA">
      <w:start w:val="1"/>
      <w:numFmt w:val="bullet"/>
      <w:lvlText w:val="○"/>
      <w:lvlJc w:val="left"/>
      <w:pPr>
        <w:ind w:left="1440" w:hanging="360"/>
      </w:pPr>
    </w:lvl>
    <w:lvl w:ilvl="2" w:tplc="1A245AD6">
      <w:start w:val="1"/>
      <w:numFmt w:val="bullet"/>
      <w:lvlText w:val="■"/>
      <w:lvlJc w:val="left"/>
      <w:pPr>
        <w:ind w:left="2160" w:hanging="360"/>
      </w:pPr>
    </w:lvl>
    <w:lvl w:ilvl="3" w:tplc="2BA8134E">
      <w:start w:val="1"/>
      <w:numFmt w:val="bullet"/>
      <w:lvlText w:val="●"/>
      <w:lvlJc w:val="left"/>
      <w:pPr>
        <w:ind w:left="2880" w:hanging="360"/>
      </w:pPr>
    </w:lvl>
    <w:lvl w:ilvl="4" w:tplc="F61E9FC4">
      <w:start w:val="1"/>
      <w:numFmt w:val="bullet"/>
      <w:lvlText w:val="○"/>
      <w:lvlJc w:val="left"/>
      <w:pPr>
        <w:ind w:left="3600" w:hanging="360"/>
      </w:pPr>
    </w:lvl>
    <w:lvl w:ilvl="5" w:tplc="B37C2E7C">
      <w:start w:val="1"/>
      <w:numFmt w:val="bullet"/>
      <w:lvlText w:val="■"/>
      <w:lvlJc w:val="left"/>
      <w:pPr>
        <w:ind w:left="4320" w:hanging="360"/>
      </w:pPr>
    </w:lvl>
    <w:lvl w:ilvl="6" w:tplc="C9962E02">
      <w:start w:val="1"/>
      <w:numFmt w:val="bullet"/>
      <w:lvlText w:val="●"/>
      <w:lvlJc w:val="left"/>
      <w:pPr>
        <w:ind w:left="5040" w:hanging="360"/>
      </w:pPr>
    </w:lvl>
    <w:lvl w:ilvl="7" w:tplc="707C9F34">
      <w:start w:val="1"/>
      <w:numFmt w:val="bullet"/>
      <w:lvlText w:val="●"/>
      <w:lvlJc w:val="left"/>
      <w:pPr>
        <w:ind w:left="5760" w:hanging="360"/>
      </w:pPr>
    </w:lvl>
    <w:lvl w:ilvl="8" w:tplc="023870CC">
      <w:start w:val="1"/>
      <w:numFmt w:val="bullet"/>
      <w:lvlText w:val="●"/>
      <w:lvlJc w:val="left"/>
      <w:pPr>
        <w:ind w:left="6480" w:hanging="360"/>
      </w:pPr>
    </w:lvl>
  </w:abstractNum>
  <w:num w:numId="1" w16cid:durableId="409157267">
    <w:abstractNumId w:val="14"/>
    <w:lvlOverride w:ilvl="0">
      <w:startOverride w:val="1"/>
    </w:lvlOverride>
  </w:num>
  <w:num w:numId="2" w16cid:durableId="719944309">
    <w:abstractNumId w:val="13"/>
    <w:lvlOverride w:ilvl="0">
      <w:startOverride w:val="1"/>
    </w:lvlOverride>
  </w:num>
  <w:num w:numId="3" w16cid:durableId="531308883">
    <w:abstractNumId w:val="10"/>
  </w:num>
  <w:num w:numId="4" w16cid:durableId="1099761301">
    <w:abstractNumId w:val="2"/>
  </w:num>
  <w:num w:numId="5" w16cid:durableId="486867729">
    <w:abstractNumId w:val="9"/>
  </w:num>
  <w:num w:numId="6" w16cid:durableId="1958944516">
    <w:abstractNumId w:val="11"/>
  </w:num>
  <w:num w:numId="7" w16cid:durableId="1720781662">
    <w:abstractNumId w:val="12"/>
  </w:num>
  <w:num w:numId="8" w16cid:durableId="1625309496">
    <w:abstractNumId w:val="8"/>
  </w:num>
  <w:num w:numId="9" w16cid:durableId="21172034">
    <w:abstractNumId w:val="6"/>
  </w:num>
  <w:num w:numId="10" w16cid:durableId="2057509018">
    <w:abstractNumId w:val="7"/>
  </w:num>
  <w:num w:numId="11" w16cid:durableId="1555116996">
    <w:abstractNumId w:val="5"/>
  </w:num>
  <w:num w:numId="12" w16cid:durableId="1675181058">
    <w:abstractNumId w:val="1"/>
  </w:num>
  <w:num w:numId="13" w16cid:durableId="233394832">
    <w:abstractNumId w:val="0"/>
  </w:num>
  <w:num w:numId="14" w16cid:durableId="1495605173">
    <w:abstractNumId w:val="4"/>
  </w:num>
  <w:num w:numId="15" w16cid:durableId="1516266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6EC"/>
    <w:rsid w:val="00177B8F"/>
    <w:rsid w:val="00184D22"/>
    <w:rsid w:val="00193BE4"/>
    <w:rsid w:val="002C4A0D"/>
    <w:rsid w:val="003126EC"/>
    <w:rsid w:val="003454AB"/>
    <w:rsid w:val="004F59D3"/>
    <w:rsid w:val="005D6DA5"/>
    <w:rsid w:val="006E2C84"/>
    <w:rsid w:val="007A373A"/>
    <w:rsid w:val="00814D53"/>
    <w:rsid w:val="009D1346"/>
    <w:rsid w:val="00B46C45"/>
    <w:rsid w:val="00B8608F"/>
    <w:rsid w:val="00CD394F"/>
    <w:rsid w:val="00ED16B4"/>
    <w:rsid w:val="00F02EBD"/>
    <w:rsid w:val="00F4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2018"/>
  <w15:docId w15:val="{508B0A84-B768-4378-A2BF-CC0B368F9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94F"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C4A0D"/>
    <w:rPr>
      <w:b/>
      <w:bCs/>
    </w:rPr>
  </w:style>
  <w:style w:type="paragraph" w:customStyle="1" w:styleId="ds-markdown-paragraph">
    <w:name w:val="ds-markdown-paragraph"/>
    <w:basedOn w:val="Normal"/>
    <w:rsid w:val="002C4A0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C4A0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2C4A0D"/>
  </w:style>
  <w:style w:type="character" w:customStyle="1" w:styleId="mord">
    <w:name w:val="mord"/>
    <w:basedOn w:val="DefaultParagraphFont"/>
    <w:rsid w:val="002C4A0D"/>
  </w:style>
  <w:style w:type="character" w:customStyle="1" w:styleId="mrel">
    <w:name w:val="mrel"/>
    <w:basedOn w:val="DefaultParagraphFont"/>
    <w:rsid w:val="002C4A0D"/>
  </w:style>
  <w:style w:type="character" w:customStyle="1" w:styleId="mopen">
    <w:name w:val="mopen"/>
    <w:basedOn w:val="DefaultParagraphFont"/>
    <w:rsid w:val="00814D53"/>
  </w:style>
  <w:style w:type="character" w:customStyle="1" w:styleId="mclose">
    <w:name w:val="mclose"/>
    <w:basedOn w:val="DefaultParagraphFont"/>
    <w:rsid w:val="00814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4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70CAE-A2FB-47AC-A7D1-DC7FEFB85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11</Pages>
  <Words>1807</Words>
  <Characters>10301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Goda Saber</cp:lastModifiedBy>
  <cp:revision>6</cp:revision>
  <dcterms:created xsi:type="dcterms:W3CDTF">2026-03-24T21:40:00Z</dcterms:created>
  <dcterms:modified xsi:type="dcterms:W3CDTF">2026-03-26T20:18:00Z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83af86c1-6341-4d1d-a7df-9b3c5e451de6</vt:lpwstr>
  </property>
</Properties>
</file>