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3284"/>
        <w:gridCol w:w="3276"/>
        <w:gridCol w:w="3294"/>
      </w:tblGrid>
      <w:tr>
        <w:trPr/>
        <w:tc>
          <w:tcPr>
            <w:tcW w:w="3284" w:type="dxa"/>
            <w:tcBorders/>
            <w:shd w:fill="auto" w:val="clear"/>
            <w:vAlign w:val="center"/>
          </w:tcPr>
          <w:p>
            <w:pPr>
              <w:pStyle w:val="Header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276" w:type="dxa"/>
            <w:tcBorders/>
            <w:shd w:fill="auto" w:val="clear"/>
            <w:vAlign w:val="center"/>
          </w:tcPr>
          <w:p>
            <w:pPr>
              <w:pStyle w:val="Header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728345" cy="7493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Header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lang w:val="lt-LT"/>
        </w:rPr>
      </w:pPr>
      <w:r>
        <w:rPr>
          <w:lang w:val="lt-LT"/>
        </w:rPr>
      </w:r>
    </w:p>
    <w:p>
      <w:pPr>
        <w:pStyle w:val="Normal"/>
        <w:jc w:val="center"/>
        <w:rPr>
          <w:b/>
          <w:b/>
          <w:bCs/>
          <w:sz w:val="20"/>
          <w:szCs w:val="20"/>
          <w:lang w:val="lt-LT"/>
        </w:rPr>
      </w:pPr>
      <w:r>
        <w:rPr>
          <w:b/>
          <w:bCs/>
          <w:sz w:val="20"/>
          <w:szCs w:val="20"/>
          <w:lang w:val="lt-LT"/>
        </w:rPr>
        <w:t xml:space="preserve">COURSE UNIT </w:t>
      </w:r>
      <w:r>
        <w:rPr>
          <w:b/>
          <w:sz w:val="20"/>
          <w:lang w:val="en-GB"/>
        </w:rPr>
        <w:t>(MODULE)</w:t>
      </w:r>
      <w:r>
        <w:rPr>
          <w:b/>
          <w:bCs/>
          <w:sz w:val="20"/>
          <w:szCs w:val="20"/>
          <w:lang w:val="lt-LT"/>
        </w:rPr>
        <w:t xml:space="preserve"> DESCRIPTION</w:t>
      </w:r>
    </w:p>
    <w:p>
      <w:pPr>
        <w:pStyle w:val="Normal"/>
        <w:jc w:val="center"/>
        <w:rPr>
          <w:b/>
          <w:b/>
          <w:bCs/>
          <w:sz w:val="20"/>
          <w:szCs w:val="20"/>
          <w:lang w:val="lt-LT"/>
        </w:rPr>
      </w:pPr>
      <w:r>
        <w:rPr>
          <w:b/>
          <w:bCs/>
          <w:sz w:val="20"/>
          <w:szCs w:val="20"/>
          <w:lang w:val="lt-LT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7475"/>
        <w:gridCol w:w="2496"/>
      </w:tblGrid>
      <w:tr>
        <w:trPr/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Course unit (module) title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Code</w:t>
            </w:r>
          </w:p>
        </w:tc>
      </w:tr>
      <w:tr>
        <w:trPr/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eastAsia="Times New Roman"/>
                <w:b/>
                <w:bCs/>
                <w:sz w:val="20"/>
                <w:szCs w:val="20"/>
                <w:lang w:val="en-GB" w:eastAsia="en-US"/>
              </w:rPr>
              <w:t>Biological data analysis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54"/>
        <w:gridCol w:w="5217"/>
      </w:tblGrid>
      <w:tr>
        <w:trPr/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Lecturer(s)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Department(s) where the course unit (module) is delivered</w:t>
            </w:r>
          </w:p>
        </w:tc>
      </w:tr>
      <w:tr>
        <w:trPr/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Coordinator: </w:t>
            </w:r>
            <w:r>
              <w:rPr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Times New Roman"/>
                <w:bCs/>
                <w:sz w:val="20"/>
                <w:szCs w:val="20"/>
                <w:lang w:val="en-GB" w:eastAsia="en-US"/>
              </w:rPr>
              <w:t>Aleksandras Voicikas</w:t>
            </w:r>
          </w:p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Other(s):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Vilnius University, Life sciences center, Department of Neurobiology and Biophysics</w:t>
            </w:r>
          </w:p>
        </w:tc>
      </w:tr>
    </w:tbl>
    <w:p>
      <w:pPr>
        <w:pStyle w:val="Normal"/>
        <w:jc w:val="both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036"/>
        <w:gridCol w:w="4935"/>
      </w:tblGrid>
      <w:tr>
        <w:trPr/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Study cycle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Type of the course unit (module)</w:t>
            </w:r>
          </w:p>
        </w:tc>
      </w:tr>
      <w:tr>
        <w:trPr/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Full-time studies (2</w:t>
            </w:r>
            <w:r>
              <w:rPr>
                <w:sz w:val="20"/>
                <w:szCs w:val="20"/>
                <w:vertAlign w:val="superscript"/>
              </w:rPr>
              <w:t xml:space="preserve">nd </w:t>
            </w:r>
            <w:r>
              <w:rPr>
                <w:sz w:val="20"/>
                <w:szCs w:val="20"/>
              </w:rPr>
              <w:t xml:space="preserve"> stage)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Compulsory</w:t>
            </w:r>
          </w:p>
        </w:tc>
      </w:tr>
    </w:tbl>
    <w:p>
      <w:pPr>
        <w:pStyle w:val="Normal"/>
        <w:jc w:val="both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Mode of delivery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Period when the course unit (module) is delivered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Language(s) of instruction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Lectures,  practice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2</w:t>
            </w:r>
            <w:r>
              <w:rPr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sz w:val="20"/>
                <w:szCs w:val="20"/>
                <w:lang w:val="en-GB"/>
              </w:rPr>
              <w:t xml:space="preserve">  semester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Lithuanian/English</w:t>
            </w:r>
          </w:p>
        </w:tc>
      </w:tr>
    </w:tbl>
    <w:p>
      <w:pPr>
        <w:pStyle w:val="Normal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964"/>
        <w:gridCol w:w="5007"/>
      </w:tblGrid>
      <w:tr>
        <w:trPr/>
        <w:tc>
          <w:tcPr>
            <w:tcW w:w="9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Requirements for students</w:t>
            </w:r>
          </w:p>
        </w:tc>
      </w:tr>
      <w:tr>
        <w:trPr/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Prerequisites:</w:t>
            </w:r>
          </w:p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computer literacy, basic math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Annotationtext"/>
              <w:rPr>
                <w:lang w:val="en-GB"/>
              </w:rPr>
            </w:pPr>
            <w:r>
              <w:rPr>
                <w:b/>
                <w:lang w:val="en-GB"/>
              </w:rPr>
              <w:t>Additional requirements</w:t>
            </w:r>
            <w:r>
              <w:rPr>
                <w:b/>
                <w:bCs/>
                <w:lang w:val="en-GB"/>
              </w:rPr>
              <w:t xml:space="preserve"> (if any):</w:t>
            </w:r>
          </w:p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92"/>
        <w:gridCol w:w="2488"/>
        <w:gridCol w:w="2495"/>
        <w:gridCol w:w="2496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Annotationtext"/>
              <w:jc w:val="center"/>
              <w:rPr>
                <w:lang w:val="en-GB"/>
              </w:rPr>
            </w:pPr>
            <w:r>
              <w:rPr>
                <w:b/>
                <w:szCs w:val="24"/>
                <w:lang w:val="en-GB"/>
              </w:rPr>
              <w:t>Course (module) volume in credits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Total student’s workload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Contact hours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Self-study hours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5 credits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133 hrs.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64 hrs. (32hrs. Lectures, 32hrs. Practice)</w:t>
            </w:r>
          </w:p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69 hrs.</w:t>
            </w:r>
          </w:p>
        </w:tc>
      </w:tr>
    </w:tbl>
    <w:p>
      <w:pPr>
        <w:pStyle w:val="Normal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4335"/>
        <w:gridCol w:w="2778"/>
        <w:gridCol w:w="2859"/>
      </w:tblGrid>
      <w:tr>
        <w:trPr/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Purpose of the course unit (module): programme competences to be developed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0"/>
                <w:szCs w:val="20"/>
              </w:rPr>
              <w:t xml:space="preserve">Ability to preprocess and visualize </w:t>
            </w:r>
            <w:r>
              <w:rPr>
                <w:rFonts w:eastAsia="Times New Roman"/>
                <w:sz w:val="20"/>
                <w:szCs w:val="20"/>
                <w:lang w:val="en-US" w:eastAsia="en-US"/>
              </w:rPr>
              <w:t>data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0"/>
                <w:szCs w:val="20"/>
              </w:rPr>
              <w:t>Ability to synthesize signals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0"/>
                <w:szCs w:val="20"/>
              </w:rPr>
              <w:t>Ability to search, find and understand documentation of related packages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0"/>
                <w:szCs w:val="20"/>
              </w:rPr>
              <w:t>Ability to write and test programs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Learning outcomes of the course unit (module)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Teaching and learning methods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Assessment methods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32" w:leader="none"/>
                <w:tab w:val="left" w:pos="851" w:leader="none"/>
                <w:tab w:val="left" w:pos="907" w:leader="none"/>
              </w:tabs>
              <w:ind w:left="720" w:hanging="0"/>
              <w:rPr/>
            </w:pPr>
            <w:r>
              <w:rPr>
                <w:sz w:val="20"/>
                <w:szCs w:val="20"/>
              </w:rPr>
              <w:t xml:space="preserve">Will be able to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preprocess</w:t>
            </w:r>
            <w:r>
              <w:rPr>
                <w:sz w:val="20"/>
                <w:szCs w:val="20"/>
              </w:rPr>
              <w:t xml:space="preserve"> and visualize data with python.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rPr/>
            </w:pPr>
            <w:r>
              <w:rPr>
                <w:sz w:val="20"/>
                <w:szCs w:val="20"/>
                <w:lang w:val="en-GB"/>
              </w:rPr>
              <w:t xml:space="preserve">Lectures,  practice 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rPr/>
            </w:pPr>
            <w:r>
              <w:rPr>
                <w:sz w:val="20"/>
                <w:szCs w:val="20"/>
                <w:lang w:val="en-GB"/>
              </w:rPr>
              <w:t>Exam or cumulative score from practice and seminars</w:t>
            </w:r>
          </w:p>
        </w:tc>
      </w:tr>
    </w:tbl>
    <w:p>
      <w:pPr>
        <w:pStyle w:val="Normal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4410"/>
        <w:gridCol w:w="433"/>
        <w:gridCol w:w="433"/>
        <w:gridCol w:w="426"/>
        <w:gridCol w:w="432"/>
        <w:gridCol w:w="432"/>
        <w:gridCol w:w="432"/>
        <w:gridCol w:w="615"/>
        <w:gridCol w:w="11"/>
        <w:gridCol w:w="546"/>
        <w:gridCol w:w="1801"/>
      </w:tblGrid>
      <w:tr>
        <w:trPr>
          <w:cantSplit w:val="true"/>
        </w:trPr>
        <w:tc>
          <w:tcPr>
            <w:tcW w:w="4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Content: breakdown of the topics</w:t>
            </w:r>
          </w:p>
        </w:tc>
        <w:tc>
          <w:tcPr>
            <w:tcW w:w="32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Contact hours </w:t>
            </w:r>
          </w:p>
        </w:tc>
        <w:tc>
          <w:tcPr>
            <w:tcW w:w="2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Self-study work: time and assignments</w:t>
            </w:r>
          </w:p>
        </w:tc>
      </w:tr>
      <w:tr>
        <w:trPr>
          <w:trHeight w:val="1686" w:hRule="atLeast"/>
          <w:cantSplit w:val="true"/>
        </w:trPr>
        <w:tc>
          <w:tcPr>
            <w:tcW w:w="4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Lectures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Tutorials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Seminars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Exercises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Laboratory work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Internship/work placement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Contact hours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Self-study hours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Assignments</w:t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2</w:t>
            </w:r>
            <w:r>
              <w:rPr>
                <w:b/>
                <w:bCs/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semester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1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rPr/>
            </w:pPr>
            <w:r>
              <w:rPr>
                <w:sz w:val="20"/>
                <w:szCs w:val="20"/>
                <w:lang w:val="en-GB"/>
              </w:rPr>
              <w:t>Rreading of research papers,  solving assignments</w:t>
            </w:r>
          </w:p>
        </w:tc>
      </w:tr>
      <w:tr>
        <w:trPr>
          <w:trHeight w:val="346" w:hRule="atLeast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1. Introduction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2. </w:t>
            </w:r>
            <w:r>
              <w:rPr>
                <w:rFonts w:eastAsia="Times New Roman"/>
                <w:sz w:val="20"/>
                <w:szCs w:val="20"/>
                <w:lang w:val="en-GB" w:eastAsia="en-US"/>
              </w:rPr>
              <w:t>Programming</w:t>
            </w:r>
            <w:r>
              <w:rPr>
                <w:sz w:val="20"/>
                <w:szCs w:val="20"/>
                <w:lang w:val="en-GB"/>
              </w:rPr>
              <w:t xml:space="preserve"> basics: variables, flow control, functions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12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12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3. Python basics. Documentation,  IO, standard library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12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12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4. Data manipulation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5. Data vi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>ualizing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8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8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6. Testing, dealing with erro</w:t>
            </w:r>
            <w:r>
              <w:rPr>
                <w:sz w:val="20"/>
                <w:szCs w:val="20"/>
                <w:lang w:val="en-GB"/>
              </w:rPr>
              <w:t>r</w:t>
            </w:r>
            <w:r>
              <w:rPr>
                <w:sz w:val="20"/>
                <w:szCs w:val="20"/>
                <w:lang w:val="en-GB"/>
              </w:rPr>
              <w:t>s and code style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9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7. Advanced packages for data analysis (Sci</w:t>
            </w:r>
            <w:r>
              <w:rPr>
                <w:sz w:val="20"/>
                <w:szCs w:val="20"/>
                <w:lang w:val="en-GB"/>
              </w:rPr>
              <w:t>P</w:t>
            </w:r>
            <w:r>
              <w:rPr>
                <w:sz w:val="20"/>
                <w:szCs w:val="20"/>
                <w:lang w:val="en-GB"/>
              </w:rPr>
              <w:t xml:space="preserve">y, </w:t>
            </w:r>
            <w:r>
              <w:rPr>
                <w:sz w:val="20"/>
                <w:szCs w:val="20"/>
                <w:lang w:val="en-GB"/>
              </w:rPr>
              <w:t>P</w:t>
            </w:r>
            <w:r>
              <w:rPr>
                <w:sz w:val="20"/>
                <w:szCs w:val="20"/>
                <w:lang w:val="en-GB"/>
              </w:rPr>
              <w:t xml:space="preserve">andas, </w:t>
            </w:r>
            <w:r>
              <w:rPr>
                <w:sz w:val="20"/>
                <w:szCs w:val="20"/>
                <w:lang w:val="en-GB"/>
              </w:rPr>
              <w:t>N</w:t>
            </w:r>
            <w:r>
              <w:rPr>
                <w:sz w:val="20"/>
                <w:szCs w:val="20"/>
                <w:lang w:val="en-GB"/>
              </w:rPr>
              <w:t>um</w:t>
            </w:r>
            <w:r>
              <w:rPr>
                <w:sz w:val="20"/>
                <w:szCs w:val="20"/>
                <w:lang w:val="en-GB"/>
              </w:rPr>
              <w:t>P</w:t>
            </w:r>
            <w:r>
              <w:rPr>
                <w:sz w:val="20"/>
                <w:szCs w:val="20"/>
                <w:lang w:val="en-GB"/>
              </w:rPr>
              <w:t>y)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12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12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8. Advanced programming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9. </w:t>
            </w:r>
            <w:r>
              <w:rPr>
                <w:rFonts w:eastAsia="Times New Roman"/>
                <w:sz w:val="20"/>
                <w:szCs w:val="20"/>
                <w:lang w:val="en-GB" w:eastAsia="en-US"/>
              </w:rPr>
              <w:t>Reproducible research, analysis presentation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1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Total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32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32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64</w:t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69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553"/>
        <w:gridCol w:w="778"/>
        <w:gridCol w:w="1421"/>
        <w:gridCol w:w="5219"/>
      </w:tblGrid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Assessment strategy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Weight,%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Deadline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Assessment criteria</w:t>
            </w:r>
          </w:p>
        </w:tc>
      </w:tr>
      <w:tr>
        <w:trPr>
          <w:trHeight w:val="968" w:hRule="atLeast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Interim assessment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100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 xml:space="preserve">Cumulative score: four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assessments</w:t>
            </w:r>
            <w:r>
              <w:rPr>
                <w:sz w:val="20"/>
                <w:szCs w:val="20"/>
                <w:lang w:val="en-GB"/>
              </w:rPr>
              <w:t xml:space="preserve"> during the semester. Students will solve data analysis and programming exercises.</w:t>
            </w:r>
          </w:p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If cumulative score is lower then 5 students must take an exam. If cumulative score is 5 or more students can take an exam, in this case final score is the exam score.</w:t>
            </w:r>
          </w:p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GB"/>
              </w:rPr>
              <w:t>Exam consists of theoretical and practical data analysis and programming questions and exercises.</w:t>
            </w:r>
          </w:p>
        </w:tc>
      </w:tr>
    </w:tbl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51"/>
        <w:gridCol w:w="756"/>
        <w:gridCol w:w="2670"/>
        <w:gridCol w:w="1425"/>
        <w:gridCol w:w="2670"/>
      </w:tblGrid>
      <w:tr>
        <w:trPr/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3"/>
              <w:rPr>
                <w:b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3"/>
              <w:rPr>
                <w:b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Year of publication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3"/>
              <w:rPr>
                <w:b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3"/>
              <w:rPr>
                <w:b/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Issue of a periodical</w:t>
            </w:r>
          </w:p>
          <w:p>
            <w:pPr>
              <w:pStyle w:val="Annotationtext"/>
              <w:rPr>
                <w:lang w:val="en-GB"/>
              </w:rPr>
            </w:pPr>
            <w:r>
              <w:rPr>
                <w:b/>
                <w:szCs w:val="24"/>
                <w:lang w:val="en-GB"/>
              </w:rPr>
              <w:t>or volume of a publication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numPr>
                <w:ilvl w:val="0"/>
                <w:numId w:val="0"/>
              </w:numPr>
              <w:ind w:right="-143" w:hanging="0"/>
              <w:outlineLvl w:val="3"/>
              <w:rPr>
                <w:b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Publishing place and house </w:t>
            </w:r>
          </w:p>
          <w:p>
            <w:pPr>
              <w:pStyle w:val="Normal"/>
              <w:numPr>
                <w:ilvl w:val="0"/>
                <w:numId w:val="0"/>
              </w:numPr>
              <w:ind w:right="-143" w:hanging="0"/>
              <w:outlineLvl w:val="3"/>
              <w:rPr>
                <w:b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or web link </w:t>
            </w:r>
          </w:p>
        </w:tc>
      </w:tr>
      <w:tr>
        <w:trPr/>
        <w:tc>
          <w:tcPr>
            <w:tcW w:w="9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numPr>
                <w:ilvl w:val="0"/>
                <w:numId w:val="0"/>
              </w:numPr>
              <w:outlineLvl w:val="3"/>
              <w:rPr>
                <w:b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Compulsary reading</w:t>
            </w:r>
          </w:p>
        </w:tc>
      </w:tr>
      <w:tr>
        <w:trPr/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Guido van Rossum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2018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Python 3.7.2 documentation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https://docs.python.org/3/tutorial/</w:t>
            </w:r>
          </w:p>
        </w:tc>
      </w:tr>
      <w:tr>
        <w:trPr/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SciPy Tutorial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0" w:name="__DdeLink__1397_3959523231"/>
            <w:r>
              <w:rPr>
                <w:rFonts w:eastAsia="Times New Roman" w:cs="Times New Roman"/>
                <w:sz w:val="20"/>
                <w:szCs w:val="20"/>
              </w:rPr>
              <w:t>https://docs.scipy.org/doc/scipy/reference/tutorial/</w:t>
            </w:r>
            <w:bookmarkEnd w:id="0"/>
          </w:p>
        </w:tc>
      </w:tr>
      <w:tr>
        <w:trPr/>
        <w:tc>
          <w:tcPr>
            <w:tcW w:w="2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Langtangen, Hans Petter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2012</w:t>
            </w:r>
          </w:p>
        </w:tc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A primer on scientific programming with python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Heidelberg: Sorubger, 2012. xxxii, 792 p.</w:t>
            </w:r>
          </w:p>
        </w:tc>
      </w:tr>
      <w:tr>
        <w:trPr/>
        <w:tc>
          <w:tcPr>
            <w:tcW w:w="9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numPr>
                <w:ilvl w:val="0"/>
                <w:numId w:val="0"/>
              </w:numPr>
              <w:outlineLvl w:val="3"/>
              <w:rPr>
                <w:b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Optional reading</w:t>
            </w:r>
          </w:p>
        </w:tc>
      </w:tr>
      <w:tr>
        <w:trPr/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2018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Python module for array visualization - Matplotlib user guide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http://matplotlib.org/contents.html</w:t>
            </w:r>
          </w:p>
        </w:tc>
      </w:tr>
      <w:tr>
        <w:trPr/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2018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Python module for arrays - NumPy Reference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http://docs.scipy.org/doc/numpy/reference/</w:t>
            </w:r>
          </w:p>
        </w:tc>
      </w:tr>
      <w:tr>
        <w:trPr/>
        <w:tc>
          <w:tcPr>
            <w:tcW w:w="2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Pandas documentation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pandas.pydata.org/pandas-docs/stable</w:t>
            </w:r>
          </w:p>
        </w:tc>
      </w:tr>
      <w:tr>
        <w:trPr/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Langtangen, Hans Petter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2008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Python scripting for computational science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>Berlin; Heidelberg:Springer, 2008. XXIV, 750 p.</w:t>
            </w:r>
          </w:p>
        </w:tc>
      </w:tr>
    </w:tbl>
    <w:p>
      <w:pPr>
        <w:pStyle w:val="Normal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ind w:firstLine="72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567" w:header="0" w:top="71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lt-LT" w:eastAsia="lt-L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HeaderChar" w:customStyle="1">
    <w:name w:val="Header Char"/>
    <w:qFormat/>
    <w:rPr>
      <w:rFonts w:ascii="Calibri" w:hAnsi="Calibri" w:eastAsia="Calibri"/>
      <w:sz w:val="22"/>
      <w:szCs w:val="22"/>
      <w:lang w:val="lt-LT" w:eastAsia="en-US" w:bidi="ar-SA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raopastraipa1" w:customStyle="1">
    <w:name w:val="Sąrašo pastraipa1"/>
    <w:basedOn w:val="Normal"/>
    <w:qFormat/>
    <w:pPr>
      <w:spacing w:before="120" w:after="0"/>
      <w:ind w:left="720" w:hanging="0"/>
    </w:pPr>
    <w:rPr>
      <w:rFonts w:ascii="Calibri" w:hAnsi="Calibri" w:cs="Calibri"/>
      <w:sz w:val="22"/>
      <w:szCs w:val="22"/>
      <w:lang w:val="lt-LT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unhideWhenUsed/>
    <w:pPr>
      <w:tabs>
        <w:tab w:val="clear" w:pos="720"/>
        <w:tab w:val="center" w:pos="4819" w:leader="none"/>
        <w:tab w:val="right" w:pos="9638" w:leader="none"/>
      </w:tabs>
      <w:spacing w:before="120" w:after="0"/>
    </w:pPr>
    <w:rPr>
      <w:rFonts w:ascii="Calibri" w:hAnsi="Calibri" w:eastAsia="Calibri"/>
      <w:sz w:val="22"/>
      <w:szCs w:val="22"/>
      <w:lang w:val="lt-LT"/>
    </w:rPr>
  </w:style>
  <w:style w:type="paragraph" w:styleId="Annotationtext">
    <w:name w:val="annotation text"/>
    <w:basedOn w:val="Normal"/>
    <w:semiHidden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pPr/>
    <w:rPr>
      <w:b/>
      <w:bCs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4c3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LibreOffice/6.3.4.2.0$Linux_X86_64 LibreOffice_project/30$Build-2</Application>
  <Pages>2</Pages>
  <Words>462</Words>
  <Characters>2808</Characters>
  <CharactersWithSpaces>3130</CharactersWithSpaces>
  <Paragraphs>150</Paragraphs>
  <Company>Vilniaus universitetas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2018-10-10T07:41:00Z</dcterms:created>
  <dc:creator>Dovilė Savičiūtė</dc:creator>
  <dc:description/>
  <dc:language>en-US</dc:language>
  <cp:lastModifiedBy/>
  <dcterms:modified xsi:type="dcterms:W3CDTF">2020-01-27T15:27:46Z</dcterms:modified>
  <cp:revision>21</cp:revision>
  <dc:subject/>
  <dc:title>3 PRIEDAS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Vilniaus universitetas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