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76AF" w14:textId="26CAF93F" w:rsidR="00057410" w:rsidRDefault="00F75ECF">
      <w:r>
        <w:t>Q3:</w:t>
      </w:r>
    </w:p>
    <w:p w14:paraId="53C8BFA6" w14:textId="1D07C94C" w:rsidR="00F75ECF" w:rsidRDefault="00F75ECF">
      <w:r>
        <w:t>a)</w:t>
      </w:r>
    </w:p>
    <w:p w14:paraId="2A8877EC" w14:textId="15C52706" w:rsidR="00520A69" w:rsidRDefault="00F75ECF">
      <w:r>
        <w:t>Variables: X</w:t>
      </w:r>
      <w:r>
        <w:rPr>
          <w:vertAlign w:val="subscript"/>
        </w:rPr>
        <w:t>00</w:t>
      </w:r>
      <w:r>
        <w:t xml:space="preserve"> X</w:t>
      </w:r>
      <w:r>
        <w:rPr>
          <w:vertAlign w:val="subscript"/>
        </w:rPr>
        <w:t xml:space="preserve">01 </w:t>
      </w:r>
      <w:r>
        <w:t>X</w:t>
      </w:r>
      <w:r>
        <w:rPr>
          <w:vertAlign w:val="subscript"/>
        </w:rPr>
        <w:t xml:space="preserve">02 </w:t>
      </w:r>
      <w:r>
        <w:t>X</w:t>
      </w:r>
      <w:r>
        <w:rPr>
          <w:vertAlign w:val="subscript"/>
        </w:rPr>
        <w:t xml:space="preserve">03 </w:t>
      </w:r>
      <w:r>
        <w:t>… X</w:t>
      </w:r>
      <w:r>
        <w:rPr>
          <w:vertAlign w:val="subscript"/>
        </w:rPr>
        <w:t>8</w:t>
      </w:r>
      <w:r w:rsidR="00520A69">
        <w:rPr>
          <w:vertAlign w:val="subscript"/>
        </w:rPr>
        <w:t xml:space="preserve">1 </w:t>
      </w:r>
      <w:r w:rsidR="00520A69">
        <w:t>X</w:t>
      </w:r>
      <w:r w:rsidR="00520A69">
        <w:rPr>
          <w:vertAlign w:val="subscript"/>
        </w:rPr>
        <w:t xml:space="preserve">82 </w:t>
      </w:r>
      <w:r w:rsidR="00520A69">
        <w:t>… X</w:t>
      </w:r>
      <w:r w:rsidR="00520A69">
        <w:rPr>
          <w:vertAlign w:val="subscript"/>
        </w:rPr>
        <w:t xml:space="preserve">88 </w:t>
      </w:r>
      <w:r w:rsidR="00520A69">
        <w:t>where X</w:t>
      </w:r>
      <w:r w:rsidR="00520A69">
        <w:rPr>
          <w:vertAlign w:val="subscript"/>
        </w:rPr>
        <w:t xml:space="preserve">ij </w:t>
      </w:r>
      <w:r w:rsidR="00520A69">
        <w:t xml:space="preserve">means the square in </w:t>
      </w:r>
      <w:proofErr w:type="spellStart"/>
      <w:r w:rsidR="00520A69">
        <w:t>i</w:t>
      </w:r>
      <w:proofErr w:type="spellEnd"/>
      <w:r w:rsidR="00520A69">
        <w:t xml:space="preserve"> row and j column.</w:t>
      </w:r>
    </w:p>
    <w:p w14:paraId="62B644A9" w14:textId="68B0B5AA" w:rsidR="00520A69" w:rsidRDefault="00520A69">
      <w:r>
        <w:t xml:space="preserve">Domains: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</w:t>
      </w:r>
      <w:r>
        <w:rPr>
          <w:rFonts w:cstheme="minorHAnsi"/>
        </w:rPr>
        <w:t>є</w:t>
      </w:r>
      <w:r>
        <w:t xml:space="preserve"> {0,1 … 8,9}</w:t>
      </w:r>
    </w:p>
    <w:p w14:paraId="59212245" w14:textId="709F88D2" w:rsidR="00520A69" w:rsidRDefault="00520A69" w:rsidP="00520A6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t xml:space="preserve">Constraints: </w:t>
      </w:r>
      <w:r>
        <w:rPr>
          <w:rFonts w:ascii="TrebuchetMS" w:hAnsi="TrebuchetMS" w:cs="TrebuchetMS"/>
          <w:sz w:val="24"/>
          <w:szCs w:val="24"/>
        </w:rPr>
        <w:t>E</w:t>
      </w:r>
      <w:r>
        <w:rPr>
          <w:rFonts w:ascii="TrebuchetMS" w:hAnsi="TrebuchetMS" w:cs="TrebuchetMS"/>
          <w:sz w:val="24"/>
          <w:szCs w:val="24"/>
        </w:rPr>
        <w:t>ach number from 1 to 9 appears exactly once in each row and column on</w:t>
      </w:r>
    </w:p>
    <w:p w14:paraId="672C8D60" w14:textId="77777777" w:rsidR="00520A69" w:rsidRDefault="00520A69" w:rsidP="00520A6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the grid. Additionally, the grid is subdivided into 9 3x3 non-overlapping sub-grids, and</w:t>
      </w:r>
    </w:p>
    <w:p w14:paraId="5E363617" w14:textId="3350D148" w:rsidR="00520A69" w:rsidRDefault="00520A69" w:rsidP="00520A69">
      <w:pPr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each number must appear exactly once in each sub-grid.</w:t>
      </w:r>
    </w:p>
    <w:p w14:paraId="3E798DB3" w14:textId="77777777" w:rsidR="00520A69" w:rsidRPr="00520A69" w:rsidRDefault="00520A69" w:rsidP="00520A69">
      <w:bookmarkStart w:id="0" w:name="_GoBack"/>
      <w:bookmarkEnd w:id="0"/>
    </w:p>
    <w:sectPr w:rsidR="00520A69" w:rsidRPr="0052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59"/>
    <w:rsid w:val="00206C6D"/>
    <w:rsid w:val="00520A69"/>
    <w:rsid w:val="00BA4959"/>
    <w:rsid w:val="00D06136"/>
    <w:rsid w:val="00F75ECF"/>
    <w:rsid w:val="00F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19ED"/>
  <w15:chartTrackingRefBased/>
  <w15:docId w15:val="{C5FA3E5D-59FA-463A-8FD9-30BB2F2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Zhou</dc:creator>
  <cp:keywords/>
  <dc:description/>
  <cp:lastModifiedBy>Boyan Zhou</cp:lastModifiedBy>
  <cp:revision>2</cp:revision>
  <dcterms:created xsi:type="dcterms:W3CDTF">2018-10-01T20:05:00Z</dcterms:created>
  <dcterms:modified xsi:type="dcterms:W3CDTF">2018-10-02T01:57:00Z</dcterms:modified>
</cp:coreProperties>
</file>