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70F8D" w14:textId="77777777" w:rsidR="001A5CE8" w:rsidRDefault="001A5CE8" w:rsidP="001A5CE8">
      <w:pPr>
        <w:jc w:val="center"/>
        <w:rPr>
          <w:b/>
          <w:bCs/>
        </w:rPr>
      </w:pPr>
      <w:r w:rsidRPr="001A5CE8">
        <w:rPr>
          <w:b/>
          <w:bCs/>
        </w:rPr>
        <w:t>Google đã phát triển nhiều dự án mã nguồn mở liên quan đến khoa học dữ liệu, trong đó một số công cụ nổi bật bao gồm:</w:t>
      </w:r>
    </w:p>
    <w:p w14:paraId="19C815DD" w14:textId="77777777" w:rsidR="001A5CE8" w:rsidRPr="001A5CE8" w:rsidRDefault="001A5CE8" w:rsidP="001A5CE8">
      <w:pPr>
        <w:jc w:val="center"/>
        <w:rPr>
          <w:b/>
          <w:bCs/>
        </w:rPr>
      </w:pPr>
    </w:p>
    <w:p w14:paraId="10D77E5B" w14:textId="77777777" w:rsidR="001A5CE8" w:rsidRDefault="001A5CE8" w:rsidP="001A5CE8">
      <w:pPr>
        <w:jc w:val="both"/>
      </w:pPr>
      <w:r w:rsidRPr="001A5CE8">
        <w:rPr>
          <w:b/>
          <w:bCs/>
        </w:rPr>
        <w:t>TensorFlow</w:t>
      </w:r>
      <w:r>
        <w:t>: Một thư viện mã nguồn mở dùng để học sâu (deep learning) và machine learning. TensorFlow rất mạnh mẽ trong việc xây dựng và triển khai các mô hình trí tuệ nhân tạo (AI).</w:t>
      </w:r>
    </w:p>
    <w:p w14:paraId="321889A3" w14:textId="77777777" w:rsidR="001A5CE8" w:rsidRDefault="001A5CE8" w:rsidP="001A5CE8">
      <w:pPr>
        <w:jc w:val="both"/>
      </w:pPr>
      <w:r w:rsidRPr="001A5CE8">
        <w:rPr>
          <w:b/>
          <w:bCs/>
        </w:rPr>
        <w:t>Kubernetes</w:t>
      </w:r>
      <w:r>
        <w:t>: Hệ thống mã nguồn mở quản lý các container ứng dụng. Kubernetes thường được sử dụng trong khoa học dữ liệu để triển khai, quản lý, và mở rộng các ứng dụng máy học.</w:t>
      </w:r>
    </w:p>
    <w:p w14:paraId="28EE2DDF" w14:textId="6EF16417" w:rsidR="001A5CE8" w:rsidRDefault="001A5CE8" w:rsidP="001A5CE8">
      <w:pPr>
        <w:jc w:val="both"/>
      </w:pPr>
      <w:r w:rsidRPr="001A5CE8">
        <w:rPr>
          <w:b/>
          <w:bCs/>
        </w:rPr>
        <w:t>Colaboratory</w:t>
      </w:r>
      <w:r>
        <w:t xml:space="preserve"> (Google Colab): Một dịch vụ mã nguồn mở của Google, cho phép chạy Python trực tiếp trên trình duyệt với tài nguyên GPU miễn phí, phù hợp cho các công việc về khoa học dữ liệu, đặc biệt là xử lý mô hình họ máy.</w:t>
      </w:r>
    </w:p>
    <w:p w14:paraId="65B90C97" w14:textId="77777777" w:rsidR="001A5CE8" w:rsidRDefault="001A5CE8" w:rsidP="001A5CE8">
      <w:pPr>
        <w:jc w:val="both"/>
      </w:pPr>
      <w:r w:rsidRPr="001A5CE8">
        <w:rPr>
          <w:b/>
          <w:bCs/>
        </w:rPr>
        <w:t>TFX</w:t>
      </w:r>
      <w:r>
        <w:t xml:space="preserve"> (TensorFlow Extended): Một nền tảng toàn diện để triển khai và quản lý các đường dẫn dữ liệu và học máy, bao gồm việc huấn luyện, đánh giá và phục vụ các mô hình học máy.</w:t>
      </w:r>
    </w:p>
    <w:p w14:paraId="2E9A5651" w14:textId="77777777" w:rsidR="001A5CE8" w:rsidRDefault="001A5CE8" w:rsidP="001A5CE8">
      <w:pPr>
        <w:jc w:val="both"/>
      </w:pPr>
      <w:r w:rsidRPr="001A5CE8">
        <w:rPr>
          <w:b/>
          <w:bCs/>
        </w:rPr>
        <w:t>Apache Beam</w:t>
      </w:r>
      <w:r>
        <w:t>: Một mô hình lập trình mã nguồn mở dùng để xử lý các pipeline dữ liệu lớn, hỗ trợ các hệ thống như Google Cloud Dataflow.</w:t>
      </w:r>
    </w:p>
    <w:p w14:paraId="76B6FE5D" w14:textId="57FA98B0" w:rsidR="004219D9" w:rsidRDefault="001A5CE8" w:rsidP="001A5CE8">
      <w:pPr>
        <w:jc w:val="both"/>
      </w:pPr>
      <w:r w:rsidRPr="001A5CE8">
        <w:rPr>
          <w:b/>
          <w:bCs/>
        </w:rPr>
        <w:t>Model Search</w:t>
      </w:r>
      <w:r>
        <w:t>: Một dự án mã nguồn mở cho phép các nhà khoa học dữ liệu và nghiên cứu AI dễ dàng tìm kiếm và tối ưu hóa kiến trúc mô hình machine learning.</w:t>
      </w:r>
    </w:p>
    <w:sectPr w:rsidR="0042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86DCC"/>
    <w:multiLevelType w:val="multilevel"/>
    <w:tmpl w:val="6B3AE972"/>
    <w:styleLink w:val="Tung"/>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1CB58C9"/>
    <w:multiLevelType w:val="multilevel"/>
    <w:tmpl w:val="0409001D"/>
    <w:styleLink w:val="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23347652">
    <w:abstractNumId w:val="0"/>
  </w:num>
  <w:num w:numId="2" w16cid:durableId="132581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40B7"/>
    <w:rsid w:val="001A5CE8"/>
    <w:rsid w:val="003A464E"/>
    <w:rsid w:val="004219D9"/>
    <w:rsid w:val="004840B7"/>
    <w:rsid w:val="00592CFC"/>
    <w:rsid w:val="0064603E"/>
    <w:rsid w:val="00665011"/>
    <w:rsid w:val="00724B7B"/>
    <w:rsid w:val="00AD77D8"/>
    <w:rsid w:val="00B0040D"/>
    <w:rsid w:val="00CF65A0"/>
    <w:rsid w:val="00FC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F4DE"/>
  <w15:chartTrackingRefBased/>
  <w15:docId w15:val="{AF0ADE52-5716-4680-A4FF-71E2A1C9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ung">
    <w:name w:val="Tung"/>
    <w:basedOn w:val="NoList"/>
    <w:rsid w:val="00FC6679"/>
    <w:pPr>
      <w:numPr>
        <w:numId w:val="1"/>
      </w:numPr>
    </w:pPr>
  </w:style>
  <w:style w:type="numbering" w:customStyle="1" w:styleId="T1">
    <w:name w:val="T1"/>
    <w:basedOn w:val="NoList"/>
    <w:rsid w:val="00FC6679"/>
    <w:pPr>
      <w:numPr>
        <w:numId w:val="2"/>
      </w:numPr>
    </w:pPr>
  </w:style>
  <w:style w:type="character" w:customStyle="1" w:styleId="Heading1Char">
    <w:name w:val="Heading 1 Char"/>
    <w:basedOn w:val="DefaultParagraphFont"/>
    <w:link w:val="Heading1"/>
    <w:uiPriority w:val="9"/>
    <w:rsid w:val="00484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0B7"/>
    <w:rPr>
      <w:rFonts w:eastAsiaTheme="majorEastAsia" w:cstheme="majorBidi"/>
      <w:color w:val="272727" w:themeColor="text1" w:themeTint="D8"/>
    </w:rPr>
  </w:style>
  <w:style w:type="paragraph" w:styleId="Title">
    <w:name w:val="Title"/>
    <w:basedOn w:val="Normal"/>
    <w:next w:val="Normal"/>
    <w:link w:val="TitleChar"/>
    <w:uiPriority w:val="10"/>
    <w:qFormat/>
    <w:rsid w:val="00484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0B7"/>
    <w:pPr>
      <w:spacing w:before="160"/>
      <w:jc w:val="center"/>
    </w:pPr>
    <w:rPr>
      <w:i/>
      <w:iCs/>
      <w:color w:val="404040" w:themeColor="text1" w:themeTint="BF"/>
    </w:rPr>
  </w:style>
  <w:style w:type="character" w:customStyle="1" w:styleId="QuoteChar">
    <w:name w:val="Quote Char"/>
    <w:basedOn w:val="DefaultParagraphFont"/>
    <w:link w:val="Quote"/>
    <w:uiPriority w:val="29"/>
    <w:rsid w:val="004840B7"/>
    <w:rPr>
      <w:i/>
      <w:iCs/>
      <w:color w:val="404040" w:themeColor="text1" w:themeTint="BF"/>
    </w:rPr>
  </w:style>
  <w:style w:type="paragraph" w:styleId="ListParagraph">
    <w:name w:val="List Paragraph"/>
    <w:basedOn w:val="Normal"/>
    <w:uiPriority w:val="34"/>
    <w:qFormat/>
    <w:rsid w:val="004840B7"/>
    <w:pPr>
      <w:ind w:left="720"/>
      <w:contextualSpacing/>
    </w:pPr>
  </w:style>
  <w:style w:type="character" w:styleId="IntenseEmphasis">
    <w:name w:val="Intense Emphasis"/>
    <w:basedOn w:val="DefaultParagraphFont"/>
    <w:uiPriority w:val="21"/>
    <w:qFormat/>
    <w:rsid w:val="004840B7"/>
    <w:rPr>
      <w:i/>
      <w:iCs/>
      <w:color w:val="0F4761" w:themeColor="accent1" w:themeShade="BF"/>
    </w:rPr>
  </w:style>
  <w:style w:type="paragraph" w:styleId="IntenseQuote">
    <w:name w:val="Intense Quote"/>
    <w:basedOn w:val="Normal"/>
    <w:next w:val="Normal"/>
    <w:link w:val="IntenseQuoteChar"/>
    <w:uiPriority w:val="30"/>
    <w:qFormat/>
    <w:rsid w:val="00484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0B7"/>
    <w:rPr>
      <w:i/>
      <w:iCs/>
      <w:color w:val="0F4761" w:themeColor="accent1" w:themeShade="BF"/>
    </w:rPr>
  </w:style>
  <w:style w:type="character" w:styleId="IntenseReference">
    <w:name w:val="Intense Reference"/>
    <w:basedOn w:val="DefaultParagraphFont"/>
    <w:uiPriority w:val="32"/>
    <w:qFormat/>
    <w:rsid w:val="00484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Le Nhat Tung</cp:lastModifiedBy>
  <cp:revision>2</cp:revision>
  <dcterms:created xsi:type="dcterms:W3CDTF">2024-09-08T13:47:00Z</dcterms:created>
  <dcterms:modified xsi:type="dcterms:W3CDTF">2024-09-08T13:48:00Z</dcterms:modified>
</cp:coreProperties>
</file>