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B50D" w14:textId="4B12A0C5" w:rsidR="007C1570" w:rsidRPr="00DA1AD3" w:rsidRDefault="007C1570" w:rsidP="007C1570">
      <w:pPr>
        <w:pStyle w:val="PlainText"/>
        <w:rPr>
          <w:rFonts w:ascii="Courier New" w:hAnsi="Courier New" w:cs="Courier New"/>
        </w:rPr>
      </w:pPr>
      <w:r w:rsidRPr="00DA1AD3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</w:rPr>
        <w:t>T</w:t>
      </w:r>
      <w:r w:rsidRPr="00DA1AD3">
        <w:rPr>
          <w:rFonts w:ascii="Courier New" w:hAnsi="Courier New" w:cs="Courier New"/>
        </w:rPr>
        <w:t>wo observable trends based on the data</w:t>
      </w:r>
      <w:r>
        <w:rPr>
          <w:rFonts w:ascii="Courier New" w:hAnsi="Courier New" w:cs="Courier New"/>
        </w:rPr>
        <w:t>:</w:t>
      </w:r>
      <w:bookmarkStart w:id="0" w:name="_GoBack"/>
      <w:bookmarkEnd w:id="0"/>
    </w:p>
    <w:p w14:paraId="0209B50D" w14:textId="4B12A0C5" w:rsidR="007C1570" w:rsidRDefault="007C1570" w:rsidP="007C1570">
      <w:pPr>
        <w:pStyle w:val="ListParagraph"/>
      </w:pPr>
    </w:p>
    <w:p w14:paraId="6C72F3E1" w14:textId="77777777" w:rsidR="007C1570" w:rsidRDefault="007C1570" w:rsidP="007C1570">
      <w:pPr>
        <w:pStyle w:val="ListParagraph"/>
      </w:pPr>
    </w:p>
    <w:p w14:paraId="433029FB" w14:textId="66168389" w:rsidR="00404C3E" w:rsidRDefault="007C1570" w:rsidP="007C1570">
      <w:pPr>
        <w:ind w:left="720"/>
      </w:pPr>
      <w:r>
        <w:t xml:space="preserve">(a) </w:t>
      </w:r>
      <w:r w:rsidR="00404C3E">
        <w:t>Per student budget, that is, spending has inverse relationship with passing rate overall.</w:t>
      </w:r>
    </w:p>
    <w:p w14:paraId="5E5646EE" w14:textId="1CEFA841" w:rsidR="00404C3E" w:rsidRDefault="007C1570" w:rsidP="007C1570">
      <w:pPr>
        <w:pStyle w:val="ListParagraph"/>
      </w:pPr>
      <w:r>
        <w:t xml:space="preserve">(b) </w:t>
      </w:r>
      <w:r w:rsidR="00404C3E">
        <w:t>Student appears to perform more in reading.</w:t>
      </w:r>
    </w:p>
    <w:p w14:paraId="622999CF" w14:textId="77777777" w:rsidR="00404C3E" w:rsidRDefault="00404C3E"/>
    <w:p w14:paraId="2320A8BA" w14:textId="427EA073" w:rsidR="000558D4" w:rsidRDefault="000558D4"/>
    <w:sectPr w:rsidR="0005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4094E"/>
    <w:multiLevelType w:val="hybridMultilevel"/>
    <w:tmpl w:val="A66AC834"/>
    <w:lvl w:ilvl="0" w:tplc="6BFAE6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402DE"/>
    <w:multiLevelType w:val="hybridMultilevel"/>
    <w:tmpl w:val="8E26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D4"/>
    <w:rsid w:val="000558D4"/>
    <w:rsid w:val="00404C3E"/>
    <w:rsid w:val="007C1570"/>
    <w:rsid w:val="008557F7"/>
    <w:rsid w:val="00F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649C"/>
  <w15:chartTrackingRefBased/>
  <w15:docId w15:val="{E3C3F6D8-BC96-421E-BDEE-92750BC5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7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C15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5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Godday Abuede</dc:creator>
  <cp:keywords/>
  <dc:description/>
  <cp:lastModifiedBy>Godday Abuede</cp:lastModifiedBy>
  <cp:revision>1</cp:revision>
  <dcterms:created xsi:type="dcterms:W3CDTF">2019-11-20T19:07:00Z</dcterms:created>
  <dcterms:modified xsi:type="dcterms:W3CDTF">2019-11-20T19:46:00Z</dcterms:modified>
</cp:coreProperties>
</file>