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5BCAA" w14:textId="62B7F065" w:rsidR="00370381" w:rsidRPr="00370381" w:rsidRDefault="00370381" w:rsidP="00EF3250">
      <w:pPr>
        <w:spacing w:after="0" w:line="240" w:lineRule="auto"/>
        <w:jc w:val="center"/>
        <w:rPr>
          <w:rFonts w:ascii="Times New Roman" w:hAnsi="Times New Roman" w:cs="Times New Roman"/>
          <w:b/>
          <w:bCs/>
          <w:sz w:val="40"/>
          <w:szCs w:val="40"/>
        </w:rPr>
      </w:pPr>
      <w:r w:rsidRPr="00370381">
        <w:rPr>
          <w:rFonts w:ascii="Times New Roman" w:hAnsi="Times New Roman" w:cs="Times New Roman"/>
          <w:b/>
          <w:bCs/>
          <w:sz w:val="40"/>
          <w:szCs w:val="40"/>
        </w:rPr>
        <w:t>Data Mining and Discovery Report</w:t>
      </w:r>
    </w:p>
    <w:p w14:paraId="434E90B6" w14:textId="66AED9D1" w:rsidR="00EF3250" w:rsidRDefault="00EF3250" w:rsidP="00370381">
      <w:pPr>
        <w:spacing w:after="0" w:line="240" w:lineRule="auto"/>
        <w:rPr>
          <w:rFonts w:ascii="Times New Roman" w:hAnsi="Times New Roman" w:cs="Times New Roman"/>
          <w:b/>
          <w:bCs/>
          <w:sz w:val="22"/>
          <w:szCs w:val="22"/>
        </w:rPr>
      </w:pPr>
    </w:p>
    <w:p w14:paraId="299B0E1F" w14:textId="0D2658DF" w:rsidR="00EF3250" w:rsidRPr="00471975" w:rsidRDefault="00370381" w:rsidP="00370381">
      <w:pPr>
        <w:spacing w:after="0" w:line="240" w:lineRule="auto"/>
        <w:rPr>
          <w:rFonts w:ascii="Times New Roman" w:hAnsi="Times New Roman" w:cs="Times New Roman"/>
          <w:b/>
          <w:bCs/>
          <w:sz w:val="22"/>
          <w:szCs w:val="22"/>
        </w:rPr>
      </w:pPr>
      <w:r w:rsidRPr="00471975">
        <w:rPr>
          <w:rFonts w:ascii="Times New Roman" w:hAnsi="Times New Roman" w:cs="Times New Roman"/>
          <w:b/>
          <w:bCs/>
          <w:sz w:val="22"/>
          <w:szCs w:val="22"/>
        </w:rPr>
        <w:t>Student Name</w:t>
      </w:r>
      <w:r w:rsidRPr="00471975">
        <w:rPr>
          <w:rFonts w:ascii="Times New Roman" w:hAnsi="Times New Roman" w:cs="Times New Roman"/>
          <w:sz w:val="22"/>
          <w:szCs w:val="22"/>
        </w:rPr>
        <w:t xml:space="preserve">: </w:t>
      </w:r>
      <w:r w:rsidRPr="00471975">
        <w:rPr>
          <w:rFonts w:ascii="Times New Roman" w:hAnsi="Times New Roman" w:cs="Times New Roman"/>
          <w:i/>
          <w:iCs/>
          <w:sz w:val="22"/>
          <w:szCs w:val="22"/>
        </w:rPr>
        <w:t>Giridhar Reddy Goddilla</w:t>
      </w:r>
      <w:r w:rsidR="00EF3250" w:rsidRPr="00471975">
        <w:rPr>
          <w:rFonts w:ascii="Times New Roman" w:hAnsi="Times New Roman" w:cs="Times New Roman"/>
          <w:b/>
          <w:bCs/>
          <w:sz w:val="22"/>
          <w:szCs w:val="22"/>
        </w:rPr>
        <w:t xml:space="preserve"> </w:t>
      </w:r>
      <w:r w:rsidR="00EF3250" w:rsidRPr="00471975">
        <w:rPr>
          <w:rFonts w:ascii="Times New Roman" w:hAnsi="Times New Roman" w:cs="Times New Roman"/>
          <w:b/>
          <w:bCs/>
          <w:sz w:val="22"/>
          <w:szCs w:val="22"/>
        </w:rPr>
        <w:tab/>
      </w:r>
      <w:r w:rsidR="00EF3250" w:rsidRPr="00471975">
        <w:rPr>
          <w:rFonts w:ascii="Times New Roman" w:hAnsi="Times New Roman" w:cs="Times New Roman"/>
          <w:b/>
          <w:bCs/>
          <w:sz w:val="22"/>
          <w:szCs w:val="22"/>
        </w:rPr>
        <w:tab/>
      </w:r>
      <w:r w:rsidR="00EF3250" w:rsidRPr="00471975">
        <w:rPr>
          <w:rFonts w:ascii="Times New Roman" w:hAnsi="Times New Roman" w:cs="Times New Roman"/>
          <w:b/>
          <w:bCs/>
          <w:sz w:val="22"/>
          <w:szCs w:val="22"/>
        </w:rPr>
        <w:tab/>
        <w:t xml:space="preserve">Submission Date: </w:t>
      </w:r>
      <w:r w:rsidR="00AD5568" w:rsidRPr="00471975">
        <w:rPr>
          <w:rFonts w:ascii="Times New Roman" w:hAnsi="Times New Roman" w:cs="Times New Roman"/>
          <w:sz w:val="22"/>
          <w:szCs w:val="22"/>
        </w:rPr>
        <w:t>7 April 2025</w:t>
      </w:r>
      <w:r w:rsidRPr="00471975">
        <w:rPr>
          <w:rFonts w:ascii="Times New Roman" w:hAnsi="Times New Roman" w:cs="Times New Roman"/>
          <w:sz w:val="22"/>
          <w:szCs w:val="22"/>
        </w:rPr>
        <w:br/>
      </w:r>
      <w:r w:rsidRPr="00471975">
        <w:rPr>
          <w:rFonts w:ascii="Times New Roman" w:hAnsi="Times New Roman" w:cs="Times New Roman"/>
          <w:b/>
          <w:bCs/>
          <w:sz w:val="22"/>
          <w:szCs w:val="22"/>
        </w:rPr>
        <w:t xml:space="preserve">Student ID: </w:t>
      </w:r>
      <w:r w:rsidRPr="00471975">
        <w:rPr>
          <w:rFonts w:ascii="Times New Roman" w:hAnsi="Times New Roman" w:cs="Times New Roman"/>
          <w:sz w:val="22"/>
          <w:szCs w:val="22"/>
        </w:rPr>
        <w:t>23067661</w:t>
      </w:r>
      <w:r w:rsidR="00EF3250" w:rsidRPr="00471975">
        <w:rPr>
          <w:rFonts w:ascii="Times New Roman" w:hAnsi="Times New Roman" w:cs="Times New Roman"/>
          <w:sz w:val="22"/>
          <w:szCs w:val="22"/>
        </w:rPr>
        <w:tab/>
      </w:r>
      <w:r w:rsidR="00EF3250" w:rsidRPr="00471975">
        <w:rPr>
          <w:rFonts w:ascii="Times New Roman" w:hAnsi="Times New Roman" w:cs="Times New Roman"/>
          <w:b/>
          <w:bCs/>
          <w:sz w:val="22"/>
          <w:szCs w:val="22"/>
        </w:rPr>
        <w:tab/>
      </w:r>
      <w:r w:rsidR="00EF3250" w:rsidRPr="00471975">
        <w:rPr>
          <w:rFonts w:ascii="Times New Roman" w:hAnsi="Times New Roman" w:cs="Times New Roman"/>
          <w:b/>
          <w:bCs/>
          <w:sz w:val="22"/>
          <w:szCs w:val="22"/>
        </w:rPr>
        <w:tab/>
      </w:r>
      <w:r w:rsidR="00EF3250" w:rsidRPr="00471975">
        <w:rPr>
          <w:rFonts w:ascii="Times New Roman" w:hAnsi="Times New Roman" w:cs="Times New Roman"/>
          <w:b/>
          <w:bCs/>
          <w:sz w:val="22"/>
          <w:szCs w:val="22"/>
        </w:rPr>
        <w:tab/>
      </w:r>
      <w:r w:rsidR="00EF3250" w:rsidRPr="00471975">
        <w:rPr>
          <w:rFonts w:ascii="Times New Roman" w:hAnsi="Times New Roman" w:cs="Times New Roman"/>
          <w:b/>
          <w:bCs/>
          <w:sz w:val="22"/>
          <w:szCs w:val="22"/>
        </w:rPr>
        <w:tab/>
      </w:r>
      <w:r w:rsidR="00EF3250" w:rsidRPr="00471975">
        <w:rPr>
          <w:rFonts w:ascii="Times New Roman" w:hAnsi="Times New Roman" w:cs="Times New Roman"/>
          <w:b/>
          <w:bCs/>
          <w:sz w:val="22"/>
          <w:szCs w:val="22"/>
        </w:rPr>
        <w:tab/>
        <w:t>Tutor:</w:t>
      </w:r>
      <w:r w:rsidR="00AD5568" w:rsidRPr="00471975">
        <w:rPr>
          <w:rFonts w:ascii="Times New Roman" w:hAnsi="Times New Roman" w:cs="Times New Roman"/>
          <w:sz w:val="22"/>
          <w:szCs w:val="22"/>
        </w:rPr>
        <w:t xml:space="preserve"> John Evans</w:t>
      </w:r>
    </w:p>
    <w:p w14:paraId="1E393D03" w14:textId="77777777" w:rsidR="00EF3250" w:rsidRPr="00471975" w:rsidRDefault="00EF3250" w:rsidP="00370381">
      <w:pPr>
        <w:spacing w:after="0" w:line="240" w:lineRule="auto"/>
        <w:rPr>
          <w:rFonts w:ascii="Times New Roman" w:hAnsi="Times New Roman" w:cs="Times New Roman"/>
          <w:b/>
          <w:bCs/>
          <w:sz w:val="22"/>
          <w:szCs w:val="22"/>
        </w:rPr>
      </w:pPr>
    </w:p>
    <w:p w14:paraId="6F120D40" w14:textId="20D1D996" w:rsidR="00370381" w:rsidRPr="00471975" w:rsidRDefault="00370381" w:rsidP="00370381">
      <w:pPr>
        <w:spacing w:after="0" w:line="240" w:lineRule="auto"/>
        <w:rPr>
          <w:rFonts w:ascii="Times New Roman" w:hAnsi="Times New Roman" w:cs="Times New Roman"/>
          <w:sz w:val="22"/>
          <w:szCs w:val="22"/>
        </w:rPr>
      </w:pPr>
      <w:r w:rsidRPr="00471975">
        <w:rPr>
          <w:rFonts w:ascii="Times New Roman" w:hAnsi="Times New Roman" w:cs="Times New Roman"/>
          <w:b/>
          <w:bCs/>
          <w:sz w:val="22"/>
          <w:szCs w:val="22"/>
        </w:rPr>
        <w:t>Topic 1</w:t>
      </w:r>
      <w:r w:rsidRPr="00471975">
        <w:rPr>
          <w:rFonts w:ascii="Times New Roman" w:hAnsi="Times New Roman" w:cs="Times New Roman"/>
          <w:sz w:val="22"/>
          <w:szCs w:val="22"/>
        </w:rPr>
        <w:t>: Clustering-Based Anomaly Detection</w:t>
      </w:r>
      <w:r w:rsidRPr="00471975">
        <w:rPr>
          <w:rFonts w:ascii="Times New Roman" w:hAnsi="Times New Roman" w:cs="Times New Roman"/>
          <w:sz w:val="22"/>
          <w:szCs w:val="22"/>
        </w:rPr>
        <w:br/>
      </w:r>
      <w:r w:rsidRPr="00471975">
        <w:rPr>
          <w:rFonts w:ascii="Times New Roman" w:hAnsi="Times New Roman" w:cs="Times New Roman"/>
          <w:b/>
          <w:bCs/>
          <w:sz w:val="22"/>
          <w:szCs w:val="22"/>
        </w:rPr>
        <w:t>Topic 2</w:t>
      </w:r>
      <w:r w:rsidRPr="00471975">
        <w:rPr>
          <w:rFonts w:ascii="Times New Roman" w:hAnsi="Times New Roman" w:cs="Times New Roman"/>
          <w:sz w:val="22"/>
          <w:szCs w:val="22"/>
        </w:rPr>
        <w:t>: K-Means Clustering</w:t>
      </w:r>
    </w:p>
    <w:p w14:paraId="2DFBBBDA" w14:textId="10B69867" w:rsidR="00370381" w:rsidRDefault="00370381" w:rsidP="00370381">
      <w:pPr>
        <w:spacing w:after="0" w:line="240" w:lineRule="auto"/>
        <w:rPr>
          <w:rFonts w:ascii="Times New Roman" w:hAnsi="Times New Roman" w:cs="Times New Roman"/>
          <w:sz w:val="22"/>
          <w:szCs w:val="22"/>
        </w:rPr>
      </w:pPr>
      <w:r w:rsidRPr="00471975">
        <w:rPr>
          <w:rFonts w:ascii="Times New Roman" w:hAnsi="Times New Roman" w:cs="Times New Roman"/>
          <w:b/>
          <w:bCs/>
          <w:sz w:val="22"/>
          <w:szCs w:val="22"/>
        </w:rPr>
        <w:t>Dataset Used</w:t>
      </w:r>
      <w:r w:rsidRPr="00471975">
        <w:rPr>
          <w:rFonts w:ascii="Times New Roman" w:hAnsi="Times New Roman" w:cs="Times New Roman"/>
          <w:sz w:val="22"/>
          <w:szCs w:val="22"/>
        </w:rPr>
        <w:t xml:space="preserve">: </w:t>
      </w:r>
      <w:r w:rsidR="00FE0D66" w:rsidRPr="00FE0D66">
        <w:rPr>
          <w:rFonts w:ascii="Times New Roman" w:hAnsi="Times New Roman" w:cs="Times New Roman"/>
          <w:sz w:val="22"/>
          <w:szCs w:val="22"/>
        </w:rPr>
        <w:t>Sales</w:t>
      </w:r>
      <w:r w:rsidR="00FE0D66">
        <w:rPr>
          <w:rFonts w:ascii="Times New Roman" w:hAnsi="Times New Roman" w:cs="Times New Roman"/>
          <w:sz w:val="22"/>
          <w:szCs w:val="22"/>
        </w:rPr>
        <w:t xml:space="preserve"> </w:t>
      </w:r>
      <w:r w:rsidR="00FE0D66" w:rsidRPr="00FE0D66">
        <w:rPr>
          <w:rFonts w:ascii="Times New Roman" w:hAnsi="Times New Roman" w:cs="Times New Roman"/>
          <w:sz w:val="22"/>
          <w:szCs w:val="22"/>
        </w:rPr>
        <w:t>Transactions</w:t>
      </w:r>
      <w:r w:rsidR="00FE0D66">
        <w:rPr>
          <w:rFonts w:ascii="Times New Roman" w:hAnsi="Times New Roman" w:cs="Times New Roman"/>
          <w:sz w:val="22"/>
          <w:szCs w:val="22"/>
        </w:rPr>
        <w:t xml:space="preserve"> </w:t>
      </w:r>
      <w:r w:rsidR="00FE0D66" w:rsidRPr="00FE0D66">
        <w:rPr>
          <w:rFonts w:ascii="Times New Roman" w:hAnsi="Times New Roman" w:cs="Times New Roman"/>
          <w:sz w:val="22"/>
          <w:szCs w:val="22"/>
        </w:rPr>
        <w:t>Dataset</w:t>
      </w:r>
      <w:r w:rsidR="00FE0D66">
        <w:rPr>
          <w:rFonts w:ascii="Times New Roman" w:hAnsi="Times New Roman" w:cs="Times New Roman"/>
          <w:sz w:val="22"/>
          <w:szCs w:val="22"/>
        </w:rPr>
        <w:t xml:space="preserve"> </w:t>
      </w:r>
      <w:r w:rsidR="00FE0D66" w:rsidRPr="00FE0D66">
        <w:rPr>
          <w:rFonts w:ascii="Times New Roman" w:hAnsi="Times New Roman" w:cs="Times New Roman"/>
          <w:sz w:val="22"/>
          <w:szCs w:val="22"/>
        </w:rPr>
        <w:t>Weekly</w:t>
      </w:r>
      <w:r w:rsidR="00FE0D66">
        <w:rPr>
          <w:rFonts w:ascii="Times New Roman" w:hAnsi="Times New Roman" w:cs="Times New Roman"/>
          <w:sz w:val="22"/>
          <w:szCs w:val="22"/>
        </w:rPr>
        <w:t xml:space="preserve"> </w:t>
      </w:r>
      <w:r w:rsidRPr="00471975">
        <w:rPr>
          <w:rFonts w:ascii="Times New Roman" w:hAnsi="Times New Roman" w:cs="Times New Roman"/>
          <w:sz w:val="22"/>
          <w:szCs w:val="22"/>
        </w:rPr>
        <w:t>Dataset</w:t>
      </w:r>
    </w:p>
    <w:p w14:paraId="41B30554" w14:textId="77777777" w:rsidR="00E3555B" w:rsidRDefault="00E3555B" w:rsidP="00E3555B">
      <w:pPr>
        <w:spacing w:after="0" w:line="240" w:lineRule="auto"/>
        <w:rPr>
          <w:rFonts w:ascii="Times New Roman" w:hAnsi="Times New Roman" w:cs="Times New Roman"/>
          <w:b/>
          <w:bCs/>
          <w:i/>
          <w:iCs/>
          <w:sz w:val="22"/>
          <w:szCs w:val="22"/>
        </w:rPr>
      </w:pPr>
    </w:p>
    <w:p w14:paraId="0BBBFE40" w14:textId="7C6B96C3" w:rsidR="00E3555B" w:rsidRPr="00E3555B" w:rsidRDefault="00E3555B" w:rsidP="00E3555B">
      <w:pPr>
        <w:spacing w:after="0" w:line="240" w:lineRule="auto"/>
        <w:jc w:val="center"/>
        <w:rPr>
          <w:rFonts w:ascii="Times New Roman" w:hAnsi="Times New Roman" w:cs="Times New Roman"/>
          <w:b/>
          <w:bCs/>
          <w:i/>
          <w:iCs/>
          <w:sz w:val="22"/>
          <w:szCs w:val="22"/>
        </w:rPr>
      </w:pPr>
      <w:r w:rsidRPr="00E3555B">
        <w:rPr>
          <w:rFonts w:ascii="Times New Roman" w:hAnsi="Times New Roman" w:cs="Times New Roman"/>
          <w:b/>
          <w:bCs/>
          <w:i/>
          <w:iCs/>
          <w:sz w:val="22"/>
          <w:szCs w:val="22"/>
        </w:rPr>
        <w:t>Clustering</w:t>
      </w:r>
      <w:r w:rsidR="00BC4938">
        <w:rPr>
          <w:rFonts w:ascii="Times New Roman" w:hAnsi="Times New Roman" w:cs="Times New Roman"/>
          <w:b/>
          <w:bCs/>
          <w:i/>
          <w:iCs/>
          <w:sz w:val="22"/>
          <w:szCs w:val="22"/>
        </w:rPr>
        <w:t xml:space="preserve"> </w:t>
      </w:r>
      <w:r w:rsidRPr="00E3555B">
        <w:rPr>
          <w:rFonts w:ascii="Times New Roman" w:hAnsi="Times New Roman" w:cs="Times New Roman"/>
          <w:b/>
          <w:bCs/>
          <w:i/>
          <w:iCs/>
          <w:sz w:val="22"/>
          <w:szCs w:val="22"/>
        </w:rPr>
        <w:t>-</w:t>
      </w:r>
      <w:r w:rsidR="00BC4938">
        <w:rPr>
          <w:rFonts w:ascii="Times New Roman" w:hAnsi="Times New Roman" w:cs="Times New Roman"/>
          <w:b/>
          <w:bCs/>
          <w:i/>
          <w:iCs/>
          <w:sz w:val="22"/>
          <w:szCs w:val="22"/>
        </w:rPr>
        <w:t xml:space="preserve"> </w:t>
      </w:r>
      <w:r w:rsidRPr="00E3555B">
        <w:rPr>
          <w:rFonts w:ascii="Times New Roman" w:hAnsi="Times New Roman" w:cs="Times New Roman"/>
          <w:b/>
          <w:bCs/>
          <w:i/>
          <w:iCs/>
          <w:sz w:val="22"/>
          <w:szCs w:val="22"/>
        </w:rPr>
        <w:t>Based Anomaly Detection on Sales Transactions Weekly Data</w:t>
      </w:r>
    </w:p>
    <w:p w14:paraId="25580803" w14:textId="77777777" w:rsidR="00370381" w:rsidRPr="00471975" w:rsidRDefault="00370381" w:rsidP="00370381">
      <w:pPr>
        <w:spacing w:after="0" w:line="240" w:lineRule="auto"/>
        <w:rPr>
          <w:rFonts w:ascii="Times New Roman" w:hAnsi="Times New Roman" w:cs="Times New Roman"/>
          <w:i/>
          <w:iCs/>
          <w:sz w:val="22"/>
          <w:szCs w:val="22"/>
        </w:rPr>
      </w:pPr>
    </w:p>
    <w:p w14:paraId="4E736D1E" w14:textId="4A34B2FD" w:rsidR="00370381" w:rsidRPr="00471975" w:rsidRDefault="00370381" w:rsidP="00370381">
      <w:pPr>
        <w:spacing w:after="0" w:line="240" w:lineRule="auto"/>
        <w:jc w:val="both"/>
        <w:rPr>
          <w:rFonts w:ascii="Times New Roman" w:hAnsi="Times New Roman" w:cs="Times New Roman"/>
          <w:b/>
          <w:bCs/>
          <w:sz w:val="22"/>
          <w:szCs w:val="22"/>
        </w:rPr>
      </w:pPr>
      <w:r w:rsidRPr="00471975">
        <w:rPr>
          <w:rFonts w:ascii="Times New Roman" w:hAnsi="Times New Roman" w:cs="Times New Roman"/>
          <w:b/>
          <w:bCs/>
          <w:sz w:val="22"/>
          <w:szCs w:val="22"/>
        </w:rPr>
        <w:t>1. Introduction</w:t>
      </w:r>
    </w:p>
    <w:p w14:paraId="667DD2A7" w14:textId="5987F845" w:rsidR="000A5EA7" w:rsidRPr="000A5EA7" w:rsidRDefault="000A5EA7" w:rsidP="000A5EA7">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 xml:space="preserve">This project explores two essential techniques in unsupervised learning </w:t>
      </w:r>
      <w:r w:rsidRPr="000A5EA7">
        <w:rPr>
          <w:rFonts w:ascii="Times New Roman" w:hAnsi="Times New Roman" w:cs="Times New Roman"/>
          <w:b/>
          <w:bCs/>
          <w:sz w:val="22"/>
          <w:szCs w:val="22"/>
        </w:rPr>
        <w:t>K-Means Clustering</w:t>
      </w:r>
      <w:r w:rsidRPr="000A5EA7">
        <w:rPr>
          <w:rFonts w:ascii="Times New Roman" w:hAnsi="Times New Roman" w:cs="Times New Roman"/>
          <w:sz w:val="22"/>
          <w:szCs w:val="22"/>
        </w:rPr>
        <w:t xml:space="preserve"> and </w:t>
      </w:r>
      <w:r w:rsidRPr="000A5EA7">
        <w:rPr>
          <w:rFonts w:ascii="Times New Roman" w:hAnsi="Times New Roman" w:cs="Times New Roman"/>
          <w:b/>
          <w:bCs/>
          <w:sz w:val="22"/>
          <w:szCs w:val="22"/>
        </w:rPr>
        <w:t>Clustering-Based Anomaly Detection</w:t>
      </w:r>
      <w:r w:rsidRPr="000A5EA7">
        <w:rPr>
          <w:rFonts w:ascii="Times New Roman" w:hAnsi="Times New Roman" w:cs="Times New Roman"/>
          <w:sz w:val="22"/>
          <w:szCs w:val="22"/>
        </w:rPr>
        <w:t xml:space="preserve"> applied to weekly sales transaction data from the UCI Machine Learning Repository. The dataset records weekly sales volumes for various products over a 52-week period, providing a rich basis for identifying patterns, grouping behaviours, and detecting outliers.</w:t>
      </w:r>
    </w:p>
    <w:p w14:paraId="040741D0" w14:textId="77777777" w:rsidR="000A5EA7" w:rsidRPr="000A5EA7" w:rsidRDefault="000A5EA7" w:rsidP="000A5EA7">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The primary goal is twofold:</w:t>
      </w:r>
    </w:p>
    <w:p w14:paraId="257486AE" w14:textId="77777777" w:rsidR="000A5EA7" w:rsidRPr="000A5EA7" w:rsidRDefault="000A5EA7" w:rsidP="000A5EA7">
      <w:pPr>
        <w:numPr>
          <w:ilvl w:val="0"/>
          <w:numId w:val="17"/>
        </w:numPr>
        <w:spacing w:after="0" w:line="240" w:lineRule="auto"/>
        <w:jc w:val="both"/>
        <w:rPr>
          <w:rFonts w:ascii="Times New Roman" w:hAnsi="Times New Roman" w:cs="Times New Roman"/>
          <w:sz w:val="22"/>
          <w:szCs w:val="22"/>
        </w:rPr>
      </w:pPr>
      <w:r w:rsidRPr="000A5EA7">
        <w:rPr>
          <w:rFonts w:ascii="Times New Roman" w:hAnsi="Times New Roman" w:cs="Times New Roman"/>
          <w:b/>
          <w:bCs/>
          <w:sz w:val="22"/>
          <w:szCs w:val="22"/>
        </w:rPr>
        <w:t>Group</w:t>
      </w:r>
      <w:r w:rsidRPr="000A5EA7">
        <w:rPr>
          <w:rFonts w:ascii="Times New Roman" w:hAnsi="Times New Roman" w:cs="Times New Roman"/>
          <w:sz w:val="22"/>
          <w:szCs w:val="22"/>
        </w:rPr>
        <w:t xml:space="preserve"> similar products based on their weekly sales patterns.</w:t>
      </w:r>
    </w:p>
    <w:p w14:paraId="025F8AF2" w14:textId="58BD6293" w:rsidR="000A5EA7" w:rsidRPr="000A5EA7" w:rsidRDefault="000A5EA7" w:rsidP="000A5EA7">
      <w:pPr>
        <w:numPr>
          <w:ilvl w:val="0"/>
          <w:numId w:val="17"/>
        </w:numPr>
        <w:spacing w:after="0" w:line="240" w:lineRule="auto"/>
        <w:jc w:val="both"/>
        <w:rPr>
          <w:rFonts w:ascii="Times New Roman" w:hAnsi="Times New Roman" w:cs="Times New Roman"/>
          <w:sz w:val="22"/>
          <w:szCs w:val="22"/>
        </w:rPr>
      </w:pPr>
      <w:r w:rsidRPr="000A5EA7">
        <w:rPr>
          <w:rFonts w:ascii="Times New Roman" w:hAnsi="Times New Roman" w:cs="Times New Roman"/>
          <w:b/>
          <w:bCs/>
          <w:sz w:val="22"/>
          <w:szCs w:val="22"/>
        </w:rPr>
        <w:t>Identify anomalies</w:t>
      </w:r>
      <w:r w:rsidRPr="000A5EA7">
        <w:rPr>
          <w:rFonts w:ascii="Times New Roman" w:hAnsi="Times New Roman" w:cs="Times New Roman"/>
          <w:sz w:val="22"/>
          <w:szCs w:val="22"/>
        </w:rPr>
        <w:t>, i.e., products that deviate significantly from typical group behaviours.</w:t>
      </w:r>
    </w:p>
    <w:p w14:paraId="47986E03" w14:textId="55152F61" w:rsidR="00EF3250" w:rsidRDefault="000A5EA7" w:rsidP="00370381">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These insights are valuable in many business scenarios, including inventory control, sales forecasting, and fraud detection.</w:t>
      </w:r>
    </w:p>
    <w:p w14:paraId="3F8CC327" w14:textId="77777777" w:rsidR="000A5EA7" w:rsidRPr="00471975" w:rsidRDefault="000A5EA7" w:rsidP="00370381">
      <w:pPr>
        <w:spacing w:after="0" w:line="240" w:lineRule="auto"/>
        <w:jc w:val="both"/>
        <w:rPr>
          <w:rFonts w:ascii="Times New Roman" w:hAnsi="Times New Roman" w:cs="Times New Roman"/>
          <w:sz w:val="22"/>
          <w:szCs w:val="22"/>
        </w:rPr>
      </w:pPr>
    </w:p>
    <w:p w14:paraId="5193FDCB" w14:textId="77777777" w:rsidR="00370381" w:rsidRPr="00471975" w:rsidRDefault="00370381" w:rsidP="00370381">
      <w:pPr>
        <w:spacing w:after="0" w:line="240" w:lineRule="auto"/>
        <w:jc w:val="both"/>
        <w:rPr>
          <w:rFonts w:ascii="Times New Roman" w:hAnsi="Times New Roman" w:cs="Times New Roman"/>
          <w:b/>
          <w:bCs/>
          <w:sz w:val="22"/>
          <w:szCs w:val="22"/>
        </w:rPr>
      </w:pPr>
      <w:r w:rsidRPr="00471975">
        <w:rPr>
          <w:rFonts w:ascii="Times New Roman" w:hAnsi="Times New Roman" w:cs="Times New Roman"/>
          <w:b/>
          <w:bCs/>
          <w:sz w:val="22"/>
          <w:szCs w:val="22"/>
        </w:rPr>
        <w:t>2. Data Preprocessing</w:t>
      </w:r>
    </w:p>
    <w:p w14:paraId="1C26F24D" w14:textId="77777777" w:rsidR="000A5EA7" w:rsidRPr="000A5EA7" w:rsidRDefault="000A5EA7" w:rsidP="000A5EA7">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Before applying machine learning techniques, the dataset was preprocessed through the following steps:</w:t>
      </w:r>
    </w:p>
    <w:p w14:paraId="1D2A3324" w14:textId="41E278A3" w:rsidR="000A5EA7" w:rsidRPr="000A5EA7" w:rsidRDefault="000A5EA7" w:rsidP="000A5EA7">
      <w:pPr>
        <w:numPr>
          <w:ilvl w:val="0"/>
          <w:numId w:val="18"/>
        </w:numPr>
        <w:spacing w:after="0" w:line="240" w:lineRule="auto"/>
        <w:jc w:val="both"/>
        <w:rPr>
          <w:rFonts w:ascii="Times New Roman" w:hAnsi="Times New Roman" w:cs="Times New Roman"/>
          <w:sz w:val="22"/>
          <w:szCs w:val="22"/>
        </w:rPr>
      </w:pPr>
      <w:r w:rsidRPr="000A5EA7">
        <w:rPr>
          <w:rFonts w:ascii="Times New Roman" w:hAnsi="Times New Roman" w:cs="Times New Roman"/>
          <w:b/>
          <w:bCs/>
          <w:sz w:val="22"/>
          <w:szCs w:val="22"/>
        </w:rPr>
        <w:t>Data Exploration</w:t>
      </w:r>
      <w:r w:rsidRPr="000A5EA7">
        <w:rPr>
          <w:rFonts w:ascii="Times New Roman" w:hAnsi="Times New Roman" w:cs="Times New Roman"/>
          <w:sz w:val="22"/>
          <w:szCs w:val="22"/>
        </w:rPr>
        <w:t>: We confirmed the dataset contains no missing values, and used .</w:t>
      </w:r>
      <w:r w:rsidRPr="000A5EA7">
        <w:rPr>
          <w:rFonts w:ascii="Times New Roman" w:hAnsi="Times New Roman" w:cs="Times New Roman"/>
          <w:i/>
          <w:iCs/>
          <w:sz w:val="22"/>
          <w:szCs w:val="22"/>
        </w:rPr>
        <w:t>info</w:t>
      </w:r>
      <w:r w:rsidRPr="000A5EA7">
        <w:rPr>
          <w:rFonts w:ascii="Times New Roman" w:hAnsi="Times New Roman" w:cs="Times New Roman"/>
          <w:sz w:val="22"/>
          <w:szCs w:val="22"/>
        </w:rPr>
        <w:t>() and .</w:t>
      </w:r>
      <w:r w:rsidRPr="000A5EA7">
        <w:rPr>
          <w:rFonts w:ascii="Times New Roman" w:hAnsi="Times New Roman" w:cs="Times New Roman"/>
          <w:i/>
          <w:iCs/>
          <w:sz w:val="22"/>
          <w:szCs w:val="22"/>
        </w:rPr>
        <w:t>describe</w:t>
      </w:r>
      <w:r w:rsidRPr="000A5EA7">
        <w:rPr>
          <w:rFonts w:ascii="Times New Roman" w:hAnsi="Times New Roman" w:cs="Times New Roman"/>
          <w:sz w:val="22"/>
          <w:szCs w:val="22"/>
        </w:rPr>
        <w:t>() to understand structure and summary statistics.</w:t>
      </w:r>
    </w:p>
    <w:p w14:paraId="76F8A445" w14:textId="77777777" w:rsidR="000A5EA7" w:rsidRPr="000A5EA7" w:rsidRDefault="000A5EA7" w:rsidP="000A5EA7">
      <w:pPr>
        <w:numPr>
          <w:ilvl w:val="0"/>
          <w:numId w:val="18"/>
        </w:numPr>
        <w:spacing w:after="0" w:line="240" w:lineRule="auto"/>
        <w:jc w:val="both"/>
        <w:rPr>
          <w:rFonts w:ascii="Times New Roman" w:hAnsi="Times New Roman" w:cs="Times New Roman"/>
          <w:sz w:val="22"/>
          <w:szCs w:val="22"/>
        </w:rPr>
      </w:pPr>
      <w:r w:rsidRPr="000A5EA7">
        <w:rPr>
          <w:rFonts w:ascii="Times New Roman" w:hAnsi="Times New Roman" w:cs="Times New Roman"/>
          <w:b/>
          <w:bCs/>
          <w:sz w:val="22"/>
          <w:szCs w:val="22"/>
        </w:rPr>
        <w:t>Feature Selection</w:t>
      </w:r>
      <w:r w:rsidRPr="000A5EA7">
        <w:rPr>
          <w:rFonts w:ascii="Times New Roman" w:hAnsi="Times New Roman" w:cs="Times New Roman"/>
          <w:sz w:val="22"/>
          <w:szCs w:val="22"/>
        </w:rPr>
        <w:t>: Only the weekly sales columns (</w:t>
      </w:r>
      <w:r w:rsidRPr="000A5EA7">
        <w:rPr>
          <w:rFonts w:ascii="Times New Roman" w:hAnsi="Times New Roman" w:cs="Times New Roman"/>
          <w:i/>
          <w:iCs/>
          <w:sz w:val="22"/>
          <w:szCs w:val="22"/>
        </w:rPr>
        <w:t>W0</w:t>
      </w:r>
      <w:r w:rsidRPr="000A5EA7">
        <w:rPr>
          <w:rFonts w:ascii="Times New Roman" w:hAnsi="Times New Roman" w:cs="Times New Roman"/>
          <w:sz w:val="22"/>
          <w:szCs w:val="22"/>
        </w:rPr>
        <w:t xml:space="preserve"> to </w:t>
      </w:r>
      <w:r w:rsidRPr="000A5EA7">
        <w:rPr>
          <w:rFonts w:ascii="Times New Roman" w:hAnsi="Times New Roman" w:cs="Times New Roman"/>
          <w:i/>
          <w:iCs/>
          <w:sz w:val="22"/>
          <w:szCs w:val="22"/>
        </w:rPr>
        <w:t>W51</w:t>
      </w:r>
      <w:r w:rsidRPr="000A5EA7">
        <w:rPr>
          <w:rFonts w:ascii="Times New Roman" w:hAnsi="Times New Roman" w:cs="Times New Roman"/>
          <w:sz w:val="22"/>
          <w:szCs w:val="22"/>
        </w:rPr>
        <w:t>) were selected as input features.</w:t>
      </w:r>
    </w:p>
    <w:p w14:paraId="3BC2F41C" w14:textId="77777777" w:rsidR="000A5EA7" w:rsidRPr="000A5EA7" w:rsidRDefault="000A5EA7" w:rsidP="000A5EA7">
      <w:pPr>
        <w:numPr>
          <w:ilvl w:val="0"/>
          <w:numId w:val="18"/>
        </w:numPr>
        <w:spacing w:after="0" w:line="240" w:lineRule="auto"/>
        <w:jc w:val="both"/>
        <w:rPr>
          <w:rFonts w:ascii="Times New Roman" w:hAnsi="Times New Roman" w:cs="Times New Roman"/>
          <w:sz w:val="22"/>
          <w:szCs w:val="22"/>
        </w:rPr>
      </w:pPr>
      <w:r w:rsidRPr="000A5EA7">
        <w:rPr>
          <w:rFonts w:ascii="Times New Roman" w:hAnsi="Times New Roman" w:cs="Times New Roman"/>
          <w:b/>
          <w:bCs/>
          <w:sz w:val="22"/>
          <w:szCs w:val="22"/>
        </w:rPr>
        <w:t>Standardization</w:t>
      </w:r>
      <w:r w:rsidRPr="000A5EA7">
        <w:rPr>
          <w:rFonts w:ascii="Times New Roman" w:hAnsi="Times New Roman" w:cs="Times New Roman"/>
          <w:sz w:val="22"/>
          <w:szCs w:val="22"/>
        </w:rPr>
        <w:t xml:space="preserve">: All selected features were scaled using </w:t>
      </w:r>
      <w:r w:rsidRPr="000A5EA7">
        <w:rPr>
          <w:rFonts w:ascii="Times New Roman" w:hAnsi="Times New Roman" w:cs="Times New Roman"/>
          <w:i/>
          <w:iCs/>
          <w:sz w:val="22"/>
          <w:szCs w:val="22"/>
        </w:rPr>
        <w:t>StandardScaler</w:t>
      </w:r>
      <w:r w:rsidRPr="000A5EA7">
        <w:rPr>
          <w:rFonts w:ascii="Times New Roman" w:hAnsi="Times New Roman" w:cs="Times New Roman"/>
          <w:sz w:val="22"/>
          <w:szCs w:val="22"/>
        </w:rPr>
        <w:t xml:space="preserve"> to ensure consistent contribution to clustering distance metrics.</w:t>
      </w:r>
    </w:p>
    <w:p w14:paraId="2304D542" w14:textId="7B42FFC4" w:rsidR="00EF3250" w:rsidRDefault="000A5EA7" w:rsidP="00370381">
      <w:pPr>
        <w:numPr>
          <w:ilvl w:val="0"/>
          <w:numId w:val="18"/>
        </w:numPr>
        <w:spacing w:after="0" w:line="240" w:lineRule="auto"/>
        <w:jc w:val="both"/>
        <w:rPr>
          <w:rFonts w:ascii="Times New Roman" w:hAnsi="Times New Roman" w:cs="Times New Roman"/>
          <w:sz w:val="22"/>
          <w:szCs w:val="22"/>
        </w:rPr>
      </w:pPr>
      <w:r w:rsidRPr="000A5EA7">
        <w:rPr>
          <w:rFonts w:ascii="Times New Roman" w:hAnsi="Times New Roman" w:cs="Times New Roman"/>
          <w:b/>
          <w:bCs/>
          <w:sz w:val="22"/>
          <w:szCs w:val="22"/>
        </w:rPr>
        <w:t>Dimensionality Reduction</w:t>
      </w:r>
      <w:r w:rsidRPr="000A5EA7">
        <w:rPr>
          <w:rFonts w:ascii="Times New Roman" w:hAnsi="Times New Roman" w:cs="Times New Roman"/>
          <w:sz w:val="22"/>
          <w:szCs w:val="22"/>
        </w:rPr>
        <w:t>: Principal Component Analysis (PCA) was applied to reduce the 52-dimensional data to two dimensions for visualization, while preserving key variance.</w:t>
      </w:r>
    </w:p>
    <w:p w14:paraId="06527CCE" w14:textId="77777777" w:rsidR="000A5EA7" w:rsidRPr="000A5EA7" w:rsidRDefault="000A5EA7" w:rsidP="00923E0A">
      <w:pPr>
        <w:spacing w:after="0" w:line="240" w:lineRule="auto"/>
        <w:ind w:left="720"/>
        <w:jc w:val="both"/>
        <w:rPr>
          <w:rFonts w:ascii="Times New Roman" w:hAnsi="Times New Roman" w:cs="Times New Roman"/>
          <w:sz w:val="22"/>
          <w:szCs w:val="22"/>
        </w:rPr>
      </w:pPr>
    </w:p>
    <w:p w14:paraId="1A12F597" w14:textId="4F0C6541" w:rsidR="006B453A" w:rsidRDefault="00370381" w:rsidP="006B453A">
      <w:pPr>
        <w:spacing w:after="0" w:line="240" w:lineRule="auto"/>
        <w:jc w:val="both"/>
        <w:rPr>
          <w:rFonts w:ascii="Times New Roman" w:hAnsi="Times New Roman" w:cs="Times New Roman"/>
          <w:b/>
          <w:bCs/>
          <w:sz w:val="22"/>
          <w:szCs w:val="22"/>
        </w:rPr>
      </w:pPr>
      <w:r w:rsidRPr="00471975">
        <w:rPr>
          <w:rFonts w:ascii="Times New Roman" w:hAnsi="Times New Roman" w:cs="Times New Roman"/>
          <w:b/>
          <w:bCs/>
          <w:sz w:val="22"/>
          <w:szCs w:val="22"/>
        </w:rPr>
        <w:t>3. Implementation of Techniques</w:t>
      </w:r>
    </w:p>
    <w:p w14:paraId="58B42054" w14:textId="77777777" w:rsidR="000A5EA7" w:rsidRPr="000A5EA7" w:rsidRDefault="000A5EA7" w:rsidP="000A5EA7">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 xml:space="preserve">K-Means clustering was performed on the standardized dataset to discover natural groupings. To determine the optimal number of clusters, we evaluated both inertia and silhouette scores for a range of </w:t>
      </w:r>
      <w:r w:rsidRPr="000A5EA7">
        <w:rPr>
          <w:rFonts w:ascii="Times New Roman" w:hAnsi="Times New Roman" w:cs="Times New Roman"/>
          <w:i/>
          <w:iCs/>
          <w:sz w:val="22"/>
          <w:szCs w:val="22"/>
        </w:rPr>
        <w:t xml:space="preserve">k </w:t>
      </w:r>
      <w:r w:rsidRPr="000A5EA7">
        <w:rPr>
          <w:rFonts w:ascii="Times New Roman" w:hAnsi="Times New Roman" w:cs="Times New Roman"/>
          <w:sz w:val="22"/>
          <w:szCs w:val="22"/>
        </w:rPr>
        <w:t xml:space="preserve">values (from 2 to 9). The best silhouette score pointed to the ideal </w:t>
      </w:r>
      <w:r w:rsidRPr="000A5EA7">
        <w:rPr>
          <w:rFonts w:ascii="Times New Roman" w:hAnsi="Times New Roman" w:cs="Times New Roman"/>
          <w:i/>
          <w:iCs/>
          <w:sz w:val="22"/>
          <w:szCs w:val="22"/>
        </w:rPr>
        <w:t>k</w:t>
      </w:r>
      <w:r w:rsidRPr="000A5EA7">
        <w:rPr>
          <w:rFonts w:ascii="Times New Roman" w:hAnsi="Times New Roman" w:cs="Times New Roman"/>
          <w:sz w:val="22"/>
          <w:szCs w:val="22"/>
        </w:rPr>
        <w:t>, and the clustering model was trained accordingly.</w:t>
      </w:r>
    </w:p>
    <w:p w14:paraId="11491680" w14:textId="0101A5E6" w:rsidR="000A5EA7" w:rsidRPr="000A5EA7" w:rsidRDefault="004872DD" w:rsidP="000A5EA7">
      <w:pPr>
        <w:spacing w:after="0" w:line="240" w:lineRule="auto"/>
        <w:jc w:val="both"/>
        <w:rPr>
          <w:rFonts w:ascii="Times New Roman" w:hAnsi="Times New Roman" w:cs="Times New Roman"/>
          <w:sz w:val="22"/>
          <w:szCs w:val="22"/>
        </w:rPr>
      </w:pPr>
      <w:r>
        <w:rPr>
          <w:noProof/>
        </w:rPr>
        <w:drawing>
          <wp:anchor distT="0" distB="0" distL="114300" distR="114300" simplePos="0" relativeHeight="251658240" behindDoc="0" locked="0" layoutInCell="1" allowOverlap="1" wp14:anchorId="21BF7B06" wp14:editId="4CF20CA6">
            <wp:simplePos x="0" y="0"/>
            <wp:positionH relativeFrom="margin">
              <wp:align>right</wp:align>
            </wp:positionH>
            <wp:positionV relativeFrom="paragraph">
              <wp:posOffset>398780</wp:posOffset>
            </wp:positionV>
            <wp:extent cx="3792855" cy="2408555"/>
            <wp:effectExtent l="0" t="0" r="0" b="0"/>
            <wp:wrapSquare wrapText="bothSides"/>
            <wp:docPr id="1709086052" name="Picture 3" descr="A green and r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86052" name="Picture 3" descr="A green and red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2855" cy="240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EA7" w:rsidRPr="000A5EA7">
        <w:rPr>
          <w:rFonts w:ascii="Times New Roman" w:hAnsi="Times New Roman" w:cs="Times New Roman"/>
          <w:sz w:val="22"/>
          <w:szCs w:val="22"/>
        </w:rPr>
        <w:t>This process successfully segmented products into groups based on similar sales behaviours. For example, some clusters represented consistently selling items, while others included products with seasonal or erratic sales.</w:t>
      </w:r>
    </w:p>
    <w:p w14:paraId="66D4D7AB" w14:textId="6610EFD9" w:rsidR="000A5EA7" w:rsidRDefault="000A5EA7" w:rsidP="00A8527D">
      <w:pPr>
        <w:spacing w:after="0" w:line="240" w:lineRule="auto"/>
        <w:jc w:val="both"/>
        <w:rPr>
          <w:rFonts w:ascii="Times New Roman" w:hAnsi="Times New Roman" w:cs="Times New Roman"/>
          <w:b/>
          <w:bCs/>
          <w:sz w:val="22"/>
          <w:szCs w:val="22"/>
        </w:rPr>
      </w:pPr>
    </w:p>
    <w:p w14:paraId="7F527A46" w14:textId="00180A9E" w:rsidR="00A8527D" w:rsidRPr="00A8527D" w:rsidRDefault="00A8527D" w:rsidP="00A8527D">
      <w:pPr>
        <w:spacing w:after="0" w:line="240" w:lineRule="auto"/>
        <w:jc w:val="both"/>
        <w:rPr>
          <w:rFonts w:ascii="Times New Roman" w:hAnsi="Times New Roman" w:cs="Times New Roman"/>
          <w:i/>
          <w:iCs/>
          <w:sz w:val="22"/>
          <w:szCs w:val="22"/>
        </w:rPr>
      </w:pPr>
      <w:r w:rsidRPr="00A8527D">
        <w:rPr>
          <w:rFonts w:ascii="Times New Roman" w:hAnsi="Times New Roman" w:cs="Times New Roman"/>
          <w:b/>
          <w:bCs/>
          <w:sz w:val="22"/>
          <w:szCs w:val="22"/>
        </w:rPr>
        <w:t>3.2 Clustering-Based Anomaly Detection</w:t>
      </w:r>
    </w:p>
    <w:p w14:paraId="68786C42" w14:textId="7DB76DF1" w:rsidR="000A5EA7" w:rsidRDefault="000A5EA7" w:rsidP="004872DD">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 xml:space="preserve">To uncover outliers, we calculated the </w:t>
      </w:r>
      <w:r w:rsidRPr="000A5EA7">
        <w:rPr>
          <w:rFonts w:ascii="Times New Roman" w:hAnsi="Times New Roman" w:cs="Times New Roman"/>
          <w:b/>
          <w:bCs/>
          <w:sz w:val="22"/>
          <w:szCs w:val="22"/>
        </w:rPr>
        <w:t>Euclidean distance</w:t>
      </w:r>
      <w:r w:rsidRPr="000A5EA7">
        <w:rPr>
          <w:rFonts w:ascii="Times New Roman" w:hAnsi="Times New Roman" w:cs="Times New Roman"/>
          <w:sz w:val="22"/>
          <w:szCs w:val="22"/>
        </w:rPr>
        <w:t xml:space="preserve"> from each product to its respective cluster center. Products in the </w:t>
      </w:r>
      <w:r w:rsidRPr="000A5EA7">
        <w:rPr>
          <w:rFonts w:ascii="Times New Roman" w:hAnsi="Times New Roman" w:cs="Times New Roman"/>
          <w:b/>
          <w:bCs/>
          <w:sz w:val="22"/>
          <w:szCs w:val="22"/>
        </w:rPr>
        <w:t>top 5% of distances</w:t>
      </w:r>
      <w:r w:rsidRPr="000A5EA7">
        <w:rPr>
          <w:rFonts w:ascii="Times New Roman" w:hAnsi="Times New Roman" w:cs="Times New Roman"/>
          <w:sz w:val="22"/>
          <w:szCs w:val="22"/>
        </w:rPr>
        <w:t xml:space="preserve"> were flagged as potential anomalies the assumption being that extreme deviations from group norms may indicate unusual, erroneous, or exceptional behaviour.</w:t>
      </w:r>
    </w:p>
    <w:p w14:paraId="1D960A4E" w14:textId="3A10C747" w:rsidR="000A5EA7" w:rsidRPr="000A5EA7" w:rsidRDefault="000A5EA7" w:rsidP="000A5EA7">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lastRenderedPageBreak/>
        <w:t>Figure 1 displays the distribution of distances across all data points, with a red dashed line marking the 95th percentile used as the threshold for identifying anomalies.</w:t>
      </w:r>
    </w:p>
    <w:p w14:paraId="23C3CB81" w14:textId="703A1462" w:rsidR="000A5EA7" w:rsidRPr="000A5EA7" w:rsidRDefault="004872DD" w:rsidP="004872DD">
      <w:pPr>
        <w:spacing w:after="0" w:line="240" w:lineRule="auto"/>
        <w:rPr>
          <w:rFonts w:ascii="Times New Roman" w:hAnsi="Times New Roman" w:cs="Times New Roman"/>
          <w:sz w:val="22"/>
          <w:szCs w:val="22"/>
        </w:rPr>
      </w:pPr>
      <w:r>
        <w:rPr>
          <w:noProof/>
        </w:rPr>
        <w:drawing>
          <wp:anchor distT="0" distB="0" distL="114300" distR="114300" simplePos="0" relativeHeight="251659264" behindDoc="0" locked="0" layoutInCell="1" allowOverlap="1" wp14:anchorId="2523168D" wp14:editId="3166FD53">
            <wp:simplePos x="0" y="0"/>
            <wp:positionH relativeFrom="margin">
              <wp:align>right</wp:align>
            </wp:positionH>
            <wp:positionV relativeFrom="paragraph">
              <wp:posOffset>181610</wp:posOffset>
            </wp:positionV>
            <wp:extent cx="3615055" cy="2377440"/>
            <wp:effectExtent l="0" t="0" r="4445" b="3810"/>
            <wp:wrapSquare wrapText="bothSides"/>
            <wp:docPr id="1402031184" name="Picture 4" descr="A graph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31184" name="Picture 4" descr="A graph showing different colored dot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505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EA7" w:rsidRPr="000A5EA7">
        <w:rPr>
          <w:rFonts w:ascii="Times New Roman" w:hAnsi="Times New Roman" w:cs="Times New Roman"/>
          <w:b/>
          <w:bCs/>
          <w:sz w:val="22"/>
          <w:szCs w:val="22"/>
        </w:rPr>
        <w:t>Figure 1</w:t>
      </w:r>
      <w:r w:rsidR="000A5EA7" w:rsidRPr="000A5EA7">
        <w:rPr>
          <w:rFonts w:ascii="Times New Roman" w:hAnsi="Times New Roman" w:cs="Times New Roman"/>
          <w:sz w:val="22"/>
          <w:szCs w:val="22"/>
        </w:rPr>
        <w:t>: Distribution of distances from cluster centers.</w:t>
      </w:r>
      <w:r w:rsidR="000A5EA7" w:rsidRPr="000A5EA7">
        <w:rPr>
          <w:rFonts w:ascii="Times New Roman" w:hAnsi="Times New Roman" w:cs="Times New Roman"/>
          <w:sz w:val="22"/>
          <w:szCs w:val="22"/>
        </w:rPr>
        <w:br/>
        <w:t>Products to the right of the threshold are classified as anomalies.</w:t>
      </w:r>
    </w:p>
    <w:p w14:paraId="5753848C" w14:textId="1471E3BA" w:rsidR="00D04725" w:rsidRPr="000A5EA7" w:rsidRDefault="000A5EA7" w:rsidP="000A5EA7">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 xml:space="preserve">To visualize the clustering and anomaly results, we used PCA-reduced features and plotted them in a 2D scatter plot. As shown in Figure 2, products marked as </w:t>
      </w:r>
      <w:r w:rsidRPr="000A5EA7">
        <w:rPr>
          <w:rFonts w:ascii="Times New Roman" w:hAnsi="Times New Roman" w:cs="Times New Roman"/>
          <w:b/>
          <w:bCs/>
          <w:sz w:val="22"/>
          <w:szCs w:val="22"/>
        </w:rPr>
        <w:t>anomalies</w:t>
      </w:r>
      <w:r w:rsidRPr="000A5EA7">
        <w:rPr>
          <w:rFonts w:ascii="Times New Roman" w:hAnsi="Times New Roman" w:cs="Times New Roman"/>
          <w:sz w:val="22"/>
          <w:szCs w:val="22"/>
        </w:rPr>
        <w:t xml:space="preserve"> appear as </w:t>
      </w:r>
      <w:r w:rsidRPr="000A5EA7">
        <w:rPr>
          <w:rFonts w:ascii="Times New Roman" w:hAnsi="Times New Roman" w:cs="Times New Roman"/>
          <w:b/>
          <w:bCs/>
          <w:sz w:val="22"/>
          <w:szCs w:val="22"/>
        </w:rPr>
        <w:t>pink crosses</w:t>
      </w:r>
      <w:r w:rsidRPr="000A5EA7">
        <w:rPr>
          <w:rFonts w:ascii="Times New Roman" w:hAnsi="Times New Roman" w:cs="Times New Roman"/>
          <w:sz w:val="22"/>
          <w:szCs w:val="22"/>
        </w:rPr>
        <w:t xml:space="preserve">, while </w:t>
      </w:r>
      <w:r w:rsidRPr="000A5EA7">
        <w:rPr>
          <w:rFonts w:ascii="Times New Roman" w:hAnsi="Times New Roman" w:cs="Times New Roman"/>
          <w:b/>
          <w:bCs/>
          <w:sz w:val="22"/>
          <w:szCs w:val="22"/>
        </w:rPr>
        <w:t>regular items</w:t>
      </w:r>
      <w:r w:rsidRPr="000A5EA7">
        <w:rPr>
          <w:rFonts w:ascii="Times New Roman" w:hAnsi="Times New Roman" w:cs="Times New Roman"/>
          <w:sz w:val="22"/>
          <w:szCs w:val="22"/>
        </w:rPr>
        <w:t xml:space="preserve"> are represented by </w:t>
      </w:r>
      <w:r w:rsidRPr="000A5EA7">
        <w:rPr>
          <w:rFonts w:ascii="Times New Roman" w:hAnsi="Times New Roman" w:cs="Times New Roman"/>
          <w:b/>
          <w:bCs/>
          <w:sz w:val="22"/>
          <w:szCs w:val="22"/>
        </w:rPr>
        <w:t>sky-blue circles</w:t>
      </w:r>
      <w:r w:rsidRPr="000A5EA7">
        <w:rPr>
          <w:rFonts w:ascii="Times New Roman" w:hAnsi="Times New Roman" w:cs="Times New Roman"/>
          <w:sz w:val="22"/>
          <w:szCs w:val="22"/>
        </w:rPr>
        <w:t>. A visual marker highlights the most extreme outlier.</w:t>
      </w:r>
    </w:p>
    <w:p w14:paraId="24B45F4F" w14:textId="77777777" w:rsidR="008F35CC" w:rsidRDefault="000A5EA7" w:rsidP="00D04725">
      <w:pPr>
        <w:spacing w:after="0" w:line="240" w:lineRule="auto"/>
        <w:jc w:val="both"/>
        <w:rPr>
          <w:rFonts w:ascii="Times New Roman" w:hAnsi="Times New Roman" w:cs="Times New Roman"/>
          <w:sz w:val="22"/>
          <w:szCs w:val="22"/>
        </w:rPr>
      </w:pPr>
      <w:r w:rsidRPr="000A5EA7">
        <w:rPr>
          <w:rFonts w:ascii="Times New Roman" w:hAnsi="Times New Roman" w:cs="Times New Roman"/>
          <w:b/>
          <w:bCs/>
          <w:sz w:val="22"/>
          <w:szCs w:val="22"/>
        </w:rPr>
        <w:t>Figure 2</w:t>
      </w:r>
      <w:r w:rsidRPr="000A5EA7">
        <w:rPr>
          <w:rFonts w:ascii="Times New Roman" w:hAnsi="Times New Roman" w:cs="Times New Roman"/>
          <w:sz w:val="22"/>
          <w:szCs w:val="22"/>
        </w:rPr>
        <w:t xml:space="preserve">: </w:t>
      </w:r>
    </w:p>
    <w:p w14:paraId="501B4888" w14:textId="7CDC2640" w:rsidR="000A5EA7" w:rsidRPr="000A5EA7" w:rsidRDefault="000A5EA7" w:rsidP="00D04725">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PCA scatter plot of products.</w:t>
      </w:r>
      <w:r w:rsidRPr="000A5EA7">
        <w:rPr>
          <w:rFonts w:ascii="Times New Roman" w:hAnsi="Times New Roman" w:cs="Times New Roman"/>
          <w:sz w:val="22"/>
          <w:szCs w:val="22"/>
        </w:rPr>
        <w:br/>
        <w:t>Sky-blue circles represent typical products; pink crosses highlight flagged anomalies.</w:t>
      </w:r>
    </w:p>
    <w:p w14:paraId="68193326" w14:textId="7309A8D5" w:rsidR="00D04725" w:rsidRDefault="000A5EA7" w:rsidP="000A5EA7">
      <w:pPr>
        <w:spacing w:after="0" w:line="240" w:lineRule="auto"/>
        <w:jc w:val="both"/>
        <w:rPr>
          <w:rFonts w:ascii="Times New Roman" w:hAnsi="Times New Roman" w:cs="Times New Roman"/>
          <w:sz w:val="22"/>
          <w:szCs w:val="22"/>
        </w:rPr>
      </w:pPr>
      <w:r w:rsidRPr="000A5EA7">
        <w:rPr>
          <w:rFonts w:ascii="Times New Roman" w:hAnsi="Times New Roman" w:cs="Times New Roman"/>
          <w:sz w:val="22"/>
          <w:szCs w:val="22"/>
        </w:rPr>
        <w:t>These visualizations offer a powerful way to interpret the results and support business decision-making.</w:t>
      </w:r>
    </w:p>
    <w:p w14:paraId="11995A63" w14:textId="77777777" w:rsidR="008F35CC" w:rsidRDefault="008F35CC" w:rsidP="00D04725">
      <w:pPr>
        <w:spacing w:after="0" w:line="240" w:lineRule="auto"/>
        <w:rPr>
          <w:rFonts w:ascii="Times New Roman" w:hAnsi="Times New Roman" w:cs="Times New Roman"/>
          <w:b/>
          <w:bCs/>
          <w:sz w:val="22"/>
          <w:szCs w:val="22"/>
        </w:rPr>
      </w:pPr>
    </w:p>
    <w:p w14:paraId="795FCDC9" w14:textId="58B4226B" w:rsidR="008F35CC" w:rsidRDefault="00D04725" w:rsidP="00D04725">
      <w:pPr>
        <w:spacing w:after="0" w:line="240" w:lineRule="auto"/>
        <w:rPr>
          <w:rFonts w:ascii="Times New Roman" w:hAnsi="Times New Roman" w:cs="Times New Roman"/>
          <w:b/>
          <w:bCs/>
          <w:sz w:val="22"/>
          <w:szCs w:val="22"/>
        </w:rPr>
      </w:pPr>
      <w:r>
        <w:rPr>
          <w:rFonts w:ascii="Times New Roman" w:hAnsi="Times New Roman" w:cs="Times New Roman"/>
          <w:b/>
          <w:bCs/>
          <w:sz w:val="22"/>
          <w:szCs w:val="22"/>
        </w:rPr>
        <w:t>4.</w:t>
      </w:r>
      <w:r w:rsidR="00370381" w:rsidRPr="00D04725">
        <w:rPr>
          <w:rFonts w:ascii="Times New Roman" w:hAnsi="Times New Roman" w:cs="Times New Roman"/>
          <w:b/>
          <w:bCs/>
          <w:sz w:val="22"/>
          <w:szCs w:val="22"/>
        </w:rPr>
        <w:t>Comparison of Techniqu</w:t>
      </w:r>
      <w:r>
        <w:rPr>
          <w:rFonts w:ascii="Times New Roman" w:hAnsi="Times New Roman" w:cs="Times New Roman"/>
          <w:b/>
          <w:bCs/>
          <w:sz w:val="22"/>
          <w:szCs w:val="22"/>
        </w:rPr>
        <w:t>e</w:t>
      </w:r>
    </w:p>
    <w:tbl>
      <w:tblPr>
        <w:tblStyle w:val="TableGrid"/>
        <w:tblW w:w="0" w:type="auto"/>
        <w:tblLook w:val="04A0" w:firstRow="1" w:lastRow="0" w:firstColumn="1" w:lastColumn="0" w:noHBand="0" w:noVBand="1"/>
      </w:tblPr>
      <w:tblGrid>
        <w:gridCol w:w="3020"/>
        <w:gridCol w:w="3020"/>
        <w:gridCol w:w="3020"/>
      </w:tblGrid>
      <w:tr w:rsidR="00D04725" w14:paraId="4C4C8A8B" w14:textId="77777777" w:rsidTr="00D04725">
        <w:tc>
          <w:tcPr>
            <w:tcW w:w="3020" w:type="dxa"/>
          </w:tcPr>
          <w:p w14:paraId="34A1DBDF" w14:textId="21310252" w:rsidR="00D04725" w:rsidRPr="00D04725" w:rsidRDefault="00D04725" w:rsidP="00D04725">
            <w:pPr>
              <w:rPr>
                <w:rFonts w:ascii="Times New Roman" w:hAnsi="Times New Roman" w:cs="Times New Roman"/>
                <w:b/>
                <w:bCs/>
                <w:sz w:val="22"/>
                <w:szCs w:val="22"/>
              </w:rPr>
            </w:pPr>
            <w:r w:rsidRPr="00D04725">
              <w:rPr>
                <w:rFonts w:ascii="Times New Roman" w:hAnsi="Times New Roman" w:cs="Times New Roman"/>
                <w:b/>
                <w:bCs/>
                <w:sz w:val="22"/>
                <w:szCs w:val="22"/>
              </w:rPr>
              <w:t>Technique</w:t>
            </w:r>
          </w:p>
        </w:tc>
        <w:tc>
          <w:tcPr>
            <w:tcW w:w="3020" w:type="dxa"/>
          </w:tcPr>
          <w:p w14:paraId="407CDB0B" w14:textId="5FD1CC9F" w:rsidR="00D04725" w:rsidRDefault="00D04725" w:rsidP="00D04725">
            <w:pPr>
              <w:rPr>
                <w:rFonts w:ascii="Times New Roman" w:hAnsi="Times New Roman" w:cs="Times New Roman"/>
                <w:b/>
                <w:bCs/>
                <w:sz w:val="22"/>
                <w:szCs w:val="22"/>
              </w:rPr>
            </w:pPr>
            <w:r>
              <w:rPr>
                <w:rFonts w:ascii="Times New Roman" w:hAnsi="Times New Roman" w:cs="Times New Roman"/>
                <w:b/>
                <w:bCs/>
                <w:sz w:val="22"/>
                <w:szCs w:val="22"/>
              </w:rPr>
              <w:t>Purpose</w:t>
            </w:r>
          </w:p>
        </w:tc>
        <w:tc>
          <w:tcPr>
            <w:tcW w:w="3020" w:type="dxa"/>
          </w:tcPr>
          <w:p w14:paraId="10EC1774" w14:textId="24EF001E" w:rsidR="00D04725" w:rsidRDefault="00D04725" w:rsidP="00D04725">
            <w:pPr>
              <w:rPr>
                <w:rFonts w:ascii="Times New Roman" w:hAnsi="Times New Roman" w:cs="Times New Roman"/>
                <w:b/>
                <w:bCs/>
                <w:sz w:val="22"/>
                <w:szCs w:val="22"/>
              </w:rPr>
            </w:pPr>
            <w:r>
              <w:rPr>
                <w:rFonts w:ascii="Times New Roman" w:hAnsi="Times New Roman" w:cs="Times New Roman"/>
                <w:b/>
                <w:bCs/>
                <w:sz w:val="22"/>
                <w:szCs w:val="22"/>
              </w:rPr>
              <w:t>Strength</w:t>
            </w:r>
          </w:p>
        </w:tc>
      </w:tr>
      <w:tr w:rsidR="00D04725" w14:paraId="542EE75D" w14:textId="77777777" w:rsidTr="00D04725">
        <w:tc>
          <w:tcPr>
            <w:tcW w:w="3020" w:type="dxa"/>
          </w:tcPr>
          <w:p w14:paraId="2F6BC253" w14:textId="6626F988" w:rsidR="00D04725" w:rsidRPr="00D04725" w:rsidRDefault="00D04725" w:rsidP="00D04725">
            <w:pPr>
              <w:rPr>
                <w:rFonts w:ascii="Times New Roman" w:hAnsi="Times New Roman" w:cs="Times New Roman"/>
                <w:sz w:val="22"/>
                <w:szCs w:val="22"/>
              </w:rPr>
            </w:pPr>
            <w:r>
              <w:rPr>
                <w:rFonts w:ascii="Times New Roman" w:hAnsi="Times New Roman" w:cs="Times New Roman"/>
                <w:sz w:val="22"/>
                <w:szCs w:val="22"/>
              </w:rPr>
              <w:t>K-Means Clustering</w:t>
            </w:r>
          </w:p>
        </w:tc>
        <w:tc>
          <w:tcPr>
            <w:tcW w:w="3020" w:type="dxa"/>
          </w:tcPr>
          <w:p w14:paraId="540ABD19" w14:textId="090BF8E0" w:rsidR="00D04725" w:rsidRPr="00D04725" w:rsidRDefault="00D04725" w:rsidP="00D04725">
            <w:pPr>
              <w:rPr>
                <w:rFonts w:ascii="Times New Roman" w:hAnsi="Times New Roman" w:cs="Times New Roman"/>
                <w:sz w:val="22"/>
                <w:szCs w:val="22"/>
              </w:rPr>
            </w:pPr>
            <w:r>
              <w:rPr>
                <w:rFonts w:ascii="Times New Roman" w:hAnsi="Times New Roman" w:cs="Times New Roman"/>
                <w:sz w:val="22"/>
                <w:szCs w:val="22"/>
              </w:rPr>
              <w:t xml:space="preserve">Group similar products by sales trends </w:t>
            </w:r>
          </w:p>
        </w:tc>
        <w:tc>
          <w:tcPr>
            <w:tcW w:w="3020" w:type="dxa"/>
          </w:tcPr>
          <w:p w14:paraId="3B0544D8" w14:textId="7657AD1D" w:rsidR="00D04725" w:rsidRPr="00D04725" w:rsidRDefault="00D04725" w:rsidP="00D04725">
            <w:pPr>
              <w:rPr>
                <w:rFonts w:ascii="Times New Roman" w:hAnsi="Times New Roman" w:cs="Times New Roman"/>
                <w:sz w:val="22"/>
                <w:szCs w:val="22"/>
              </w:rPr>
            </w:pPr>
            <w:r>
              <w:rPr>
                <w:rFonts w:ascii="Times New Roman" w:hAnsi="Times New Roman" w:cs="Times New Roman"/>
                <w:sz w:val="22"/>
                <w:szCs w:val="22"/>
              </w:rPr>
              <w:t>Reveals patterns, supports segmentation</w:t>
            </w:r>
          </w:p>
        </w:tc>
      </w:tr>
      <w:tr w:rsidR="00D04725" w14:paraId="1F9F7DFE" w14:textId="77777777" w:rsidTr="00D04725">
        <w:tc>
          <w:tcPr>
            <w:tcW w:w="3020" w:type="dxa"/>
          </w:tcPr>
          <w:p w14:paraId="266EACE9" w14:textId="41D39FD8" w:rsidR="00D04725" w:rsidRPr="00D04725" w:rsidRDefault="00D04725" w:rsidP="00D04725">
            <w:pPr>
              <w:rPr>
                <w:rFonts w:ascii="Times New Roman" w:hAnsi="Times New Roman" w:cs="Times New Roman"/>
                <w:sz w:val="22"/>
                <w:szCs w:val="22"/>
              </w:rPr>
            </w:pPr>
            <w:r>
              <w:rPr>
                <w:rFonts w:ascii="Times New Roman" w:hAnsi="Times New Roman" w:cs="Times New Roman"/>
                <w:sz w:val="22"/>
                <w:szCs w:val="22"/>
              </w:rPr>
              <w:t>D</w:t>
            </w:r>
            <w:r w:rsidRPr="00D04725">
              <w:rPr>
                <w:rFonts w:ascii="Times New Roman" w:hAnsi="Times New Roman" w:cs="Times New Roman"/>
                <w:sz w:val="22"/>
                <w:szCs w:val="22"/>
              </w:rPr>
              <w:t>istance-Based Anomaly Detection</w:t>
            </w:r>
          </w:p>
        </w:tc>
        <w:tc>
          <w:tcPr>
            <w:tcW w:w="3020" w:type="dxa"/>
          </w:tcPr>
          <w:p w14:paraId="7EEC1D1D" w14:textId="0DB99D66" w:rsidR="00D04725" w:rsidRPr="00D04725" w:rsidRDefault="00D04725" w:rsidP="00D04725">
            <w:pPr>
              <w:rPr>
                <w:rFonts w:ascii="Times New Roman" w:hAnsi="Times New Roman" w:cs="Times New Roman"/>
                <w:sz w:val="22"/>
                <w:szCs w:val="22"/>
              </w:rPr>
            </w:pPr>
            <w:r w:rsidRPr="00D04725">
              <w:rPr>
                <w:rFonts w:ascii="Times New Roman" w:hAnsi="Times New Roman" w:cs="Times New Roman"/>
                <w:sz w:val="22"/>
                <w:szCs w:val="22"/>
              </w:rPr>
              <w:t>Flag unusually behaving products</w:t>
            </w:r>
          </w:p>
        </w:tc>
        <w:tc>
          <w:tcPr>
            <w:tcW w:w="3020" w:type="dxa"/>
          </w:tcPr>
          <w:p w14:paraId="4325E3C3" w14:textId="75873F31" w:rsidR="00D04725" w:rsidRPr="00D04725" w:rsidRDefault="00D04725" w:rsidP="00D04725">
            <w:pPr>
              <w:rPr>
                <w:rFonts w:ascii="Times New Roman" w:hAnsi="Times New Roman" w:cs="Times New Roman"/>
                <w:sz w:val="22"/>
                <w:szCs w:val="22"/>
              </w:rPr>
            </w:pPr>
            <w:r>
              <w:rPr>
                <w:rFonts w:ascii="Times New Roman" w:hAnsi="Times New Roman" w:cs="Times New Roman"/>
                <w:sz w:val="22"/>
                <w:szCs w:val="22"/>
              </w:rPr>
              <w:t>I</w:t>
            </w:r>
            <w:r w:rsidRPr="00D04725">
              <w:rPr>
                <w:rFonts w:ascii="Times New Roman" w:hAnsi="Times New Roman" w:cs="Times New Roman"/>
                <w:sz w:val="22"/>
                <w:szCs w:val="22"/>
              </w:rPr>
              <w:t>dentifies outliers for review or intervention</w:t>
            </w:r>
          </w:p>
        </w:tc>
      </w:tr>
    </w:tbl>
    <w:p w14:paraId="0D3FDE0A" w14:textId="6635D895" w:rsidR="00A31C49" w:rsidRPr="00D04725" w:rsidRDefault="00D04725" w:rsidP="00D04725">
      <w:pPr>
        <w:spacing w:after="0" w:line="240" w:lineRule="auto"/>
        <w:rPr>
          <w:rFonts w:ascii="Times New Roman" w:hAnsi="Times New Roman" w:cs="Times New Roman"/>
          <w:sz w:val="22"/>
          <w:szCs w:val="22"/>
        </w:rPr>
      </w:pPr>
      <w:r w:rsidRPr="00D04725">
        <w:rPr>
          <w:rFonts w:ascii="Times New Roman" w:hAnsi="Times New Roman" w:cs="Times New Roman"/>
          <w:sz w:val="22"/>
          <w:szCs w:val="22"/>
        </w:rPr>
        <w:t>While K-Means organizes the structure of the data, the anomaly detection layer helps isolate instances that deviate from the norm. PCA enhances interpretability by making these high-dimensional relationships visible in two dimensions.</w:t>
      </w:r>
    </w:p>
    <w:p w14:paraId="4C567104" w14:textId="35529667" w:rsidR="00370381" w:rsidRPr="00471975" w:rsidRDefault="00370381" w:rsidP="00370381">
      <w:pPr>
        <w:spacing w:after="0" w:line="240" w:lineRule="auto"/>
        <w:jc w:val="both"/>
        <w:rPr>
          <w:rFonts w:ascii="Times New Roman" w:hAnsi="Times New Roman" w:cs="Times New Roman"/>
          <w:b/>
          <w:bCs/>
          <w:sz w:val="22"/>
          <w:szCs w:val="22"/>
        </w:rPr>
      </w:pPr>
      <w:r w:rsidRPr="00471975">
        <w:rPr>
          <w:rFonts w:ascii="Times New Roman" w:hAnsi="Times New Roman" w:cs="Times New Roman"/>
          <w:b/>
          <w:bCs/>
          <w:sz w:val="22"/>
          <w:szCs w:val="22"/>
        </w:rPr>
        <w:t xml:space="preserve">5. </w:t>
      </w:r>
      <w:r w:rsidR="0061366B" w:rsidRPr="0061366B">
        <w:rPr>
          <w:rFonts w:ascii="Times New Roman" w:hAnsi="Times New Roman" w:cs="Times New Roman"/>
          <w:b/>
          <w:bCs/>
          <w:sz w:val="22"/>
          <w:szCs w:val="22"/>
        </w:rPr>
        <w:t>Key Insights and Findings</w:t>
      </w:r>
    </w:p>
    <w:p w14:paraId="785E9B8A" w14:textId="0C722824" w:rsidR="00D04725" w:rsidRPr="00D04725" w:rsidRDefault="00D04725" w:rsidP="00D04725">
      <w:pPr>
        <w:pStyle w:val="ListParagraph"/>
        <w:numPr>
          <w:ilvl w:val="0"/>
          <w:numId w:val="18"/>
        </w:numPr>
        <w:spacing w:after="0" w:line="240" w:lineRule="auto"/>
        <w:jc w:val="both"/>
        <w:rPr>
          <w:rFonts w:ascii="Times New Roman" w:hAnsi="Times New Roman" w:cs="Times New Roman"/>
          <w:sz w:val="22"/>
          <w:szCs w:val="22"/>
        </w:rPr>
      </w:pPr>
      <w:r w:rsidRPr="00D04725">
        <w:rPr>
          <w:rFonts w:ascii="Times New Roman" w:hAnsi="Times New Roman" w:cs="Times New Roman"/>
          <w:sz w:val="22"/>
          <w:szCs w:val="22"/>
        </w:rPr>
        <w:t xml:space="preserve">The dataset segmented cleanly into </w:t>
      </w:r>
      <w:r w:rsidRPr="00D04725">
        <w:rPr>
          <w:rFonts w:ascii="Times New Roman" w:hAnsi="Times New Roman" w:cs="Times New Roman"/>
          <w:b/>
          <w:bCs/>
          <w:sz w:val="22"/>
          <w:szCs w:val="22"/>
        </w:rPr>
        <w:t>three primary product clusters</w:t>
      </w:r>
      <w:r w:rsidRPr="00D04725">
        <w:rPr>
          <w:rFonts w:ascii="Times New Roman" w:hAnsi="Times New Roman" w:cs="Times New Roman"/>
          <w:sz w:val="22"/>
          <w:szCs w:val="22"/>
        </w:rPr>
        <w:t>.</w:t>
      </w:r>
    </w:p>
    <w:p w14:paraId="6082026E" w14:textId="32D5D1F2" w:rsidR="00D04725" w:rsidRPr="00D04725" w:rsidRDefault="00D04725" w:rsidP="00D04725">
      <w:pPr>
        <w:pStyle w:val="ListParagraph"/>
        <w:numPr>
          <w:ilvl w:val="0"/>
          <w:numId w:val="18"/>
        </w:numPr>
        <w:spacing w:after="0" w:line="240" w:lineRule="auto"/>
        <w:jc w:val="both"/>
        <w:rPr>
          <w:rFonts w:ascii="Times New Roman" w:hAnsi="Times New Roman" w:cs="Times New Roman"/>
          <w:sz w:val="22"/>
          <w:szCs w:val="22"/>
        </w:rPr>
      </w:pPr>
      <w:r w:rsidRPr="00D04725">
        <w:rPr>
          <w:rFonts w:ascii="Times New Roman" w:hAnsi="Times New Roman" w:cs="Times New Roman"/>
          <w:sz w:val="22"/>
          <w:szCs w:val="22"/>
        </w:rPr>
        <w:t xml:space="preserve">A total of </w:t>
      </w:r>
      <w:r w:rsidRPr="00D04725">
        <w:rPr>
          <w:rFonts w:ascii="Times New Roman" w:hAnsi="Times New Roman" w:cs="Times New Roman"/>
          <w:b/>
          <w:bCs/>
          <w:sz w:val="22"/>
          <w:szCs w:val="22"/>
        </w:rPr>
        <w:t>24 anomalies</w:t>
      </w:r>
      <w:r w:rsidRPr="00D04725">
        <w:rPr>
          <w:rFonts w:ascii="Times New Roman" w:hAnsi="Times New Roman" w:cs="Times New Roman"/>
          <w:sz w:val="22"/>
          <w:szCs w:val="22"/>
        </w:rPr>
        <w:t xml:space="preserve"> were identified, many of which showed erratic or extremely low sales.</w:t>
      </w:r>
    </w:p>
    <w:p w14:paraId="76A41531" w14:textId="1BA3F9BC" w:rsidR="00D04725" w:rsidRPr="00D04725" w:rsidRDefault="00D04725" w:rsidP="00D04725">
      <w:pPr>
        <w:pStyle w:val="ListParagraph"/>
        <w:numPr>
          <w:ilvl w:val="0"/>
          <w:numId w:val="18"/>
        </w:numPr>
        <w:spacing w:after="0" w:line="240" w:lineRule="auto"/>
        <w:jc w:val="both"/>
        <w:rPr>
          <w:rFonts w:ascii="Times New Roman" w:hAnsi="Times New Roman" w:cs="Times New Roman"/>
          <w:sz w:val="22"/>
          <w:szCs w:val="22"/>
        </w:rPr>
      </w:pPr>
      <w:r w:rsidRPr="00D04725">
        <w:rPr>
          <w:rFonts w:ascii="Times New Roman" w:hAnsi="Times New Roman" w:cs="Times New Roman"/>
          <w:sz w:val="22"/>
          <w:szCs w:val="22"/>
        </w:rPr>
        <w:t xml:space="preserve">One product in particular stood out as a </w:t>
      </w:r>
      <w:r w:rsidRPr="00D04725">
        <w:rPr>
          <w:rFonts w:ascii="Times New Roman" w:hAnsi="Times New Roman" w:cs="Times New Roman"/>
          <w:b/>
          <w:bCs/>
          <w:sz w:val="22"/>
          <w:szCs w:val="22"/>
        </w:rPr>
        <w:t>major outlier</w:t>
      </w:r>
      <w:r w:rsidRPr="00D04725">
        <w:rPr>
          <w:rFonts w:ascii="Times New Roman" w:hAnsi="Times New Roman" w:cs="Times New Roman"/>
          <w:sz w:val="22"/>
          <w:szCs w:val="22"/>
        </w:rPr>
        <w:t>, potentially representing an error, discontinued item, or a highly seasonal product.</w:t>
      </w:r>
    </w:p>
    <w:p w14:paraId="647581E0" w14:textId="3BF062CC" w:rsidR="00E3555B" w:rsidRPr="00D04725" w:rsidRDefault="00D04725" w:rsidP="00AD5568">
      <w:pPr>
        <w:pStyle w:val="ListParagraph"/>
        <w:numPr>
          <w:ilvl w:val="0"/>
          <w:numId w:val="18"/>
        </w:numPr>
        <w:spacing w:after="0" w:line="240" w:lineRule="auto"/>
        <w:jc w:val="both"/>
        <w:rPr>
          <w:rFonts w:ascii="Times New Roman" w:hAnsi="Times New Roman" w:cs="Times New Roman"/>
          <w:sz w:val="22"/>
          <w:szCs w:val="22"/>
        </w:rPr>
      </w:pPr>
      <w:r w:rsidRPr="00D04725">
        <w:rPr>
          <w:rFonts w:ascii="Times New Roman" w:hAnsi="Times New Roman" w:cs="Times New Roman"/>
          <w:sz w:val="22"/>
          <w:szCs w:val="22"/>
        </w:rPr>
        <w:t>The combined use of K-Means and anomaly detection enables both trend analysis and quality control in a unified framework.</w:t>
      </w:r>
    </w:p>
    <w:p w14:paraId="1FCC8169" w14:textId="661F93C9" w:rsidR="00AD5568" w:rsidRPr="00471975" w:rsidRDefault="00370381" w:rsidP="00AD5568">
      <w:pPr>
        <w:spacing w:after="0" w:line="240" w:lineRule="auto"/>
        <w:jc w:val="both"/>
        <w:rPr>
          <w:rFonts w:ascii="Times New Roman" w:hAnsi="Times New Roman" w:cs="Times New Roman"/>
          <w:sz w:val="22"/>
          <w:szCs w:val="22"/>
        </w:rPr>
      </w:pPr>
      <w:r w:rsidRPr="00471975">
        <w:rPr>
          <w:rFonts w:ascii="Times New Roman" w:eastAsia="Times New Roman" w:hAnsi="Times New Roman" w:cs="Times New Roman"/>
          <w:b/>
          <w:bCs/>
          <w:kern w:val="0"/>
          <w:sz w:val="22"/>
          <w:szCs w:val="22"/>
          <w:lang w:eastAsia="en-GB"/>
          <w14:ligatures w14:val="none"/>
        </w:rPr>
        <w:t>6. Ethical Considerations</w:t>
      </w:r>
    </w:p>
    <w:p w14:paraId="7188E626" w14:textId="2BF2300D" w:rsidR="004872DD" w:rsidRDefault="00D04725" w:rsidP="0061366B">
      <w:pPr>
        <w:spacing w:after="0" w:line="240" w:lineRule="auto"/>
        <w:jc w:val="both"/>
        <w:rPr>
          <w:rFonts w:ascii="Times New Roman" w:eastAsia="Times New Roman" w:hAnsi="Times New Roman" w:cs="Times New Roman"/>
          <w:kern w:val="0"/>
          <w:sz w:val="22"/>
          <w:szCs w:val="22"/>
          <w:lang w:eastAsia="en-GB"/>
          <w14:ligatures w14:val="none"/>
        </w:rPr>
      </w:pPr>
      <w:r w:rsidRPr="00D04725">
        <w:rPr>
          <w:rFonts w:ascii="Times New Roman" w:eastAsia="Times New Roman" w:hAnsi="Times New Roman" w:cs="Times New Roman"/>
          <w:kern w:val="0"/>
          <w:sz w:val="22"/>
          <w:szCs w:val="22"/>
          <w:lang w:eastAsia="en-GB"/>
          <w14:ligatures w14:val="none"/>
        </w:rPr>
        <w:t xml:space="preserve">This project uses a publicly available dataset that is </w:t>
      </w:r>
      <w:r w:rsidRPr="00D04725">
        <w:rPr>
          <w:rFonts w:ascii="Times New Roman" w:eastAsia="Times New Roman" w:hAnsi="Times New Roman" w:cs="Times New Roman"/>
          <w:b/>
          <w:bCs/>
          <w:kern w:val="0"/>
          <w:sz w:val="22"/>
          <w:szCs w:val="22"/>
          <w:lang w:eastAsia="en-GB"/>
          <w14:ligatures w14:val="none"/>
        </w:rPr>
        <w:t>fully anonymized</w:t>
      </w:r>
      <w:r w:rsidRPr="00D04725">
        <w:rPr>
          <w:rFonts w:ascii="Times New Roman" w:eastAsia="Times New Roman" w:hAnsi="Times New Roman" w:cs="Times New Roman"/>
          <w:kern w:val="0"/>
          <w:sz w:val="22"/>
          <w:szCs w:val="22"/>
          <w:lang w:eastAsia="en-GB"/>
          <w14:ligatures w14:val="none"/>
        </w:rPr>
        <w:t>. There is no risk of disclosing any sensitive or personal information. However, as with all unsupervised learning models, it's important to interpret anomalies with caution. Anomalous data does not always indicate something wrong it may simply represent rare or valid behaviour. Business context and expert validation should be applied before making decisions based on these findings.</w:t>
      </w:r>
    </w:p>
    <w:p w14:paraId="3B37ED7A" w14:textId="77777777" w:rsidR="004872DD" w:rsidRDefault="004872DD" w:rsidP="0061366B">
      <w:pPr>
        <w:spacing w:after="0" w:line="240" w:lineRule="auto"/>
        <w:jc w:val="both"/>
        <w:rPr>
          <w:rFonts w:ascii="Times New Roman" w:eastAsia="Times New Roman" w:hAnsi="Times New Roman" w:cs="Times New Roman"/>
          <w:kern w:val="0"/>
          <w:sz w:val="22"/>
          <w:szCs w:val="22"/>
          <w:lang w:eastAsia="en-GB"/>
          <w14:ligatures w14:val="none"/>
        </w:rPr>
      </w:pPr>
    </w:p>
    <w:p w14:paraId="25E7F772" w14:textId="14B4F6C9" w:rsidR="0061366B" w:rsidRDefault="0061366B" w:rsidP="0061366B">
      <w:pPr>
        <w:spacing w:after="0" w:line="240" w:lineRule="auto"/>
        <w:jc w:val="both"/>
        <w:rPr>
          <w:rFonts w:ascii="Times New Roman" w:eastAsia="Times New Roman" w:hAnsi="Times New Roman" w:cs="Times New Roman"/>
          <w:b/>
          <w:bCs/>
          <w:kern w:val="0"/>
          <w:sz w:val="22"/>
          <w:szCs w:val="22"/>
          <w:lang w:eastAsia="en-GB"/>
          <w14:ligatures w14:val="none"/>
        </w:rPr>
      </w:pPr>
      <w:r w:rsidRPr="0061366B">
        <w:rPr>
          <w:rFonts w:ascii="Times New Roman" w:eastAsia="Times New Roman" w:hAnsi="Times New Roman" w:cs="Times New Roman"/>
          <w:b/>
          <w:bCs/>
          <w:kern w:val="0"/>
          <w:sz w:val="22"/>
          <w:szCs w:val="22"/>
          <w:lang w:eastAsia="en-GB"/>
          <w14:ligatures w14:val="none"/>
        </w:rPr>
        <w:t>7.Conclusion</w:t>
      </w:r>
    </w:p>
    <w:p w14:paraId="0821A7E4" w14:textId="77777777" w:rsidR="00D04725" w:rsidRPr="00D04725" w:rsidRDefault="00D04725" w:rsidP="00D04725">
      <w:pPr>
        <w:spacing w:after="0" w:line="240" w:lineRule="auto"/>
        <w:jc w:val="both"/>
        <w:rPr>
          <w:rFonts w:ascii="Times New Roman" w:eastAsia="Times New Roman" w:hAnsi="Times New Roman" w:cs="Times New Roman"/>
          <w:kern w:val="0"/>
          <w:sz w:val="22"/>
          <w:szCs w:val="22"/>
          <w:lang w:eastAsia="en-GB"/>
          <w14:ligatures w14:val="none"/>
        </w:rPr>
      </w:pPr>
      <w:r w:rsidRPr="00D04725">
        <w:rPr>
          <w:rFonts w:ascii="Times New Roman" w:eastAsia="Times New Roman" w:hAnsi="Times New Roman" w:cs="Times New Roman"/>
          <w:kern w:val="0"/>
          <w:sz w:val="22"/>
          <w:szCs w:val="22"/>
          <w:lang w:eastAsia="en-GB"/>
          <w14:ligatures w14:val="none"/>
        </w:rPr>
        <w:t xml:space="preserve">This project successfully applied </w:t>
      </w:r>
      <w:r w:rsidRPr="00D04725">
        <w:rPr>
          <w:rFonts w:ascii="Times New Roman" w:eastAsia="Times New Roman" w:hAnsi="Times New Roman" w:cs="Times New Roman"/>
          <w:b/>
          <w:bCs/>
          <w:kern w:val="0"/>
          <w:sz w:val="22"/>
          <w:szCs w:val="22"/>
          <w:lang w:eastAsia="en-GB"/>
          <w14:ligatures w14:val="none"/>
        </w:rPr>
        <w:t>K-Means Clustering</w:t>
      </w:r>
      <w:r w:rsidRPr="00D04725">
        <w:rPr>
          <w:rFonts w:ascii="Times New Roman" w:eastAsia="Times New Roman" w:hAnsi="Times New Roman" w:cs="Times New Roman"/>
          <w:kern w:val="0"/>
          <w:sz w:val="22"/>
          <w:szCs w:val="22"/>
          <w:lang w:eastAsia="en-GB"/>
          <w14:ligatures w14:val="none"/>
        </w:rPr>
        <w:t xml:space="preserve"> and </w:t>
      </w:r>
      <w:r w:rsidRPr="00D04725">
        <w:rPr>
          <w:rFonts w:ascii="Times New Roman" w:eastAsia="Times New Roman" w:hAnsi="Times New Roman" w:cs="Times New Roman"/>
          <w:b/>
          <w:bCs/>
          <w:kern w:val="0"/>
          <w:sz w:val="22"/>
          <w:szCs w:val="22"/>
          <w:lang w:eastAsia="en-GB"/>
          <w14:ligatures w14:val="none"/>
        </w:rPr>
        <w:t>Clustering-Based Anomaly Detection</w:t>
      </w:r>
      <w:r w:rsidRPr="00D04725">
        <w:rPr>
          <w:rFonts w:ascii="Times New Roman" w:eastAsia="Times New Roman" w:hAnsi="Times New Roman" w:cs="Times New Roman"/>
          <w:kern w:val="0"/>
          <w:sz w:val="22"/>
          <w:szCs w:val="22"/>
          <w:lang w:eastAsia="en-GB"/>
          <w14:ligatures w14:val="none"/>
        </w:rPr>
        <w:t xml:space="preserve"> to a real-world retail dataset. The workflow demonstrated how unsupervised learning can reveal both underlying structure and exception cases in complex data.</w:t>
      </w:r>
    </w:p>
    <w:p w14:paraId="0E328629" w14:textId="77777777" w:rsidR="00D04725" w:rsidRPr="00D04725" w:rsidRDefault="00D04725" w:rsidP="00D04725">
      <w:pPr>
        <w:spacing w:after="0" w:line="240" w:lineRule="auto"/>
        <w:jc w:val="both"/>
        <w:rPr>
          <w:rFonts w:ascii="Times New Roman" w:eastAsia="Times New Roman" w:hAnsi="Times New Roman" w:cs="Times New Roman"/>
          <w:kern w:val="0"/>
          <w:sz w:val="22"/>
          <w:szCs w:val="22"/>
          <w:lang w:eastAsia="en-GB"/>
          <w14:ligatures w14:val="none"/>
        </w:rPr>
      </w:pPr>
      <w:r w:rsidRPr="00D04725">
        <w:rPr>
          <w:rFonts w:ascii="Times New Roman" w:eastAsia="Times New Roman" w:hAnsi="Times New Roman" w:cs="Times New Roman"/>
          <w:kern w:val="0"/>
          <w:sz w:val="22"/>
          <w:szCs w:val="22"/>
          <w:lang w:eastAsia="en-GB"/>
          <w14:ligatures w14:val="none"/>
        </w:rPr>
        <w:t>Through distance-based outlier detection and effective visualization using PCA, we provided a clear interpretation of the dataset that can support business applications like sales strategy, stock planning, and data quality checks.</w:t>
      </w:r>
    </w:p>
    <w:p w14:paraId="43518C71" w14:textId="77777777" w:rsidR="00D04725" w:rsidRPr="00D04725" w:rsidRDefault="00D04725" w:rsidP="00D04725">
      <w:pPr>
        <w:spacing w:after="0" w:line="240" w:lineRule="auto"/>
        <w:jc w:val="both"/>
        <w:rPr>
          <w:rFonts w:ascii="Times New Roman" w:eastAsia="Times New Roman" w:hAnsi="Times New Roman" w:cs="Times New Roman"/>
          <w:kern w:val="0"/>
          <w:sz w:val="22"/>
          <w:szCs w:val="22"/>
          <w:lang w:eastAsia="en-GB"/>
          <w14:ligatures w14:val="none"/>
        </w:rPr>
      </w:pPr>
      <w:r w:rsidRPr="00D04725">
        <w:rPr>
          <w:rFonts w:ascii="Times New Roman" w:eastAsia="Times New Roman" w:hAnsi="Times New Roman" w:cs="Times New Roman"/>
          <w:kern w:val="0"/>
          <w:sz w:val="22"/>
          <w:szCs w:val="22"/>
          <w:lang w:eastAsia="en-GB"/>
          <w14:ligatures w14:val="none"/>
        </w:rPr>
        <w:t>Going forward, future improvements could include:</w:t>
      </w:r>
    </w:p>
    <w:p w14:paraId="2A8591B6" w14:textId="77777777" w:rsidR="00D04725" w:rsidRPr="00D04725" w:rsidRDefault="00D04725" w:rsidP="00D04725">
      <w:pPr>
        <w:numPr>
          <w:ilvl w:val="0"/>
          <w:numId w:val="20"/>
        </w:numPr>
        <w:spacing w:after="0" w:line="240" w:lineRule="auto"/>
        <w:jc w:val="both"/>
        <w:rPr>
          <w:rFonts w:ascii="Times New Roman" w:eastAsia="Times New Roman" w:hAnsi="Times New Roman" w:cs="Times New Roman"/>
          <w:kern w:val="0"/>
          <w:sz w:val="22"/>
          <w:szCs w:val="22"/>
          <w:lang w:eastAsia="en-GB"/>
          <w14:ligatures w14:val="none"/>
        </w:rPr>
      </w:pPr>
      <w:r w:rsidRPr="00D04725">
        <w:rPr>
          <w:rFonts w:ascii="Times New Roman" w:eastAsia="Times New Roman" w:hAnsi="Times New Roman" w:cs="Times New Roman"/>
          <w:kern w:val="0"/>
          <w:sz w:val="22"/>
          <w:szCs w:val="22"/>
          <w:lang w:eastAsia="en-GB"/>
          <w14:ligatures w14:val="none"/>
        </w:rPr>
        <w:t>Time-aware clustering for seasonal adjustment.</w:t>
      </w:r>
    </w:p>
    <w:p w14:paraId="6133B19B" w14:textId="77777777" w:rsidR="00D04725" w:rsidRPr="00D04725" w:rsidRDefault="00D04725" w:rsidP="00D04725">
      <w:pPr>
        <w:numPr>
          <w:ilvl w:val="0"/>
          <w:numId w:val="20"/>
        </w:numPr>
        <w:spacing w:after="0" w:line="240" w:lineRule="auto"/>
        <w:jc w:val="both"/>
        <w:rPr>
          <w:rFonts w:ascii="Times New Roman" w:eastAsia="Times New Roman" w:hAnsi="Times New Roman" w:cs="Times New Roman"/>
          <w:kern w:val="0"/>
          <w:sz w:val="22"/>
          <w:szCs w:val="22"/>
          <w:lang w:eastAsia="en-GB"/>
          <w14:ligatures w14:val="none"/>
        </w:rPr>
      </w:pPr>
      <w:r w:rsidRPr="00D04725">
        <w:rPr>
          <w:rFonts w:ascii="Times New Roman" w:eastAsia="Times New Roman" w:hAnsi="Times New Roman" w:cs="Times New Roman"/>
          <w:kern w:val="0"/>
          <w:sz w:val="22"/>
          <w:szCs w:val="22"/>
          <w:lang w:eastAsia="en-GB"/>
          <w14:ligatures w14:val="none"/>
        </w:rPr>
        <w:t>Dynamic thresholds for anomaly sensitivity.</w:t>
      </w:r>
    </w:p>
    <w:p w14:paraId="173173E2" w14:textId="77777777" w:rsidR="00D04725" w:rsidRPr="00D04725" w:rsidRDefault="00D04725" w:rsidP="00D04725">
      <w:pPr>
        <w:numPr>
          <w:ilvl w:val="0"/>
          <w:numId w:val="20"/>
        </w:numPr>
        <w:spacing w:after="0" w:line="240" w:lineRule="auto"/>
        <w:jc w:val="both"/>
        <w:rPr>
          <w:rFonts w:ascii="Times New Roman" w:eastAsia="Times New Roman" w:hAnsi="Times New Roman" w:cs="Times New Roman"/>
          <w:kern w:val="0"/>
          <w:sz w:val="22"/>
          <w:szCs w:val="22"/>
          <w:lang w:eastAsia="en-GB"/>
          <w14:ligatures w14:val="none"/>
        </w:rPr>
      </w:pPr>
      <w:r w:rsidRPr="00D04725">
        <w:rPr>
          <w:rFonts w:ascii="Times New Roman" w:eastAsia="Times New Roman" w:hAnsi="Times New Roman" w:cs="Times New Roman"/>
          <w:kern w:val="0"/>
          <w:sz w:val="22"/>
          <w:szCs w:val="22"/>
          <w:lang w:eastAsia="en-GB"/>
          <w14:ligatures w14:val="none"/>
        </w:rPr>
        <w:t>Integration with supervised learning models for predictive analytics.</w:t>
      </w:r>
    </w:p>
    <w:p w14:paraId="4678331C" w14:textId="1B61C301" w:rsidR="00370381" w:rsidRPr="00B950EE" w:rsidRDefault="0061366B" w:rsidP="00370381">
      <w:pPr>
        <w:spacing w:after="0" w:line="240" w:lineRule="auto"/>
        <w:jc w:val="both"/>
        <w:rPr>
          <w:rFonts w:ascii="Times New Roman" w:eastAsia="Times New Roman" w:hAnsi="Times New Roman" w:cs="Times New Roman"/>
          <w:kern w:val="0"/>
          <w:sz w:val="22"/>
          <w:szCs w:val="22"/>
          <w:lang w:eastAsia="en-GB"/>
          <w14:ligatures w14:val="none"/>
        </w:rPr>
      </w:pPr>
      <w:r>
        <w:rPr>
          <w:rFonts w:ascii="Times New Roman" w:hAnsi="Times New Roman" w:cs="Times New Roman"/>
          <w:b/>
          <w:bCs/>
          <w:sz w:val="22"/>
          <w:szCs w:val="22"/>
        </w:rPr>
        <w:lastRenderedPageBreak/>
        <w:t>8</w:t>
      </w:r>
      <w:r w:rsidR="00370381" w:rsidRPr="00471975">
        <w:rPr>
          <w:rFonts w:ascii="Times New Roman" w:hAnsi="Times New Roman" w:cs="Times New Roman"/>
          <w:b/>
          <w:bCs/>
          <w:sz w:val="22"/>
          <w:szCs w:val="22"/>
        </w:rPr>
        <w:t>. References</w:t>
      </w:r>
    </w:p>
    <w:p w14:paraId="7A5C2D57" w14:textId="19DAC0C2" w:rsidR="00B950EE" w:rsidRPr="00B950EE" w:rsidRDefault="00B950EE" w:rsidP="00B950EE">
      <w:pPr>
        <w:pStyle w:val="NormalWeb"/>
        <w:numPr>
          <w:ilvl w:val="0"/>
          <w:numId w:val="12"/>
        </w:numPr>
        <w:rPr>
          <w:sz w:val="22"/>
          <w:szCs w:val="22"/>
        </w:rPr>
      </w:pPr>
      <w:r w:rsidRPr="00B950EE">
        <w:rPr>
          <w:sz w:val="22"/>
          <w:szCs w:val="22"/>
        </w:rPr>
        <w:t xml:space="preserve">UCI Machine Learning Repository. (n.d.). </w:t>
      </w:r>
      <w:r w:rsidRPr="00B950EE">
        <w:rPr>
          <w:rStyle w:val="Emphasis"/>
          <w:rFonts w:eastAsiaTheme="majorEastAsia"/>
          <w:sz w:val="22"/>
          <w:szCs w:val="22"/>
        </w:rPr>
        <w:t>Sales Transactions Dataset Weekly</w:t>
      </w:r>
      <w:r w:rsidRPr="00B950EE">
        <w:rPr>
          <w:sz w:val="22"/>
          <w:szCs w:val="22"/>
        </w:rPr>
        <w:t xml:space="preserve">. Retrieved from </w:t>
      </w:r>
      <w:hyperlink r:id="rId7" w:history="1">
        <w:r w:rsidRPr="00B950EE">
          <w:rPr>
            <w:rStyle w:val="Hyperlink"/>
            <w:sz w:val="22"/>
            <w:szCs w:val="22"/>
          </w:rPr>
          <w:t>https://archive.ics.uci.edu/dataset/396/sales+transactions+dataset+weekly</w:t>
        </w:r>
      </w:hyperlink>
    </w:p>
    <w:p w14:paraId="3D445851" w14:textId="77777777" w:rsidR="00B950EE" w:rsidRPr="00B950EE" w:rsidRDefault="00B950EE" w:rsidP="00B950EE">
      <w:pPr>
        <w:pStyle w:val="NormalWeb"/>
        <w:numPr>
          <w:ilvl w:val="0"/>
          <w:numId w:val="12"/>
        </w:numPr>
        <w:rPr>
          <w:sz w:val="22"/>
          <w:szCs w:val="22"/>
        </w:rPr>
      </w:pPr>
      <w:r w:rsidRPr="00B950EE">
        <w:rPr>
          <w:sz w:val="22"/>
          <w:szCs w:val="22"/>
        </w:rPr>
        <w:t xml:space="preserve">Tan, P.-N., Steinbach, M., &amp; Kumar, V. (2018). </w:t>
      </w:r>
      <w:r w:rsidRPr="00B950EE">
        <w:rPr>
          <w:rStyle w:val="Emphasis"/>
          <w:rFonts w:eastAsiaTheme="majorEastAsia"/>
          <w:sz w:val="22"/>
          <w:szCs w:val="22"/>
        </w:rPr>
        <w:t>Introduction to Data Mining</w:t>
      </w:r>
      <w:r w:rsidRPr="00B950EE">
        <w:rPr>
          <w:sz w:val="22"/>
          <w:szCs w:val="22"/>
        </w:rPr>
        <w:t xml:space="preserve"> (2nd ed.). Pearson.</w:t>
      </w:r>
    </w:p>
    <w:p w14:paraId="01FD030E" w14:textId="6C0F70A0" w:rsidR="00B950EE" w:rsidRPr="00B950EE" w:rsidRDefault="00B950EE" w:rsidP="00B950EE">
      <w:pPr>
        <w:pStyle w:val="NormalWeb"/>
        <w:numPr>
          <w:ilvl w:val="0"/>
          <w:numId w:val="12"/>
        </w:numPr>
        <w:rPr>
          <w:sz w:val="22"/>
          <w:szCs w:val="22"/>
        </w:rPr>
      </w:pPr>
      <w:r w:rsidRPr="00B950EE">
        <w:rPr>
          <w:sz w:val="22"/>
          <w:szCs w:val="22"/>
        </w:rPr>
        <w:t xml:space="preserve">Scikit-learn Developers. (2023). </w:t>
      </w:r>
      <w:r w:rsidRPr="00B950EE">
        <w:rPr>
          <w:rStyle w:val="Emphasis"/>
          <w:rFonts w:eastAsiaTheme="majorEastAsia"/>
          <w:sz w:val="22"/>
          <w:szCs w:val="22"/>
        </w:rPr>
        <w:t>Scikit-learn Documentation</w:t>
      </w:r>
      <w:r w:rsidRPr="00B950EE">
        <w:rPr>
          <w:sz w:val="22"/>
          <w:szCs w:val="22"/>
        </w:rPr>
        <w:t xml:space="preserve">. Retrieved from </w:t>
      </w:r>
      <w:hyperlink r:id="rId8" w:history="1">
        <w:r w:rsidRPr="00B950EE">
          <w:rPr>
            <w:rStyle w:val="Hyperlink"/>
            <w:sz w:val="22"/>
            <w:szCs w:val="22"/>
          </w:rPr>
          <w:t>https://scikit-learn.org/stable/</w:t>
        </w:r>
      </w:hyperlink>
    </w:p>
    <w:p w14:paraId="626AEB94" w14:textId="77777777" w:rsidR="00B950EE" w:rsidRDefault="00B950EE" w:rsidP="00B950EE">
      <w:pPr>
        <w:pStyle w:val="NormalWeb"/>
        <w:numPr>
          <w:ilvl w:val="0"/>
          <w:numId w:val="12"/>
        </w:numPr>
        <w:rPr>
          <w:sz w:val="22"/>
          <w:szCs w:val="22"/>
        </w:rPr>
      </w:pPr>
      <w:r w:rsidRPr="00B950EE">
        <w:rPr>
          <w:sz w:val="22"/>
          <w:szCs w:val="22"/>
        </w:rPr>
        <w:t xml:space="preserve">Aggarwal, C. C. (2013). </w:t>
      </w:r>
      <w:r w:rsidRPr="00B950EE">
        <w:rPr>
          <w:rStyle w:val="Emphasis"/>
          <w:rFonts w:eastAsiaTheme="majorEastAsia"/>
          <w:sz w:val="22"/>
          <w:szCs w:val="22"/>
        </w:rPr>
        <w:t>Outlier Analysis</w:t>
      </w:r>
      <w:r w:rsidRPr="00B950EE">
        <w:rPr>
          <w:sz w:val="22"/>
          <w:szCs w:val="22"/>
        </w:rPr>
        <w:t>. Springer.</w:t>
      </w:r>
    </w:p>
    <w:p w14:paraId="2D8D1FED" w14:textId="18C1157C" w:rsidR="00A33D69" w:rsidRPr="00B950EE" w:rsidRDefault="00A33D69" w:rsidP="00B950EE">
      <w:pPr>
        <w:pStyle w:val="NormalWeb"/>
        <w:numPr>
          <w:ilvl w:val="0"/>
          <w:numId w:val="12"/>
        </w:numPr>
        <w:rPr>
          <w:sz w:val="22"/>
          <w:szCs w:val="22"/>
        </w:rPr>
      </w:pPr>
      <w:r w:rsidRPr="00A33D69">
        <w:rPr>
          <w:sz w:val="22"/>
          <w:szCs w:val="22"/>
        </w:rPr>
        <w:t xml:space="preserve">TensorFlow Developers. (2020). </w:t>
      </w:r>
      <w:r w:rsidRPr="00A33D69">
        <w:rPr>
          <w:i/>
          <w:iCs/>
          <w:sz w:val="22"/>
          <w:szCs w:val="22"/>
        </w:rPr>
        <w:t>Anomaly detection with TensorFlow | Workshop</w:t>
      </w:r>
      <w:r w:rsidRPr="00A33D69">
        <w:rPr>
          <w:sz w:val="22"/>
          <w:szCs w:val="22"/>
        </w:rPr>
        <w:t xml:space="preserve"> [Video]. YouTube. </w:t>
      </w:r>
      <w:hyperlink r:id="rId9" w:tgtFrame="_new" w:history="1">
        <w:r w:rsidRPr="00A33D69">
          <w:rPr>
            <w:rStyle w:val="Hyperlink"/>
            <w:sz w:val="22"/>
            <w:szCs w:val="22"/>
          </w:rPr>
          <w:t>https://www.you</w:t>
        </w:r>
        <w:r w:rsidRPr="00A33D69">
          <w:rPr>
            <w:rStyle w:val="Hyperlink"/>
            <w:sz w:val="22"/>
            <w:szCs w:val="22"/>
          </w:rPr>
          <w:t>t</w:t>
        </w:r>
        <w:r w:rsidRPr="00A33D69">
          <w:rPr>
            <w:rStyle w:val="Hyperlink"/>
            <w:sz w:val="22"/>
            <w:szCs w:val="22"/>
          </w:rPr>
          <w:t>ube.com/watch?v=2K3ScZp1dXQ</w:t>
        </w:r>
      </w:hyperlink>
    </w:p>
    <w:p w14:paraId="35A0E23E" w14:textId="77777777" w:rsidR="00B950EE" w:rsidRPr="00B950EE" w:rsidRDefault="00B950EE" w:rsidP="00B950EE">
      <w:pPr>
        <w:pStyle w:val="NormalWeb"/>
        <w:numPr>
          <w:ilvl w:val="0"/>
          <w:numId w:val="12"/>
        </w:numPr>
        <w:rPr>
          <w:sz w:val="22"/>
          <w:szCs w:val="22"/>
        </w:rPr>
      </w:pPr>
      <w:r w:rsidRPr="00B950EE">
        <w:rPr>
          <w:sz w:val="22"/>
          <w:szCs w:val="22"/>
        </w:rPr>
        <w:t xml:space="preserve">Jolliffe, I. T. &amp; Cadima, J. (2016). </w:t>
      </w:r>
      <w:r w:rsidRPr="00B950EE">
        <w:rPr>
          <w:rStyle w:val="Emphasis"/>
          <w:rFonts w:eastAsiaTheme="majorEastAsia"/>
          <w:sz w:val="22"/>
          <w:szCs w:val="22"/>
        </w:rPr>
        <w:t>Principal component analysis: A review and recent developments</w:t>
      </w:r>
      <w:r w:rsidRPr="00B950EE">
        <w:rPr>
          <w:sz w:val="22"/>
          <w:szCs w:val="22"/>
        </w:rPr>
        <w:t>. Philosophical Transactions A, 374(2065), 20150202.</w:t>
      </w:r>
    </w:p>
    <w:p w14:paraId="78142B67" w14:textId="377D5524" w:rsidR="00B950EE" w:rsidRPr="00B950EE" w:rsidRDefault="00B950EE" w:rsidP="00B950EE">
      <w:pPr>
        <w:pStyle w:val="NormalWeb"/>
        <w:numPr>
          <w:ilvl w:val="0"/>
          <w:numId w:val="12"/>
        </w:numPr>
        <w:rPr>
          <w:sz w:val="22"/>
          <w:szCs w:val="22"/>
        </w:rPr>
      </w:pPr>
      <w:r w:rsidRPr="00B950EE">
        <w:rPr>
          <w:sz w:val="22"/>
          <w:szCs w:val="22"/>
        </w:rPr>
        <w:t xml:space="preserve">Chandola, V., Banerjee, A., &amp; Kumar, V. (2009). </w:t>
      </w:r>
      <w:r w:rsidRPr="00B950EE">
        <w:rPr>
          <w:rStyle w:val="Emphasis"/>
          <w:rFonts w:eastAsiaTheme="majorEastAsia"/>
          <w:sz w:val="22"/>
          <w:szCs w:val="22"/>
        </w:rPr>
        <w:t>Anomaly Detection: A Survey</w:t>
      </w:r>
      <w:r w:rsidRPr="00B950EE">
        <w:rPr>
          <w:sz w:val="22"/>
          <w:szCs w:val="22"/>
        </w:rPr>
        <w:t xml:space="preserve">. ACM Computing Surveys, 41(3), 15. </w:t>
      </w:r>
      <w:hyperlink r:id="rId10" w:history="1">
        <w:r w:rsidRPr="00B950EE">
          <w:rPr>
            <w:rStyle w:val="Hyperlink"/>
            <w:sz w:val="22"/>
            <w:szCs w:val="22"/>
          </w:rPr>
          <w:t>https://doi.org/10.1145/1541880.1541882</w:t>
        </w:r>
      </w:hyperlink>
    </w:p>
    <w:p w14:paraId="38D2082D" w14:textId="77777777" w:rsidR="00B950EE" w:rsidRPr="00B950EE" w:rsidRDefault="00B950EE" w:rsidP="00B950EE">
      <w:pPr>
        <w:pStyle w:val="NormalWeb"/>
        <w:numPr>
          <w:ilvl w:val="0"/>
          <w:numId w:val="12"/>
        </w:numPr>
        <w:rPr>
          <w:sz w:val="22"/>
          <w:szCs w:val="22"/>
        </w:rPr>
      </w:pPr>
      <w:r w:rsidRPr="00B950EE">
        <w:rPr>
          <w:sz w:val="22"/>
          <w:szCs w:val="22"/>
        </w:rPr>
        <w:t xml:space="preserve">Bishop, C. M. (2006). </w:t>
      </w:r>
      <w:r w:rsidRPr="00B950EE">
        <w:rPr>
          <w:rStyle w:val="Emphasis"/>
          <w:rFonts w:eastAsiaTheme="majorEastAsia"/>
          <w:sz w:val="22"/>
          <w:szCs w:val="22"/>
        </w:rPr>
        <w:t>Pattern Recognition and Machine Learning</w:t>
      </w:r>
      <w:r w:rsidRPr="00B950EE">
        <w:rPr>
          <w:sz w:val="22"/>
          <w:szCs w:val="22"/>
        </w:rPr>
        <w:t>. Springer.</w:t>
      </w:r>
    </w:p>
    <w:p w14:paraId="6C9086A1" w14:textId="77777777" w:rsidR="00B950EE" w:rsidRPr="00B950EE" w:rsidRDefault="00B950EE" w:rsidP="00B950EE">
      <w:pPr>
        <w:pStyle w:val="NormalWeb"/>
        <w:numPr>
          <w:ilvl w:val="0"/>
          <w:numId w:val="12"/>
        </w:numPr>
        <w:rPr>
          <w:sz w:val="22"/>
          <w:szCs w:val="22"/>
        </w:rPr>
      </w:pPr>
      <w:r w:rsidRPr="00B950EE">
        <w:rPr>
          <w:sz w:val="22"/>
          <w:szCs w:val="22"/>
        </w:rPr>
        <w:t xml:space="preserve">Han, J., Kamber, M., &amp; Pei, J. (2011). </w:t>
      </w:r>
      <w:r w:rsidRPr="00B950EE">
        <w:rPr>
          <w:rStyle w:val="Emphasis"/>
          <w:rFonts w:eastAsiaTheme="majorEastAsia"/>
          <w:sz w:val="22"/>
          <w:szCs w:val="22"/>
        </w:rPr>
        <w:t>Data Mining: Concepts and Techniques</w:t>
      </w:r>
      <w:r w:rsidRPr="00B950EE">
        <w:rPr>
          <w:sz w:val="22"/>
          <w:szCs w:val="22"/>
        </w:rPr>
        <w:t xml:space="preserve"> (3rd ed.). Morgan Kaufmann.</w:t>
      </w:r>
    </w:p>
    <w:p w14:paraId="7F89B7FC" w14:textId="77777777" w:rsidR="00B950EE" w:rsidRPr="00B950EE" w:rsidRDefault="00B950EE" w:rsidP="00B950EE">
      <w:pPr>
        <w:pStyle w:val="NormalWeb"/>
        <w:numPr>
          <w:ilvl w:val="0"/>
          <w:numId w:val="12"/>
        </w:numPr>
        <w:rPr>
          <w:sz w:val="22"/>
          <w:szCs w:val="22"/>
        </w:rPr>
      </w:pPr>
      <w:r w:rsidRPr="00B950EE">
        <w:rPr>
          <w:sz w:val="22"/>
          <w:szCs w:val="22"/>
        </w:rPr>
        <w:t xml:space="preserve">Hastie, T., Tibshirani, R., &amp; Friedman, J. (2009). </w:t>
      </w:r>
      <w:r w:rsidRPr="00B950EE">
        <w:rPr>
          <w:rStyle w:val="Emphasis"/>
          <w:rFonts w:eastAsiaTheme="majorEastAsia"/>
          <w:sz w:val="22"/>
          <w:szCs w:val="22"/>
        </w:rPr>
        <w:t>The Elements of Statistical Learning</w:t>
      </w:r>
      <w:r w:rsidRPr="00B950EE">
        <w:rPr>
          <w:sz w:val="22"/>
          <w:szCs w:val="22"/>
        </w:rPr>
        <w:t>. Springer.</w:t>
      </w:r>
    </w:p>
    <w:p w14:paraId="2997A6B0" w14:textId="75B51E6A" w:rsidR="005C3ECF" w:rsidRPr="00B950EE" w:rsidRDefault="005C3ECF" w:rsidP="005C3ECF">
      <w:pPr>
        <w:pStyle w:val="ListParagraph"/>
        <w:numPr>
          <w:ilvl w:val="0"/>
          <w:numId w:val="12"/>
        </w:numPr>
        <w:spacing w:after="0" w:line="240" w:lineRule="auto"/>
        <w:jc w:val="both"/>
        <w:rPr>
          <w:rFonts w:ascii="Times New Roman" w:hAnsi="Times New Roman" w:cs="Times New Roman"/>
          <w:sz w:val="22"/>
          <w:szCs w:val="22"/>
        </w:rPr>
      </w:pPr>
      <w:r w:rsidRPr="00B950EE">
        <w:rPr>
          <w:rFonts w:ascii="Times New Roman" w:hAnsi="Times New Roman" w:cs="Times New Roman"/>
          <w:sz w:val="22"/>
          <w:szCs w:val="22"/>
        </w:rPr>
        <w:t>Academic lecture material on Clustering and Anomaly Detection</w:t>
      </w:r>
    </w:p>
    <w:p w14:paraId="789E22A0" w14:textId="6ABC18BD" w:rsidR="00FE0D66" w:rsidRPr="00A33D69" w:rsidRDefault="0042582C" w:rsidP="00A33D69">
      <w:pPr>
        <w:pStyle w:val="ListParagraph"/>
        <w:numPr>
          <w:ilvl w:val="0"/>
          <w:numId w:val="12"/>
        </w:numPr>
        <w:spacing w:after="0" w:line="240" w:lineRule="auto"/>
        <w:jc w:val="both"/>
        <w:rPr>
          <w:rFonts w:ascii="Times New Roman" w:hAnsi="Times New Roman" w:cs="Times New Roman"/>
          <w:sz w:val="22"/>
          <w:szCs w:val="22"/>
        </w:rPr>
      </w:pPr>
      <w:r w:rsidRPr="00B950EE">
        <w:rPr>
          <w:rFonts w:ascii="Times New Roman" w:hAnsi="Times New Roman" w:cs="Times New Roman"/>
          <w:sz w:val="22"/>
          <w:szCs w:val="22"/>
        </w:rPr>
        <w:t>Personal notes and recorded lectures from 360DigitMG training sessions</w:t>
      </w:r>
    </w:p>
    <w:sectPr w:rsidR="00FE0D66" w:rsidRPr="00A33D69" w:rsidSect="00D04725">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84353"/>
    <w:multiLevelType w:val="multilevel"/>
    <w:tmpl w:val="F75C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75BB2"/>
    <w:multiLevelType w:val="multilevel"/>
    <w:tmpl w:val="1F7C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049FD"/>
    <w:multiLevelType w:val="multilevel"/>
    <w:tmpl w:val="517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10F73"/>
    <w:multiLevelType w:val="hybridMultilevel"/>
    <w:tmpl w:val="E7F0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C09C5"/>
    <w:multiLevelType w:val="multilevel"/>
    <w:tmpl w:val="5EC2A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02B62"/>
    <w:multiLevelType w:val="multilevel"/>
    <w:tmpl w:val="CD9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070CC"/>
    <w:multiLevelType w:val="multilevel"/>
    <w:tmpl w:val="22B8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139EF"/>
    <w:multiLevelType w:val="multilevel"/>
    <w:tmpl w:val="76E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74E1F"/>
    <w:multiLevelType w:val="multilevel"/>
    <w:tmpl w:val="64B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D2E28"/>
    <w:multiLevelType w:val="multilevel"/>
    <w:tmpl w:val="C91A7D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353BC"/>
    <w:multiLevelType w:val="multilevel"/>
    <w:tmpl w:val="1AFC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F32DD"/>
    <w:multiLevelType w:val="multilevel"/>
    <w:tmpl w:val="3182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446FF"/>
    <w:multiLevelType w:val="multilevel"/>
    <w:tmpl w:val="D0C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D665E"/>
    <w:multiLevelType w:val="multilevel"/>
    <w:tmpl w:val="D9C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B63FA"/>
    <w:multiLevelType w:val="multilevel"/>
    <w:tmpl w:val="833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64F0C"/>
    <w:multiLevelType w:val="multilevel"/>
    <w:tmpl w:val="8704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27F9E"/>
    <w:multiLevelType w:val="multilevel"/>
    <w:tmpl w:val="600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442A6"/>
    <w:multiLevelType w:val="multilevel"/>
    <w:tmpl w:val="564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C3B4A"/>
    <w:multiLevelType w:val="multilevel"/>
    <w:tmpl w:val="C91A7D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97EFC"/>
    <w:multiLevelType w:val="multilevel"/>
    <w:tmpl w:val="5EC2A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225926">
    <w:abstractNumId w:val="16"/>
  </w:num>
  <w:num w:numId="2" w16cid:durableId="1962224371">
    <w:abstractNumId w:val="11"/>
  </w:num>
  <w:num w:numId="3" w16cid:durableId="156191832">
    <w:abstractNumId w:val="12"/>
  </w:num>
  <w:num w:numId="4" w16cid:durableId="1943684268">
    <w:abstractNumId w:val="13"/>
  </w:num>
  <w:num w:numId="5" w16cid:durableId="401409192">
    <w:abstractNumId w:val="7"/>
  </w:num>
  <w:num w:numId="6" w16cid:durableId="1059672717">
    <w:abstractNumId w:val="14"/>
  </w:num>
  <w:num w:numId="7" w16cid:durableId="51732370">
    <w:abstractNumId w:val="18"/>
  </w:num>
  <w:num w:numId="8" w16cid:durableId="527111063">
    <w:abstractNumId w:val="0"/>
  </w:num>
  <w:num w:numId="9" w16cid:durableId="517544645">
    <w:abstractNumId w:val="9"/>
  </w:num>
  <w:num w:numId="10" w16cid:durableId="208228398">
    <w:abstractNumId w:val="4"/>
  </w:num>
  <w:num w:numId="11" w16cid:durableId="321156450">
    <w:abstractNumId w:val="19"/>
  </w:num>
  <w:num w:numId="12" w16cid:durableId="55982920">
    <w:abstractNumId w:val="5"/>
  </w:num>
  <w:num w:numId="13" w16cid:durableId="1986616890">
    <w:abstractNumId w:val="10"/>
  </w:num>
  <w:num w:numId="14" w16cid:durableId="529757330">
    <w:abstractNumId w:val="8"/>
  </w:num>
  <w:num w:numId="15" w16cid:durableId="162163064">
    <w:abstractNumId w:val="15"/>
  </w:num>
  <w:num w:numId="16" w16cid:durableId="1682120714">
    <w:abstractNumId w:val="17"/>
  </w:num>
  <w:num w:numId="17" w16cid:durableId="2095273359">
    <w:abstractNumId w:val="1"/>
  </w:num>
  <w:num w:numId="18" w16cid:durableId="1180466043">
    <w:abstractNumId w:val="6"/>
  </w:num>
  <w:num w:numId="19" w16cid:durableId="725954680">
    <w:abstractNumId w:val="3"/>
  </w:num>
  <w:num w:numId="20" w16cid:durableId="1123616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6C"/>
    <w:rsid w:val="0003549E"/>
    <w:rsid w:val="000A5EA7"/>
    <w:rsid w:val="001A75C1"/>
    <w:rsid w:val="001B4392"/>
    <w:rsid w:val="00214782"/>
    <w:rsid w:val="002A530B"/>
    <w:rsid w:val="002E3DC0"/>
    <w:rsid w:val="00370381"/>
    <w:rsid w:val="003D136D"/>
    <w:rsid w:val="003F345F"/>
    <w:rsid w:val="0042582C"/>
    <w:rsid w:val="00471975"/>
    <w:rsid w:val="004872DD"/>
    <w:rsid w:val="004C276C"/>
    <w:rsid w:val="00590373"/>
    <w:rsid w:val="00590B15"/>
    <w:rsid w:val="005C3ECF"/>
    <w:rsid w:val="005D6225"/>
    <w:rsid w:val="0061366B"/>
    <w:rsid w:val="006B453A"/>
    <w:rsid w:val="007502EA"/>
    <w:rsid w:val="00760D75"/>
    <w:rsid w:val="008F35CC"/>
    <w:rsid w:val="00923E0A"/>
    <w:rsid w:val="009509F7"/>
    <w:rsid w:val="009F497F"/>
    <w:rsid w:val="00A31C49"/>
    <w:rsid w:val="00A33D69"/>
    <w:rsid w:val="00A8527D"/>
    <w:rsid w:val="00AD5568"/>
    <w:rsid w:val="00B25780"/>
    <w:rsid w:val="00B950EE"/>
    <w:rsid w:val="00BC4938"/>
    <w:rsid w:val="00C51F61"/>
    <w:rsid w:val="00C96FE2"/>
    <w:rsid w:val="00D04725"/>
    <w:rsid w:val="00D13F47"/>
    <w:rsid w:val="00D21C02"/>
    <w:rsid w:val="00E3555B"/>
    <w:rsid w:val="00EF3250"/>
    <w:rsid w:val="00F92929"/>
    <w:rsid w:val="00FE0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8DAD"/>
  <w15:chartTrackingRefBased/>
  <w15:docId w15:val="{B0035654-917B-4FCE-BA0B-A1BEB6AA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76C"/>
    <w:rPr>
      <w:rFonts w:eastAsiaTheme="majorEastAsia" w:cstheme="majorBidi"/>
      <w:color w:val="272727" w:themeColor="text1" w:themeTint="D8"/>
    </w:rPr>
  </w:style>
  <w:style w:type="paragraph" w:styleId="Title">
    <w:name w:val="Title"/>
    <w:basedOn w:val="Normal"/>
    <w:next w:val="Normal"/>
    <w:link w:val="TitleChar"/>
    <w:uiPriority w:val="10"/>
    <w:qFormat/>
    <w:rsid w:val="004C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76C"/>
    <w:pPr>
      <w:spacing w:before="160"/>
      <w:jc w:val="center"/>
    </w:pPr>
    <w:rPr>
      <w:i/>
      <w:iCs/>
      <w:color w:val="404040" w:themeColor="text1" w:themeTint="BF"/>
    </w:rPr>
  </w:style>
  <w:style w:type="character" w:customStyle="1" w:styleId="QuoteChar">
    <w:name w:val="Quote Char"/>
    <w:basedOn w:val="DefaultParagraphFont"/>
    <w:link w:val="Quote"/>
    <w:uiPriority w:val="29"/>
    <w:rsid w:val="004C276C"/>
    <w:rPr>
      <w:i/>
      <w:iCs/>
      <w:color w:val="404040" w:themeColor="text1" w:themeTint="BF"/>
    </w:rPr>
  </w:style>
  <w:style w:type="paragraph" w:styleId="ListParagraph">
    <w:name w:val="List Paragraph"/>
    <w:basedOn w:val="Normal"/>
    <w:uiPriority w:val="34"/>
    <w:qFormat/>
    <w:rsid w:val="004C276C"/>
    <w:pPr>
      <w:ind w:left="720"/>
      <w:contextualSpacing/>
    </w:pPr>
  </w:style>
  <w:style w:type="character" w:styleId="IntenseEmphasis">
    <w:name w:val="Intense Emphasis"/>
    <w:basedOn w:val="DefaultParagraphFont"/>
    <w:uiPriority w:val="21"/>
    <w:qFormat/>
    <w:rsid w:val="004C276C"/>
    <w:rPr>
      <w:i/>
      <w:iCs/>
      <w:color w:val="0F4761" w:themeColor="accent1" w:themeShade="BF"/>
    </w:rPr>
  </w:style>
  <w:style w:type="paragraph" w:styleId="IntenseQuote">
    <w:name w:val="Intense Quote"/>
    <w:basedOn w:val="Normal"/>
    <w:next w:val="Normal"/>
    <w:link w:val="IntenseQuoteChar"/>
    <w:uiPriority w:val="30"/>
    <w:qFormat/>
    <w:rsid w:val="004C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76C"/>
    <w:rPr>
      <w:i/>
      <w:iCs/>
      <w:color w:val="0F4761" w:themeColor="accent1" w:themeShade="BF"/>
    </w:rPr>
  </w:style>
  <w:style w:type="character" w:styleId="IntenseReference">
    <w:name w:val="Intense Reference"/>
    <w:basedOn w:val="DefaultParagraphFont"/>
    <w:uiPriority w:val="32"/>
    <w:qFormat/>
    <w:rsid w:val="004C276C"/>
    <w:rPr>
      <w:b/>
      <w:bCs/>
      <w:smallCaps/>
      <w:color w:val="0F4761" w:themeColor="accent1" w:themeShade="BF"/>
      <w:spacing w:val="5"/>
    </w:rPr>
  </w:style>
  <w:style w:type="paragraph" w:styleId="NormalWeb">
    <w:name w:val="Normal (Web)"/>
    <w:basedOn w:val="Normal"/>
    <w:uiPriority w:val="99"/>
    <w:unhideWhenUsed/>
    <w:rsid w:val="0003549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D5568"/>
    <w:rPr>
      <w:color w:val="467886" w:themeColor="hyperlink"/>
      <w:u w:val="single"/>
    </w:rPr>
  </w:style>
  <w:style w:type="character" w:styleId="UnresolvedMention">
    <w:name w:val="Unresolved Mention"/>
    <w:basedOn w:val="DefaultParagraphFont"/>
    <w:uiPriority w:val="99"/>
    <w:semiHidden/>
    <w:unhideWhenUsed/>
    <w:rsid w:val="00AD5568"/>
    <w:rPr>
      <w:color w:val="605E5C"/>
      <w:shd w:val="clear" w:color="auto" w:fill="E1DFDD"/>
    </w:rPr>
  </w:style>
  <w:style w:type="character" w:styleId="FollowedHyperlink">
    <w:name w:val="FollowedHyperlink"/>
    <w:basedOn w:val="DefaultParagraphFont"/>
    <w:uiPriority w:val="99"/>
    <w:semiHidden/>
    <w:unhideWhenUsed/>
    <w:rsid w:val="0042582C"/>
    <w:rPr>
      <w:color w:val="96607D" w:themeColor="followedHyperlink"/>
      <w:u w:val="single"/>
    </w:rPr>
  </w:style>
  <w:style w:type="character" w:styleId="Emphasis">
    <w:name w:val="Emphasis"/>
    <w:basedOn w:val="DefaultParagraphFont"/>
    <w:uiPriority w:val="20"/>
    <w:qFormat/>
    <w:rsid w:val="0042582C"/>
    <w:rPr>
      <w:i/>
      <w:iCs/>
    </w:rPr>
  </w:style>
  <w:style w:type="table" w:styleId="TableGrid">
    <w:name w:val="Table Grid"/>
    <w:basedOn w:val="TableNormal"/>
    <w:uiPriority w:val="39"/>
    <w:rsid w:val="000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A5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0251">
      <w:bodyDiv w:val="1"/>
      <w:marLeft w:val="0"/>
      <w:marRight w:val="0"/>
      <w:marTop w:val="0"/>
      <w:marBottom w:val="0"/>
      <w:divBdr>
        <w:top w:val="none" w:sz="0" w:space="0" w:color="auto"/>
        <w:left w:val="none" w:sz="0" w:space="0" w:color="auto"/>
        <w:bottom w:val="none" w:sz="0" w:space="0" w:color="auto"/>
        <w:right w:val="none" w:sz="0" w:space="0" w:color="auto"/>
      </w:divBdr>
    </w:div>
    <w:div w:id="21907357">
      <w:bodyDiv w:val="1"/>
      <w:marLeft w:val="0"/>
      <w:marRight w:val="0"/>
      <w:marTop w:val="0"/>
      <w:marBottom w:val="0"/>
      <w:divBdr>
        <w:top w:val="none" w:sz="0" w:space="0" w:color="auto"/>
        <w:left w:val="none" w:sz="0" w:space="0" w:color="auto"/>
        <w:bottom w:val="none" w:sz="0" w:space="0" w:color="auto"/>
        <w:right w:val="none" w:sz="0" w:space="0" w:color="auto"/>
      </w:divBdr>
      <w:divsChild>
        <w:div w:id="1020543194">
          <w:marLeft w:val="0"/>
          <w:marRight w:val="0"/>
          <w:marTop w:val="0"/>
          <w:marBottom w:val="0"/>
          <w:divBdr>
            <w:top w:val="none" w:sz="0" w:space="0" w:color="auto"/>
            <w:left w:val="none" w:sz="0" w:space="0" w:color="auto"/>
            <w:bottom w:val="none" w:sz="0" w:space="0" w:color="auto"/>
            <w:right w:val="none" w:sz="0" w:space="0" w:color="auto"/>
          </w:divBdr>
        </w:div>
      </w:divsChild>
    </w:div>
    <w:div w:id="23213946">
      <w:bodyDiv w:val="1"/>
      <w:marLeft w:val="0"/>
      <w:marRight w:val="0"/>
      <w:marTop w:val="0"/>
      <w:marBottom w:val="0"/>
      <w:divBdr>
        <w:top w:val="none" w:sz="0" w:space="0" w:color="auto"/>
        <w:left w:val="none" w:sz="0" w:space="0" w:color="auto"/>
        <w:bottom w:val="none" w:sz="0" w:space="0" w:color="auto"/>
        <w:right w:val="none" w:sz="0" w:space="0" w:color="auto"/>
      </w:divBdr>
    </w:div>
    <w:div w:id="24597803">
      <w:bodyDiv w:val="1"/>
      <w:marLeft w:val="0"/>
      <w:marRight w:val="0"/>
      <w:marTop w:val="0"/>
      <w:marBottom w:val="0"/>
      <w:divBdr>
        <w:top w:val="none" w:sz="0" w:space="0" w:color="auto"/>
        <w:left w:val="none" w:sz="0" w:space="0" w:color="auto"/>
        <w:bottom w:val="none" w:sz="0" w:space="0" w:color="auto"/>
        <w:right w:val="none" w:sz="0" w:space="0" w:color="auto"/>
      </w:divBdr>
    </w:div>
    <w:div w:id="44107282">
      <w:bodyDiv w:val="1"/>
      <w:marLeft w:val="0"/>
      <w:marRight w:val="0"/>
      <w:marTop w:val="0"/>
      <w:marBottom w:val="0"/>
      <w:divBdr>
        <w:top w:val="none" w:sz="0" w:space="0" w:color="auto"/>
        <w:left w:val="none" w:sz="0" w:space="0" w:color="auto"/>
        <w:bottom w:val="none" w:sz="0" w:space="0" w:color="auto"/>
        <w:right w:val="none" w:sz="0" w:space="0" w:color="auto"/>
      </w:divBdr>
    </w:div>
    <w:div w:id="45179386">
      <w:bodyDiv w:val="1"/>
      <w:marLeft w:val="0"/>
      <w:marRight w:val="0"/>
      <w:marTop w:val="0"/>
      <w:marBottom w:val="0"/>
      <w:divBdr>
        <w:top w:val="none" w:sz="0" w:space="0" w:color="auto"/>
        <w:left w:val="none" w:sz="0" w:space="0" w:color="auto"/>
        <w:bottom w:val="none" w:sz="0" w:space="0" w:color="auto"/>
        <w:right w:val="none" w:sz="0" w:space="0" w:color="auto"/>
      </w:divBdr>
    </w:div>
    <w:div w:id="46799753">
      <w:bodyDiv w:val="1"/>
      <w:marLeft w:val="0"/>
      <w:marRight w:val="0"/>
      <w:marTop w:val="0"/>
      <w:marBottom w:val="0"/>
      <w:divBdr>
        <w:top w:val="none" w:sz="0" w:space="0" w:color="auto"/>
        <w:left w:val="none" w:sz="0" w:space="0" w:color="auto"/>
        <w:bottom w:val="none" w:sz="0" w:space="0" w:color="auto"/>
        <w:right w:val="none" w:sz="0" w:space="0" w:color="auto"/>
      </w:divBdr>
    </w:div>
    <w:div w:id="52968319">
      <w:bodyDiv w:val="1"/>
      <w:marLeft w:val="0"/>
      <w:marRight w:val="0"/>
      <w:marTop w:val="0"/>
      <w:marBottom w:val="0"/>
      <w:divBdr>
        <w:top w:val="none" w:sz="0" w:space="0" w:color="auto"/>
        <w:left w:val="none" w:sz="0" w:space="0" w:color="auto"/>
        <w:bottom w:val="none" w:sz="0" w:space="0" w:color="auto"/>
        <w:right w:val="none" w:sz="0" w:space="0" w:color="auto"/>
      </w:divBdr>
    </w:div>
    <w:div w:id="55708286">
      <w:bodyDiv w:val="1"/>
      <w:marLeft w:val="0"/>
      <w:marRight w:val="0"/>
      <w:marTop w:val="0"/>
      <w:marBottom w:val="0"/>
      <w:divBdr>
        <w:top w:val="none" w:sz="0" w:space="0" w:color="auto"/>
        <w:left w:val="none" w:sz="0" w:space="0" w:color="auto"/>
        <w:bottom w:val="none" w:sz="0" w:space="0" w:color="auto"/>
        <w:right w:val="none" w:sz="0" w:space="0" w:color="auto"/>
      </w:divBdr>
    </w:div>
    <w:div w:id="77874988">
      <w:bodyDiv w:val="1"/>
      <w:marLeft w:val="0"/>
      <w:marRight w:val="0"/>
      <w:marTop w:val="0"/>
      <w:marBottom w:val="0"/>
      <w:divBdr>
        <w:top w:val="none" w:sz="0" w:space="0" w:color="auto"/>
        <w:left w:val="none" w:sz="0" w:space="0" w:color="auto"/>
        <w:bottom w:val="none" w:sz="0" w:space="0" w:color="auto"/>
        <w:right w:val="none" w:sz="0" w:space="0" w:color="auto"/>
      </w:divBdr>
      <w:divsChild>
        <w:div w:id="1748455620">
          <w:marLeft w:val="0"/>
          <w:marRight w:val="0"/>
          <w:marTop w:val="0"/>
          <w:marBottom w:val="0"/>
          <w:divBdr>
            <w:top w:val="none" w:sz="0" w:space="0" w:color="auto"/>
            <w:left w:val="none" w:sz="0" w:space="0" w:color="auto"/>
            <w:bottom w:val="none" w:sz="0" w:space="0" w:color="auto"/>
            <w:right w:val="none" w:sz="0" w:space="0" w:color="auto"/>
          </w:divBdr>
        </w:div>
      </w:divsChild>
    </w:div>
    <w:div w:id="109057667">
      <w:bodyDiv w:val="1"/>
      <w:marLeft w:val="0"/>
      <w:marRight w:val="0"/>
      <w:marTop w:val="0"/>
      <w:marBottom w:val="0"/>
      <w:divBdr>
        <w:top w:val="none" w:sz="0" w:space="0" w:color="auto"/>
        <w:left w:val="none" w:sz="0" w:space="0" w:color="auto"/>
        <w:bottom w:val="none" w:sz="0" w:space="0" w:color="auto"/>
        <w:right w:val="none" w:sz="0" w:space="0" w:color="auto"/>
      </w:divBdr>
    </w:div>
    <w:div w:id="136653625">
      <w:bodyDiv w:val="1"/>
      <w:marLeft w:val="0"/>
      <w:marRight w:val="0"/>
      <w:marTop w:val="0"/>
      <w:marBottom w:val="0"/>
      <w:divBdr>
        <w:top w:val="none" w:sz="0" w:space="0" w:color="auto"/>
        <w:left w:val="none" w:sz="0" w:space="0" w:color="auto"/>
        <w:bottom w:val="none" w:sz="0" w:space="0" w:color="auto"/>
        <w:right w:val="none" w:sz="0" w:space="0" w:color="auto"/>
      </w:divBdr>
    </w:div>
    <w:div w:id="151533808">
      <w:bodyDiv w:val="1"/>
      <w:marLeft w:val="0"/>
      <w:marRight w:val="0"/>
      <w:marTop w:val="0"/>
      <w:marBottom w:val="0"/>
      <w:divBdr>
        <w:top w:val="none" w:sz="0" w:space="0" w:color="auto"/>
        <w:left w:val="none" w:sz="0" w:space="0" w:color="auto"/>
        <w:bottom w:val="none" w:sz="0" w:space="0" w:color="auto"/>
        <w:right w:val="none" w:sz="0" w:space="0" w:color="auto"/>
      </w:divBdr>
    </w:div>
    <w:div w:id="172689809">
      <w:bodyDiv w:val="1"/>
      <w:marLeft w:val="0"/>
      <w:marRight w:val="0"/>
      <w:marTop w:val="0"/>
      <w:marBottom w:val="0"/>
      <w:divBdr>
        <w:top w:val="none" w:sz="0" w:space="0" w:color="auto"/>
        <w:left w:val="none" w:sz="0" w:space="0" w:color="auto"/>
        <w:bottom w:val="none" w:sz="0" w:space="0" w:color="auto"/>
        <w:right w:val="none" w:sz="0" w:space="0" w:color="auto"/>
      </w:divBdr>
    </w:div>
    <w:div w:id="205721017">
      <w:bodyDiv w:val="1"/>
      <w:marLeft w:val="0"/>
      <w:marRight w:val="0"/>
      <w:marTop w:val="0"/>
      <w:marBottom w:val="0"/>
      <w:divBdr>
        <w:top w:val="none" w:sz="0" w:space="0" w:color="auto"/>
        <w:left w:val="none" w:sz="0" w:space="0" w:color="auto"/>
        <w:bottom w:val="none" w:sz="0" w:space="0" w:color="auto"/>
        <w:right w:val="none" w:sz="0" w:space="0" w:color="auto"/>
      </w:divBdr>
    </w:div>
    <w:div w:id="213153584">
      <w:bodyDiv w:val="1"/>
      <w:marLeft w:val="0"/>
      <w:marRight w:val="0"/>
      <w:marTop w:val="0"/>
      <w:marBottom w:val="0"/>
      <w:divBdr>
        <w:top w:val="none" w:sz="0" w:space="0" w:color="auto"/>
        <w:left w:val="none" w:sz="0" w:space="0" w:color="auto"/>
        <w:bottom w:val="none" w:sz="0" w:space="0" w:color="auto"/>
        <w:right w:val="none" w:sz="0" w:space="0" w:color="auto"/>
      </w:divBdr>
      <w:divsChild>
        <w:div w:id="1269001080">
          <w:marLeft w:val="0"/>
          <w:marRight w:val="0"/>
          <w:marTop w:val="0"/>
          <w:marBottom w:val="0"/>
          <w:divBdr>
            <w:top w:val="none" w:sz="0" w:space="0" w:color="auto"/>
            <w:left w:val="none" w:sz="0" w:space="0" w:color="auto"/>
            <w:bottom w:val="none" w:sz="0" w:space="0" w:color="auto"/>
            <w:right w:val="none" w:sz="0" w:space="0" w:color="auto"/>
          </w:divBdr>
        </w:div>
      </w:divsChild>
    </w:div>
    <w:div w:id="220602705">
      <w:bodyDiv w:val="1"/>
      <w:marLeft w:val="0"/>
      <w:marRight w:val="0"/>
      <w:marTop w:val="0"/>
      <w:marBottom w:val="0"/>
      <w:divBdr>
        <w:top w:val="none" w:sz="0" w:space="0" w:color="auto"/>
        <w:left w:val="none" w:sz="0" w:space="0" w:color="auto"/>
        <w:bottom w:val="none" w:sz="0" w:space="0" w:color="auto"/>
        <w:right w:val="none" w:sz="0" w:space="0" w:color="auto"/>
      </w:divBdr>
    </w:div>
    <w:div w:id="225335746">
      <w:bodyDiv w:val="1"/>
      <w:marLeft w:val="0"/>
      <w:marRight w:val="0"/>
      <w:marTop w:val="0"/>
      <w:marBottom w:val="0"/>
      <w:divBdr>
        <w:top w:val="none" w:sz="0" w:space="0" w:color="auto"/>
        <w:left w:val="none" w:sz="0" w:space="0" w:color="auto"/>
        <w:bottom w:val="none" w:sz="0" w:space="0" w:color="auto"/>
        <w:right w:val="none" w:sz="0" w:space="0" w:color="auto"/>
      </w:divBdr>
    </w:div>
    <w:div w:id="239599905">
      <w:bodyDiv w:val="1"/>
      <w:marLeft w:val="0"/>
      <w:marRight w:val="0"/>
      <w:marTop w:val="0"/>
      <w:marBottom w:val="0"/>
      <w:divBdr>
        <w:top w:val="none" w:sz="0" w:space="0" w:color="auto"/>
        <w:left w:val="none" w:sz="0" w:space="0" w:color="auto"/>
        <w:bottom w:val="none" w:sz="0" w:space="0" w:color="auto"/>
        <w:right w:val="none" w:sz="0" w:space="0" w:color="auto"/>
      </w:divBdr>
    </w:div>
    <w:div w:id="251549003">
      <w:bodyDiv w:val="1"/>
      <w:marLeft w:val="0"/>
      <w:marRight w:val="0"/>
      <w:marTop w:val="0"/>
      <w:marBottom w:val="0"/>
      <w:divBdr>
        <w:top w:val="none" w:sz="0" w:space="0" w:color="auto"/>
        <w:left w:val="none" w:sz="0" w:space="0" w:color="auto"/>
        <w:bottom w:val="none" w:sz="0" w:space="0" w:color="auto"/>
        <w:right w:val="none" w:sz="0" w:space="0" w:color="auto"/>
      </w:divBdr>
    </w:div>
    <w:div w:id="297615145">
      <w:bodyDiv w:val="1"/>
      <w:marLeft w:val="0"/>
      <w:marRight w:val="0"/>
      <w:marTop w:val="0"/>
      <w:marBottom w:val="0"/>
      <w:divBdr>
        <w:top w:val="none" w:sz="0" w:space="0" w:color="auto"/>
        <w:left w:val="none" w:sz="0" w:space="0" w:color="auto"/>
        <w:bottom w:val="none" w:sz="0" w:space="0" w:color="auto"/>
        <w:right w:val="none" w:sz="0" w:space="0" w:color="auto"/>
      </w:divBdr>
    </w:div>
    <w:div w:id="443814049">
      <w:bodyDiv w:val="1"/>
      <w:marLeft w:val="0"/>
      <w:marRight w:val="0"/>
      <w:marTop w:val="0"/>
      <w:marBottom w:val="0"/>
      <w:divBdr>
        <w:top w:val="none" w:sz="0" w:space="0" w:color="auto"/>
        <w:left w:val="none" w:sz="0" w:space="0" w:color="auto"/>
        <w:bottom w:val="none" w:sz="0" w:space="0" w:color="auto"/>
        <w:right w:val="none" w:sz="0" w:space="0" w:color="auto"/>
      </w:divBdr>
    </w:div>
    <w:div w:id="469328954">
      <w:bodyDiv w:val="1"/>
      <w:marLeft w:val="0"/>
      <w:marRight w:val="0"/>
      <w:marTop w:val="0"/>
      <w:marBottom w:val="0"/>
      <w:divBdr>
        <w:top w:val="none" w:sz="0" w:space="0" w:color="auto"/>
        <w:left w:val="none" w:sz="0" w:space="0" w:color="auto"/>
        <w:bottom w:val="none" w:sz="0" w:space="0" w:color="auto"/>
        <w:right w:val="none" w:sz="0" w:space="0" w:color="auto"/>
      </w:divBdr>
    </w:div>
    <w:div w:id="470948705">
      <w:bodyDiv w:val="1"/>
      <w:marLeft w:val="0"/>
      <w:marRight w:val="0"/>
      <w:marTop w:val="0"/>
      <w:marBottom w:val="0"/>
      <w:divBdr>
        <w:top w:val="none" w:sz="0" w:space="0" w:color="auto"/>
        <w:left w:val="none" w:sz="0" w:space="0" w:color="auto"/>
        <w:bottom w:val="none" w:sz="0" w:space="0" w:color="auto"/>
        <w:right w:val="none" w:sz="0" w:space="0" w:color="auto"/>
      </w:divBdr>
    </w:div>
    <w:div w:id="525412723">
      <w:bodyDiv w:val="1"/>
      <w:marLeft w:val="0"/>
      <w:marRight w:val="0"/>
      <w:marTop w:val="0"/>
      <w:marBottom w:val="0"/>
      <w:divBdr>
        <w:top w:val="none" w:sz="0" w:space="0" w:color="auto"/>
        <w:left w:val="none" w:sz="0" w:space="0" w:color="auto"/>
        <w:bottom w:val="none" w:sz="0" w:space="0" w:color="auto"/>
        <w:right w:val="none" w:sz="0" w:space="0" w:color="auto"/>
      </w:divBdr>
    </w:div>
    <w:div w:id="533467276">
      <w:bodyDiv w:val="1"/>
      <w:marLeft w:val="0"/>
      <w:marRight w:val="0"/>
      <w:marTop w:val="0"/>
      <w:marBottom w:val="0"/>
      <w:divBdr>
        <w:top w:val="none" w:sz="0" w:space="0" w:color="auto"/>
        <w:left w:val="none" w:sz="0" w:space="0" w:color="auto"/>
        <w:bottom w:val="none" w:sz="0" w:space="0" w:color="auto"/>
        <w:right w:val="none" w:sz="0" w:space="0" w:color="auto"/>
      </w:divBdr>
    </w:div>
    <w:div w:id="547572366">
      <w:bodyDiv w:val="1"/>
      <w:marLeft w:val="0"/>
      <w:marRight w:val="0"/>
      <w:marTop w:val="0"/>
      <w:marBottom w:val="0"/>
      <w:divBdr>
        <w:top w:val="none" w:sz="0" w:space="0" w:color="auto"/>
        <w:left w:val="none" w:sz="0" w:space="0" w:color="auto"/>
        <w:bottom w:val="none" w:sz="0" w:space="0" w:color="auto"/>
        <w:right w:val="none" w:sz="0" w:space="0" w:color="auto"/>
      </w:divBdr>
    </w:div>
    <w:div w:id="582033889">
      <w:bodyDiv w:val="1"/>
      <w:marLeft w:val="0"/>
      <w:marRight w:val="0"/>
      <w:marTop w:val="0"/>
      <w:marBottom w:val="0"/>
      <w:divBdr>
        <w:top w:val="none" w:sz="0" w:space="0" w:color="auto"/>
        <w:left w:val="none" w:sz="0" w:space="0" w:color="auto"/>
        <w:bottom w:val="none" w:sz="0" w:space="0" w:color="auto"/>
        <w:right w:val="none" w:sz="0" w:space="0" w:color="auto"/>
      </w:divBdr>
    </w:div>
    <w:div w:id="586773936">
      <w:bodyDiv w:val="1"/>
      <w:marLeft w:val="0"/>
      <w:marRight w:val="0"/>
      <w:marTop w:val="0"/>
      <w:marBottom w:val="0"/>
      <w:divBdr>
        <w:top w:val="none" w:sz="0" w:space="0" w:color="auto"/>
        <w:left w:val="none" w:sz="0" w:space="0" w:color="auto"/>
        <w:bottom w:val="none" w:sz="0" w:space="0" w:color="auto"/>
        <w:right w:val="none" w:sz="0" w:space="0" w:color="auto"/>
      </w:divBdr>
    </w:div>
    <w:div w:id="639656233">
      <w:bodyDiv w:val="1"/>
      <w:marLeft w:val="0"/>
      <w:marRight w:val="0"/>
      <w:marTop w:val="0"/>
      <w:marBottom w:val="0"/>
      <w:divBdr>
        <w:top w:val="none" w:sz="0" w:space="0" w:color="auto"/>
        <w:left w:val="none" w:sz="0" w:space="0" w:color="auto"/>
        <w:bottom w:val="none" w:sz="0" w:space="0" w:color="auto"/>
        <w:right w:val="none" w:sz="0" w:space="0" w:color="auto"/>
      </w:divBdr>
    </w:div>
    <w:div w:id="659040220">
      <w:bodyDiv w:val="1"/>
      <w:marLeft w:val="0"/>
      <w:marRight w:val="0"/>
      <w:marTop w:val="0"/>
      <w:marBottom w:val="0"/>
      <w:divBdr>
        <w:top w:val="none" w:sz="0" w:space="0" w:color="auto"/>
        <w:left w:val="none" w:sz="0" w:space="0" w:color="auto"/>
        <w:bottom w:val="none" w:sz="0" w:space="0" w:color="auto"/>
        <w:right w:val="none" w:sz="0" w:space="0" w:color="auto"/>
      </w:divBdr>
    </w:div>
    <w:div w:id="737283989">
      <w:bodyDiv w:val="1"/>
      <w:marLeft w:val="0"/>
      <w:marRight w:val="0"/>
      <w:marTop w:val="0"/>
      <w:marBottom w:val="0"/>
      <w:divBdr>
        <w:top w:val="none" w:sz="0" w:space="0" w:color="auto"/>
        <w:left w:val="none" w:sz="0" w:space="0" w:color="auto"/>
        <w:bottom w:val="none" w:sz="0" w:space="0" w:color="auto"/>
        <w:right w:val="none" w:sz="0" w:space="0" w:color="auto"/>
      </w:divBdr>
    </w:div>
    <w:div w:id="746266033">
      <w:bodyDiv w:val="1"/>
      <w:marLeft w:val="0"/>
      <w:marRight w:val="0"/>
      <w:marTop w:val="0"/>
      <w:marBottom w:val="0"/>
      <w:divBdr>
        <w:top w:val="none" w:sz="0" w:space="0" w:color="auto"/>
        <w:left w:val="none" w:sz="0" w:space="0" w:color="auto"/>
        <w:bottom w:val="none" w:sz="0" w:space="0" w:color="auto"/>
        <w:right w:val="none" w:sz="0" w:space="0" w:color="auto"/>
      </w:divBdr>
    </w:div>
    <w:div w:id="752777670">
      <w:bodyDiv w:val="1"/>
      <w:marLeft w:val="0"/>
      <w:marRight w:val="0"/>
      <w:marTop w:val="0"/>
      <w:marBottom w:val="0"/>
      <w:divBdr>
        <w:top w:val="none" w:sz="0" w:space="0" w:color="auto"/>
        <w:left w:val="none" w:sz="0" w:space="0" w:color="auto"/>
        <w:bottom w:val="none" w:sz="0" w:space="0" w:color="auto"/>
        <w:right w:val="none" w:sz="0" w:space="0" w:color="auto"/>
      </w:divBdr>
    </w:div>
    <w:div w:id="757094424">
      <w:bodyDiv w:val="1"/>
      <w:marLeft w:val="0"/>
      <w:marRight w:val="0"/>
      <w:marTop w:val="0"/>
      <w:marBottom w:val="0"/>
      <w:divBdr>
        <w:top w:val="none" w:sz="0" w:space="0" w:color="auto"/>
        <w:left w:val="none" w:sz="0" w:space="0" w:color="auto"/>
        <w:bottom w:val="none" w:sz="0" w:space="0" w:color="auto"/>
        <w:right w:val="none" w:sz="0" w:space="0" w:color="auto"/>
      </w:divBdr>
    </w:div>
    <w:div w:id="758795243">
      <w:bodyDiv w:val="1"/>
      <w:marLeft w:val="0"/>
      <w:marRight w:val="0"/>
      <w:marTop w:val="0"/>
      <w:marBottom w:val="0"/>
      <w:divBdr>
        <w:top w:val="none" w:sz="0" w:space="0" w:color="auto"/>
        <w:left w:val="none" w:sz="0" w:space="0" w:color="auto"/>
        <w:bottom w:val="none" w:sz="0" w:space="0" w:color="auto"/>
        <w:right w:val="none" w:sz="0" w:space="0" w:color="auto"/>
      </w:divBdr>
      <w:divsChild>
        <w:div w:id="1029180635">
          <w:marLeft w:val="0"/>
          <w:marRight w:val="0"/>
          <w:marTop w:val="0"/>
          <w:marBottom w:val="0"/>
          <w:divBdr>
            <w:top w:val="none" w:sz="0" w:space="0" w:color="auto"/>
            <w:left w:val="none" w:sz="0" w:space="0" w:color="auto"/>
            <w:bottom w:val="none" w:sz="0" w:space="0" w:color="auto"/>
            <w:right w:val="none" w:sz="0" w:space="0" w:color="auto"/>
          </w:divBdr>
        </w:div>
      </w:divsChild>
    </w:div>
    <w:div w:id="826095697">
      <w:bodyDiv w:val="1"/>
      <w:marLeft w:val="0"/>
      <w:marRight w:val="0"/>
      <w:marTop w:val="0"/>
      <w:marBottom w:val="0"/>
      <w:divBdr>
        <w:top w:val="none" w:sz="0" w:space="0" w:color="auto"/>
        <w:left w:val="none" w:sz="0" w:space="0" w:color="auto"/>
        <w:bottom w:val="none" w:sz="0" w:space="0" w:color="auto"/>
        <w:right w:val="none" w:sz="0" w:space="0" w:color="auto"/>
      </w:divBdr>
    </w:div>
    <w:div w:id="831062101">
      <w:bodyDiv w:val="1"/>
      <w:marLeft w:val="0"/>
      <w:marRight w:val="0"/>
      <w:marTop w:val="0"/>
      <w:marBottom w:val="0"/>
      <w:divBdr>
        <w:top w:val="none" w:sz="0" w:space="0" w:color="auto"/>
        <w:left w:val="none" w:sz="0" w:space="0" w:color="auto"/>
        <w:bottom w:val="none" w:sz="0" w:space="0" w:color="auto"/>
        <w:right w:val="none" w:sz="0" w:space="0" w:color="auto"/>
      </w:divBdr>
    </w:div>
    <w:div w:id="848298179">
      <w:bodyDiv w:val="1"/>
      <w:marLeft w:val="0"/>
      <w:marRight w:val="0"/>
      <w:marTop w:val="0"/>
      <w:marBottom w:val="0"/>
      <w:divBdr>
        <w:top w:val="none" w:sz="0" w:space="0" w:color="auto"/>
        <w:left w:val="none" w:sz="0" w:space="0" w:color="auto"/>
        <w:bottom w:val="none" w:sz="0" w:space="0" w:color="auto"/>
        <w:right w:val="none" w:sz="0" w:space="0" w:color="auto"/>
      </w:divBdr>
    </w:div>
    <w:div w:id="873076991">
      <w:bodyDiv w:val="1"/>
      <w:marLeft w:val="0"/>
      <w:marRight w:val="0"/>
      <w:marTop w:val="0"/>
      <w:marBottom w:val="0"/>
      <w:divBdr>
        <w:top w:val="none" w:sz="0" w:space="0" w:color="auto"/>
        <w:left w:val="none" w:sz="0" w:space="0" w:color="auto"/>
        <w:bottom w:val="none" w:sz="0" w:space="0" w:color="auto"/>
        <w:right w:val="none" w:sz="0" w:space="0" w:color="auto"/>
      </w:divBdr>
    </w:div>
    <w:div w:id="893852660">
      <w:bodyDiv w:val="1"/>
      <w:marLeft w:val="0"/>
      <w:marRight w:val="0"/>
      <w:marTop w:val="0"/>
      <w:marBottom w:val="0"/>
      <w:divBdr>
        <w:top w:val="none" w:sz="0" w:space="0" w:color="auto"/>
        <w:left w:val="none" w:sz="0" w:space="0" w:color="auto"/>
        <w:bottom w:val="none" w:sz="0" w:space="0" w:color="auto"/>
        <w:right w:val="none" w:sz="0" w:space="0" w:color="auto"/>
      </w:divBdr>
    </w:div>
    <w:div w:id="905187646">
      <w:bodyDiv w:val="1"/>
      <w:marLeft w:val="0"/>
      <w:marRight w:val="0"/>
      <w:marTop w:val="0"/>
      <w:marBottom w:val="0"/>
      <w:divBdr>
        <w:top w:val="none" w:sz="0" w:space="0" w:color="auto"/>
        <w:left w:val="none" w:sz="0" w:space="0" w:color="auto"/>
        <w:bottom w:val="none" w:sz="0" w:space="0" w:color="auto"/>
        <w:right w:val="none" w:sz="0" w:space="0" w:color="auto"/>
      </w:divBdr>
    </w:div>
    <w:div w:id="914360711">
      <w:bodyDiv w:val="1"/>
      <w:marLeft w:val="0"/>
      <w:marRight w:val="0"/>
      <w:marTop w:val="0"/>
      <w:marBottom w:val="0"/>
      <w:divBdr>
        <w:top w:val="none" w:sz="0" w:space="0" w:color="auto"/>
        <w:left w:val="none" w:sz="0" w:space="0" w:color="auto"/>
        <w:bottom w:val="none" w:sz="0" w:space="0" w:color="auto"/>
        <w:right w:val="none" w:sz="0" w:space="0" w:color="auto"/>
      </w:divBdr>
    </w:div>
    <w:div w:id="927889412">
      <w:bodyDiv w:val="1"/>
      <w:marLeft w:val="0"/>
      <w:marRight w:val="0"/>
      <w:marTop w:val="0"/>
      <w:marBottom w:val="0"/>
      <w:divBdr>
        <w:top w:val="none" w:sz="0" w:space="0" w:color="auto"/>
        <w:left w:val="none" w:sz="0" w:space="0" w:color="auto"/>
        <w:bottom w:val="none" w:sz="0" w:space="0" w:color="auto"/>
        <w:right w:val="none" w:sz="0" w:space="0" w:color="auto"/>
      </w:divBdr>
    </w:div>
    <w:div w:id="938948009">
      <w:bodyDiv w:val="1"/>
      <w:marLeft w:val="0"/>
      <w:marRight w:val="0"/>
      <w:marTop w:val="0"/>
      <w:marBottom w:val="0"/>
      <w:divBdr>
        <w:top w:val="none" w:sz="0" w:space="0" w:color="auto"/>
        <w:left w:val="none" w:sz="0" w:space="0" w:color="auto"/>
        <w:bottom w:val="none" w:sz="0" w:space="0" w:color="auto"/>
        <w:right w:val="none" w:sz="0" w:space="0" w:color="auto"/>
      </w:divBdr>
    </w:div>
    <w:div w:id="944582818">
      <w:bodyDiv w:val="1"/>
      <w:marLeft w:val="0"/>
      <w:marRight w:val="0"/>
      <w:marTop w:val="0"/>
      <w:marBottom w:val="0"/>
      <w:divBdr>
        <w:top w:val="none" w:sz="0" w:space="0" w:color="auto"/>
        <w:left w:val="none" w:sz="0" w:space="0" w:color="auto"/>
        <w:bottom w:val="none" w:sz="0" w:space="0" w:color="auto"/>
        <w:right w:val="none" w:sz="0" w:space="0" w:color="auto"/>
      </w:divBdr>
    </w:div>
    <w:div w:id="945311384">
      <w:bodyDiv w:val="1"/>
      <w:marLeft w:val="0"/>
      <w:marRight w:val="0"/>
      <w:marTop w:val="0"/>
      <w:marBottom w:val="0"/>
      <w:divBdr>
        <w:top w:val="none" w:sz="0" w:space="0" w:color="auto"/>
        <w:left w:val="none" w:sz="0" w:space="0" w:color="auto"/>
        <w:bottom w:val="none" w:sz="0" w:space="0" w:color="auto"/>
        <w:right w:val="none" w:sz="0" w:space="0" w:color="auto"/>
      </w:divBdr>
    </w:div>
    <w:div w:id="977952898">
      <w:bodyDiv w:val="1"/>
      <w:marLeft w:val="0"/>
      <w:marRight w:val="0"/>
      <w:marTop w:val="0"/>
      <w:marBottom w:val="0"/>
      <w:divBdr>
        <w:top w:val="none" w:sz="0" w:space="0" w:color="auto"/>
        <w:left w:val="none" w:sz="0" w:space="0" w:color="auto"/>
        <w:bottom w:val="none" w:sz="0" w:space="0" w:color="auto"/>
        <w:right w:val="none" w:sz="0" w:space="0" w:color="auto"/>
      </w:divBdr>
    </w:div>
    <w:div w:id="984774000">
      <w:bodyDiv w:val="1"/>
      <w:marLeft w:val="0"/>
      <w:marRight w:val="0"/>
      <w:marTop w:val="0"/>
      <w:marBottom w:val="0"/>
      <w:divBdr>
        <w:top w:val="none" w:sz="0" w:space="0" w:color="auto"/>
        <w:left w:val="none" w:sz="0" w:space="0" w:color="auto"/>
        <w:bottom w:val="none" w:sz="0" w:space="0" w:color="auto"/>
        <w:right w:val="none" w:sz="0" w:space="0" w:color="auto"/>
      </w:divBdr>
    </w:div>
    <w:div w:id="1015769590">
      <w:bodyDiv w:val="1"/>
      <w:marLeft w:val="0"/>
      <w:marRight w:val="0"/>
      <w:marTop w:val="0"/>
      <w:marBottom w:val="0"/>
      <w:divBdr>
        <w:top w:val="none" w:sz="0" w:space="0" w:color="auto"/>
        <w:left w:val="none" w:sz="0" w:space="0" w:color="auto"/>
        <w:bottom w:val="none" w:sz="0" w:space="0" w:color="auto"/>
        <w:right w:val="none" w:sz="0" w:space="0" w:color="auto"/>
      </w:divBdr>
    </w:div>
    <w:div w:id="1038432864">
      <w:bodyDiv w:val="1"/>
      <w:marLeft w:val="0"/>
      <w:marRight w:val="0"/>
      <w:marTop w:val="0"/>
      <w:marBottom w:val="0"/>
      <w:divBdr>
        <w:top w:val="none" w:sz="0" w:space="0" w:color="auto"/>
        <w:left w:val="none" w:sz="0" w:space="0" w:color="auto"/>
        <w:bottom w:val="none" w:sz="0" w:space="0" w:color="auto"/>
        <w:right w:val="none" w:sz="0" w:space="0" w:color="auto"/>
      </w:divBdr>
    </w:div>
    <w:div w:id="1061828275">
      <w:bodyDiv w:val="1"/>
      <w:marLeft w:val="0"/>
      <w:marRight w:val="0"/>
      <w:marTop w:val="0"/>
      <w:marBottom w:val="0"/>
      <w:divBdr>
        <w:top w:val="none" w:sz="0" w:space="0" w:color="auto"/>
        <w:left w:val="none" w:sz="0" w:space="0" w:color="auto"/>
        <w:bottom w:val="none" w:sz="0" w:space="0" w:color="auto"/>
        <w:right w:val="none" w:sz="0" w:space="0" w:color="auto"/>
      </w:divBdr>
    </w:div>
    <w:div w:id="1152453912">
      <w:bodyDiv w:val="1"/>
      <w:marLeft w:val="0"/>
      <w:marRight w:val="0"/>
      <w:marTop w:val="0"/>
      <w:marBottom w:val="0"/>
      <w:divBdr>
        <w:top w:val="none" w:sz="0" w:space="0" w:color="auto"/>
        <w:left w:val="none" w:sz="0" w:space="0" w:color="auto"/>
        <w:bottom w:val="none" w:sz="0" w:space="0" w:color="auto"/>
        <w:right w:val="none" w:sz="0" w:space="0" w:color="auto"/>
      </w:divBdr>
    </w:div>
    <w:div w:id="1214853411">
      <w:bodyDiv w:val="1"/>
      <w:marLeft w:val="0"/>
      <w:marRight w:val="0"/>
      <w:marTop w:val="0"/>
      <w:marBottom w:val="0"/>
      <w:divBdr>
        <w:top w:val="none" w:sz="0" w:space="0" w:color="auto"/>
        <w:left w:val="none" w:sz="0" w:space="0" w:color="auto"/>
        <w:bottom w:val="none" w:sz="0" w:space="0" w:color="auto"/>
        <w:right w:val="none" w:sz="0" w:space="0" w:color="auto"/>
      </w:divBdr>
    </w:div>
    <w:div w:id="1217937831">
      <w:bodyDiv w:val="1"/>
      <w:marLeft w:val="0"/>
      <w:marRight w:val="0"/>
      <w:marTop w:val="0"/>
      <w:marBottom w:val="0"/>
      <w:divBdr>
        <w:top w:val="none" w:sz="0" w:space="0" w:color="auto"/>
        <w:left w:val="none" w:sz="0" w:space="0" w:color="auto"/>
        <w:bottom w:val="none" w:sz="0" w:space="0" w:color="auto"/>
        <w:right w:val="none" w:sz="0" w:space="0" w:color="auto"/>
      </w:divBdr>
    </w:div>
    <w:div w:id="1218584534">
      <w:bodyDiv w:val="1"/>
      <w:marLeft w:val="0"/>
      <w:marRight w:val="0"/>
      <w:marTop w:val="0"/>
      <w:marBottom w:val="0"/>
      <w:divBdr>
        <w:top w:val="none" w:sz="0" w:space="0" w:color="auto"/>
        <w:left w:val="none" w:sz="0" w:space="0" w:color="auto"/>
        <w:bottom w:val="none" w:sz="0" w:space="0" w:color="auto"/>
        <w:right w:val="none" w:sz="0" w:space="0" w:color="auto"/>
      </w:divBdr>
    </w:div>
    <w:div w:id="1232470259">
      <w:bodyDiv w:val="1"/>
      <w:marLeft w:val="0"/>
      <w:marRight w:val="0"/>
      <w:marTop w:val="0"/>
      <w:marBottom w:val="0"/>
      <w:divBdr>
        <w:top w:val="none" w:sz="0" w:space="0" w:color="auto"/>
        <w:left w:val="none" w:sz="0" w:space="0" w:color="auto"/>
        <w:bottom w:val="none" w:sz="0" w:space="0" w:color="auto"/>
        <w:right w:val="none" w:sz="0" w:space="0" w:color="auto"/>
      </w:divBdr>
      <w:divsChild>
        <w:div w:id="556169166">
          <w:marLeft w:val="0"/>
          <w:marRight w:val="0"/>
          <w:marTop w:val="0"/>
          <w:marBottom w:val="0"/>
          <w:divBdr>
            <w:top w:val="none" w:sz="0" w:space="0" w:color="auto"/>
            <w:left w:val="none" w:sz="0" w:space="0" w:color="auto"/>
            <w:bottom w:val="none" w:sz="0" w:space="0" w:color="auto"/>
            <w:right w:val="none" w:sz="0" w:space="0" w:color="auto"/>
          </w:divBdr>
        </w:div>
      </w:divsChild>
    </w:div>
    <w:div w:id="1250693892">
      <w:bodyDiv w:val="1"/>
      <w:marLeft w:val="0"/>
      <w:marRight w:val="0"/>
      <w:marTop w:val="0"/>
      <w:marBottom w:val="0"/>
      <w:divBdr>
        <w:top w:val="none" w:sz="0" w:space="0" w:color="auto"/>
        <w:left w:val="none" w:sz="0" w:space="0" w:color="auto"/>
        <w:bottom w:val="none" w:sz="0" w:space="0" w:color="auto"/>
        <w:right w:val="none" w:sz="0" w:space="0" w:color="auto"/>
      </w:divBdr>
    </w:div>
    <w:div w:id="1273980353">
      <w:bodyDiv w:val="1"/>
      <w:marLeft w:val="0"/>
      <w:marRight w:val="0"/>
      <w:marTop w:val="0"/>
      <w:marBottom w:val="0"/>
      <w:divBdr>
        <w:top w:val="none" w:sz="0" w:space="0" w:color="auto"/>
        <w:left w:val="none" w:sz="0" w:space="0" w:color="auto"/>
        <w:bottom w:val="none" w:sz="0" w:space="0" w:color="auto"/>
        <w:right w:val="none" w:sz="0" w:space="0" w:color="auto"/>
      </w:divBdr>
    </w:div>
    <w:div w:id="1274822486">
      <w:bodyDiv w:val="1"/>
      <w:marLeft w:val="0"/>
      <w:marRight w:val="0"/>
      <w:marTop w:val="0"/>
      <w:marBottom w:val="0"/>
      <w:divBdr>
        <w:top w:val="none" w:sz="0" w:space="0" w:color="auto"/>
        <w:left w:val="none" w:sz="0" w:space="0" w:color="auto"/>
        <w:bottom w:val="none" w:sz="0" w:space="0" w:color="auto"/>
        <w:right w:val="none" w:sz="0" w:space="0" w:color="auto"/>
      </w:divBdr>
    </w:div>
    <w:div w:id="1367563099">
      <w:bodyDiv w:val="1"/>
      <w:marLeft w:val="0"/>
      <w:marRight w:val="0"/>
      <w:marTop w:val="0"/>
      <w:marBottom w:val="0"/>
      <w:divBdr>
        <w:top w:val="none" w:sz="0" w:space="0" w:color="auto"/>
        <w:left w:val="none" w:sz="0" w:space="0" w:color="auto"/>
        <w:bottom w:val="none" w:sz="0" w:space="0" w:color="auto"/>
        <w:right w:val="none" w:sz="0" w:space="0" w:color="auto"/>
      </w:divBdr>
    </w:div>
    <w:div w:id="1390105738">
      <w:bodyDiv w:val="1"/>
      <w:marLeft w:val="0"/>
      <w:marRight w:val="0"/>
      <w:marTop w:val="0"/>
      <w:marBottom w:val="0"/>
      <w:divBdr>
        <w:top w:val="none" w:sz="0" w:space="0" w:color="auto"/>
        <w:left w:val="none" w:sz="0" w:space="0" w:color="auto"/>
        <w:bottom w:val="none" w:sz="0" w:space="0" w:color="auto"/>
        <w:right w:val="none" w:sz="0" w:space="0" w:color="auto"/>
      </w:divBdr>
    </w:div>
    <w:div w:id="1412510785">
      <w:bodyDiv w:val="1"/>
      <w:marLeft w:val="0"/>
      <w:marRight w:val="0"/>
      <w:marTop w:val="0"/>
      <w:marBottom w:val="0"/>
      <w:divBdr>
        <w:top w:val="none" w:sz="0" w:space="0" w:color="auto"/>
        <w:left w:val="none" w:sz="0" w:space="0" w:color="auto"/>
        <w:bottom w:val="none" w:sz="0" w:space="0" w:color="auto"/>
        <w:right w:val="none" w:sz="0" w:space="0" w:color="auto"/>
      </w:divBdr>
    </w:div>
    <w:div w:id="1420834161">
      <w:bodyDiv w:val="1"/>
      <w:marLeft w:val="0"/>
      <w:marRight w:val="0"/>
      <w:marTop w:val="0"/>
      <w:marBottom w:val="0"/>
      <w:divBdr>
        <w:top w:val="none" w:sz="0" w:space="0" w:color="auto"/>
        <w:left w:val="none" w:sz="0" w:space="0" w:color="auto"/>
        <w:bottom w:val="none" w:sz="0" w:space="0" w:color="auto"/>
        <w:right w:val="none" w:sz="0" w:space="0" w:color="auto"/>
      </w:divBdr>
    </w:div>
    <w:div w:id="1439060417">
      <w:bodyDiv w:val="1"/>
      <w:marLeft w:val="0"/>
      <w:marRight w:val="0"/>
      <w:marTop w:val="0"/>
      <w:marBottom w:val="0"/>
      <w:divBdr>
        <w:top w:val="none" w:sz="0" w:space="0" w:color="auto"/>
        <w:left w:val="none" w:sz="0" w:space="0" w:color="auto"/>
        <w:bottom w:val="none" w:sz="0" w:space="0" w:color="auto"/>
        <w:right w:val="none" w:sz="0" w:space="0" w:color="auto"/>
      </w:divBdr>
    </w:div>
    <w:div w:id="1469005442">
      <w:bodyDiv w:val="1"/>
      <w:marLeft w:val="0"/>
      <w:marRight w:val="0"/>
      <w:marTop w:val="0"/>
      <w:marBottom w:val="0"/>
      <w:divBdr>
        <w:top w:val="none" w:sz="0" w:space="0" w:color="auto"/>
        <w:left w:val="none" w:sz="0" w:space="0" w:color="auto"/>
        <w:bottom w:val="none" w:sz="0" w:space="0" w:color="auto"/>
        <w:right w:val="none" w:sz="0" w:space="0" w:color="auto"/>
      </w:divBdr>
    </w:div>
    <w:div w:id="1473136618">
      <w:bodyDiv w:val="1"/>
      <w:marLeft w:val="0"/>
      <w:marRight w:val="0"/>
      <w:marTop w:val="0"/>
      <w:marBottom w:val="0"/>
      <w:divBdr>
        <w:top w:val="none" w:sz="0" w:space="0" w:color="auto"/>
        <w:left w:val="none" w:sz="0" w:space="0" w:color="auto"/>
        <w:bottom w:val="none" w:sz="0" w:space="0" w:color="auto"/>
        <w:right w:val="none" w:sz="0" w:space="0" w:color="auto"/>
      </w:divBdr>
    </w:div>
    <w:div w:id="1477528694">
      <w:bodyDiv w:val="1"/>
      <w:marLeft w:val="0"/>
      <w:marRight w:val="0"/>
      <w:marTop w:val="0"/>
      <w:marBottom w:val="0"/>
      <w:divBdr>
        <w:top w:val="none" w:sz="0" w:space="0" w:color="auto"/>
        <w:left w:val="none" w:sz="0" w:space="0" w:color="auto"/>
        <w:bottom w:val="none" w:sz="0" w:space="0" w:color="auto"/>
        <w:right w:val="none" w:sz="0" w:space="0" w:color="auto"/>
      </w:divBdr>
    </w:div>
    <w:div w:id="1486358225">
      <w:bodyDiv w:val="1"/>
      <w:marLeft w:val="0"/>
      <w:marRight w:val="0"/>
      <w:marTop w:val="0"/>
      <w:marBottom w:val="0"/>
      <w:divBdr>
        <w:top w:val="none" w:sz="0" w:space="0" w:color="auto"/>
        <w:left w:val="none" w:sz="0" w:space="0" w:color="auto"/>
        <w:bottom w:val="none" w:sz="0" w:space="0" w:color="auto"/>
        <w:right w:val="none" w:sz="0" w:space="0" w:color="auto"/>
      </w:divBdr>
    </w:div>
    <w:div w:id="1503355904">
      <w:bodyDiv w:val="1"/>
      <w:marLeft w:val="0"/>
      <w:marRight w:val="0"/>
      <w:marTop w:val="0"/>
      <w:marBottom w:val="0"/>
      <w:divBdr>
        <w:top w:val="none" w:sz="0" w:space="0" w:color="auto"/>
        <w:left w:val="none" w:sz="0" w:space="0" w:color="auto"/>
        <w:bottom w:val="none" w:sz="0" w:space="0" w:color="auto"/>
        <w:right w:val="none" w:sz="0" w:space="0" w:color="auto"/>
      </w:divBdr>
      <w:divsChild>
        <w:div w:id="1526940789">
          <w:marLeft w:val="0"/>
          <w:marRight w:val="0"/>
          <w:marTop w:val="0"/>
          <w:marBottom w:val="0"/>
          <w:divBdr>
            <w:top w:val="none" w:sz="0" w:space="0" w:color="auto"/>
            <w:left w:val="none" w:sz="0" w:space="0" w:color="auto"/>
            <w:bottom w:val="none" w:sz="0" w:space="0" w:color="auto"/>
            <w:right w:val="none" w:sz="0" w:space="0" w:color="auto"/>
          </w:divBdr>
        </w:div>
      </w:divsChild>
    </w:div>
    <w:div w:id="1536428421">
      <w:bodyDiv w:val="1"/>
      <w:marLeft w:val="0"/>
      <w:marRight w:val="0"/>
      <w:marTop w:val="0"/>
      <w:marBottom w:val="0"/>
      <w:divBdr>
        <w:top w:val="none" w:sz="0" w:space="0" w:color="auto"/>
        <w:left w:val="none" w:sz="0" w:space="0" w:color="auto"/>
        <w:bottom w:val="none" w:sz="0" w:space="0" w:color="auto"/>
        <w:right w:val="none" w:sz="0" w:space="0" w:color="auto"/>
      </w:divBdr>
    </w:div>
    <w:div w:id="1547642428">
      <w:bodyDiv w:val="1"/>
      <w:marLeft w:val="0"/>
      <w:marRight w:val="0"/>
      <w:marTop w:val="0"/>
      <w:marBottom w:val="0"/>
      <w:divBdr>
        <w:top w:val="none" w:sz="0" w:space="0" w:color="auto"/>
        <w:left w:val="none" w:sz="0" w:space="0" w:color="auto"/>
        <w:bottom w:val="none" w:sz="0" w:space="0" w:color="auto"/>
        <w:right w:val="none" w:sz="0" w:space="0" w:color="auto"/>
      </w:divBdr>
    </w:div>
    <w:div w:id="1557811210">
      <w:bodyDiv w:val="1"/>
      <w:marLeft w:val="0"/>
      <w:marRight w:val="0"/>
      <w:marTop w:val="0"/>
      <w:marBottom w:val="0"/>
      <w:divBdr>
        <w:top w:val="none" w:sz="0" w:space="0" w:color="auto"/>
        <w:left w:val="none" w:sz="0" w:space="0" w:color="auto"/>
        <w:bottom w:val="none" w:sz="0" w:space="0" w:color="auto"/>
        <w:right w:val="none" w:sz="0" w:space="0" w:color="auto"/>
      </w:divBdr>
    </w:div>
    <w:div w:id="1595631007">
      <w:bodyDiv w:val="1"/>
      <w:marLeft w:val="0"/>
      <w:marRight w:val="0"/>
      <w:marTop w:val="0"/>
      <w:marBottom w:val="0"/>
      <w:divBdr>
        <w:top w:val="none" w:sz="0" w:space="0" w:color="auto"/>
        <w:left w:val="none" w:sz="0" w:space="0" w:color="auto"/>
        <w:bottom w:val="none" w:sz="0" w:space="0" w:color="auto"/>
        <w:right w:val="none" w:sz="0" w:space="0" w:color="auto"/>
      </w:divBdr>
    </w:div>
    <w:div w:id="1603026553">
      <w:bodyDiv w:val="1"/>
      <w:marLeft w:val="0"/>
      <w:marRight w:val="0"/>
      <w:marTop w:val="0"/>
      <w:marBottom w:val="0"/>
      <w:divBdr>
        <w:top w:val="none" w:sz="0" w:space="0" w:color="auto"/>
        <w:left w:val="none" w:sz="0" w:space="0" w:color="auto"/>
        <w:bottom w:val="none" w:sz="0" w:space="0" w:color="auto"/>
        <w:right w:val="none" w:sz="0" w:space="0" w:color="auto"/>
      </w:divBdr>
    </w:div>
    <w:div w:id="1605763544">
      <w:bodyDiv w:val="1"/>
      <w:marLeft w:val="0"/>
      <w:marRight w:val="0"/>
      <w:marTop w:val="0"/>
      <w:marBottom w:val="0"/>
      <w:divBdr>
        <w:top w:val="none" w:sz="0" w:space="0" w:color="auto"/>
        <w:left w:val="none" w:sz="0" w:space="0" w:color="auto"/>
        <w:bottom w:val="none" w:sz="0" w:space="0" w:color="auto"/>
        <w:right w:val="none" w:sz="0" w:space="0" w:color="auto"/>
      </w:divBdr>
    </w:div>
    <w:div w:id="1661076339">
      <w:bodyDiv w:val="1"/>
      <w:marLeft w:val="0"/>
      <w:marRight w:val="0"/>
      <w:marTop w:val="0"/>
      <w:marBottom w:val="0"/>
      <w:divBdr>
        <w:top w:val="none" w:sz="0" w:space="0" w:color="auto"/>
        <w:left w:val="none" w:sz="0" w:space="0" w:color="auto"/>
        <w:bottom w:val="none" w:sz="0" w:space="0" w:color="auto"/>
        <w:right w:val="none" w:sz="0" w:space="0" w:color="auto"/>
      </w:divBdr>
    </w:div>
    <w:div w:id="1698771933">
      <w:bodyDiv w:val="1"/>
      <w:marLeft w:val="0"/>
      <w:marRight w:val="0"/>
      <w:marTop w:val="0"/>
      <w:marBottom w:val="0"/>
      <w:divBdr>
        <w:top w:val="none" w:sz="0" w:space="0" w:color="auto"/>
        <w:left w:val="none" w:sz="0" w:space="0" w:color="auto"/>
        <w:bottom w:val="none" w:sz="0" w:space="0" w:color="auto"/>
        <w:right w:val="none" w:sz="0" w:space="0" w:color="auto"/>
      </w:divBdr>
    </w:div>
    <w:div w:id="1700397931">
      <w:bodyDiv w:val="1"/>
      <w:marLeft w:val="0"/>
      <w:marRight w:val="0"/>
      <w:marTop w:val="0"/>
      <w:marBottom w:val="0"/>
      <w:divBdr>
        <w:top w:val="none" w:sz="0" w:space="0" w:color="auto"/>
        <w:left w:val="none" w:sz="0" w:space="0" w:color="auto"/>
        <w:bottom w:val="none" w:sz="0" w:space="0" w:color="auto"/>
        <w:right w:val="none" w:sz="0" w:space="0" w:color="auto"/>
      </w:divBdr>
    </w:div>
    <w:div w:id="1736318914">
      <w:bodyDiv w:val="1"/>
      <w:marLeft w:val="0"/>
      <w:marRight w:val="0"/>
      <w:marTop w:val="0"/>
      <w:marBottom w:val="0"/>
      <w:divBdr>
        <w:top w:val="none" w:sz="0" w:space="0" w:color="auto"/>
        <w:left w:val="none" w:sz="0" w:space="0" w:color="auto"/>
        <w:bottom w:val="none" w:sz="0" w:space="0" w:color="auto"/>
        <w:right w:val="none" w:sz="0" w:space="0" w:color="auto"/>
      </w:divBdr>
    </w:div>
    <w:div w:id="1764491450">
      <w:bodyDiv w:val="1"/>
      <w:marLeft w:val="0"/>
      <w:marRight w:val="0"/>
      <w:marTop w:val="0"/>
      <w:marBottom w:val="0"/>
      <w:divBdr>
        <w:top w:val="none" w:sz="0" w:space="0" w:color="auto"/>
        <w:left w:val="none" w:sz="0" w:space="0" w:color="auto"/>
        <w:bottom w:val="none" w:sz="0" w:space="0" w:color="auto"/>
        <w:right w:val="none" w:sz="0" w:space="0" w:color="auto"/>
      </w:divBdr>
    </w:div>
    <w:div w:id="1801650916">
      <w:bodyDiv w:val="1"/>
      <w:marLeft w:val="0"/>
      <w:marRight w:val="0"/>
      <w:marTop w:val="0"/>
      <w:marBottom w:val="0"/>
      <w:divBdr>
        <w:top w:val="none" w:sz="0" w:space="0" w:color="auto"/>
        <w:left w:val="none" w:sz="0" w:space="0" w:color="auto"/>
        <w:bottom w:val="none" w:sz="0" w:space="0" w:color="auto"/>
        <w:right w:val="none" w:sz="0" w:space="0" w:color="auto"/>
      </w:divBdr>
    </w:div>
    <w:div w:id="1889564809">
      <w:bodyDiv w:val="1"/>
      <w:marLeft w:val="0"/>
      <w:marRight w:val="0"/>
      <w:marTop w:val="0"/>
      <w:marBottom w:val="0"/>
      <w:divBdr>
        <w:top w:val="none" w:sz="0" w:space="0" w:color="auto"/>
        <w:left w:val="none" w:sz="0" w:space="0" w:color="auto"/>
        <w:bottom w:val="none" w:sz="0" w:space="0" w:color="auto"/>
        <w:right w:val="none" w:sz="0" w:space="0" w:color="auto"/>
      </w:divBdr>
    </w:div>
    <w:div w:id="1918174701">
      <w:bodyDiv w:val="1"/>
      <w:marLeft w:val="0"/>
      <w:marRight w:val="0"/>
      <w:marTop w:val="0"/>
      <w:marBottom w:val="0"/>
      <w:divBdr>
        <w:top w:val="none" w:sz="0" w:space="0" w:color="auto"/>
        <w:left w:val="none" w:sz="0" w:space="0" w:color="auto"/>
        <w:bottom w:val="none" w:sz="0" w:space="0" w:color="auto"/>
        <w:right w:val="none" w:sz="0" w:space="0" w:color="auto"/>
      </w:divBdr>
    </w:div>
    <w:div w:id="1921987291">
      <w:bodyDiv w:val="1"/>
      <w:marLeft w:val="0"/>
      <w:marRight w:val="0"/>
      <w:marTop w:val="0"/>
      <w:marBottom w:val="0"/>
      <w:divBdr>
        <w:top w:val="none" w:sz="0" w:space="0" w:color="auto"/>
        <w:left w:val="none" w:sz="0" w:space="0" w:color="auto"/>
        <w:bottom w:val="none" w:sz="0" w:space="0" w:color="auto"/>
        <w:right w:val="none" w:sz="0" w:space="0" w:color="auto"/>
      </w:divBdr>
    </w:div>
    <w:div w:id="1973292754">
      <w:bodyDiv w:val="1"/>
      <w:marLeft w:val="0"/>
      <w:marRight w:val="0"/>
      <w:marTop w:val="0"/>
      <w:marBottom w:val="0"/>
      <w:divBdr>
        <w:top w:val="none" w:sz="0" w:space="0" w:color="auto"/>
        <w:left w:val="none" w:sz="0" w:space="0" w:color="auto"/>
        <w:bottom w:val="none" w:sz="0" w:space="0" w:color="auto"/>
        <w:right w:val="none" w:sz="0" w:space="0" w:color="auto"/>
      </w:divBdr>
    </w:div>
    <w:div w:id="1977252403">
      <w:bodyDiv w:val="1"/>
      <w:marLeft w:val="0"/>
      <w:marRight w:val="0"/>
      <w:marTop w:val="0"/>
      <w:marBottom w:val="0"/>
      <w:divBdr>
        <w:top w:val="none" w:sz="0" w:space="0" w:color="auto"/>
        <w:left w:val="none" w:sz="0" w:space="0" w:color="auto"/>
        <w:bottom w:val="none" w:sz="0" w:space="0" w:color="auto"/>
        <w:right w:val="none" w:sz="0" w:space="0" w:color="auto"/>
      </w:divBdr>
    </w:div>
    <w:div w:id="2009095533">
      <w:bodyDiv w:val="1"/>
      <w:marLeft w:val="0"/>
      <w:marRight w:val="0"/>
      <w:marTop w:val="0"/>
      <w:marBottom w:val="0"/>
      <w:divBdr>
        <w:top w:val="none" w:sz="0" w:space="0" w:color="auto"/>
        <w:left w:val="none" w:sz="0" w:space="0" w:color="auto"/>
        <w:bottom w:val="none" w:sz="0" w:space="0" w:color="auto"/>
        <w:right w:val="none" w:sz="0" w:space="0" w:color="auto"/>
      </w:divBdr>
    </w:div>
    <w:div w:id="2039624974">
      <w:bodyDiv w:val="1"/>
      <w:marLeft w:val="0"/>
      <w:marRight w:val="0"/>
      <w:marTop w:val="0"/>
      <w:marBottom w:val="0"/>
      <w:divBdr>
        <w:top w:val="none" w:sz="0" w:space="0" w:color="auto"/>
        <w:left w:val="none" w:sz="0" w:space="0" w:color="auto"/>
        <w:bottom w:val="none" w:sz="0" w:space="0" w:color="auto"/>
        <w:right w:val="none" w:sz="0" w:space="0" w:color="auto"/>
      </w:divBdr>
    </w:div>
    <w:div w:id="208240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hyperlink" Target="https://archive.ics.uci.edu/dataset/396/sales+transactions+dataset+week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145/1541880.1541882" TargetMode="External"/><Relationship Id="rId4" Type="http://schemas.openxmlformats.org/officeDocument/2006/relationships/webSettings" Target="webSettings.xml"/><Relationship Id="rId9" Type="http://schemas.openxmlformats.org/officeDocument/2006/relationships/hyperlink" Target="https://www.youtube.com/watch?v=2K3ScZp1d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Reddy Goddilla</dc:creator>
  <cp:keywords/>
  <dc:description/>
  <cp:lastModifiedBy>Giridhar Reddy Goddilla</cp:lastModifiedBy>
  <cp:revision>4</cp:revision>
  <dcterms:created xsi:type="dcterms:W3CDTF">2025-04-07T02:40:00Z</dcterms:created>
  <dcterms:modified xsi:type="dcterms:W3CDTF">2025-04-07T04:57:00Z</dcterms:modified>
</cp:coreProperties>
</file>