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68A23" w14:textId="2B60C6B4" w:rsidR="0074291E" w:rsidRPr="00DB2C4B" w:rsidRDefault="0074291E" w:rsidP="00DB2C4B">
      <w:pPr>
        <w:pStyle w:val="NormalWeb"/>
        <w:spacing w:before="180" w:beforeAutospacing="0" w:after="180" w:afterAutospacing="0"/>
        <w:rPr>
          <w:rFonts w:ascii="Lato" w:hAnsi="Lato"/>
          <w:color w:val="273540"/>
        </w:rPr>
      </w:pPr>
      <w:r w:rsidRPr="0074291E">
        <w:rPr>
          <w:rFonts w:eastAsiaTheme="majorEastAsia"/>
          <w:b/>
          <w:bCs/>
          <w:sz w:val="22"/>
          <w:szCs w:val="22"/>
        </w:rPr>
        <w:t>Name</w:t>
      </w:r>
      <w:r w:rsidRPr="00DB2C4B">
        <w:rPr>
          <w:b/>
          <w:bCs/>
          <w:sz w:val="22"/>
          <w:szCs w:val="22"/>
        </w:rPr>
        <w:t>:</w:t>
      </w:r>
      <w:r w:rsidRPr="0074291E">
        <w:rPr>
          <w:sz w:val="22"/>
          <w:szCs w:val="22"/>
        </w:rPr>
        <w:t xml:space="preserve"> Giridhar Reddy Goddilla</w:t>
      </w:r>
      <w:r w:rsidR="002E4304">
        <w:rPr>
          <w:sz w:val="22"/>
          <w:szCs w:val="22"/>
        </w:rPr>
        <w:t xml:space="preserve"> </w:t>
      </w:r>
      <w:r w:rsidR="002E4304">
        <w:rPr>
          <w:sz w:val="22"/>
          <w:szCs w:val="22"/>
        </w:rPr>
        <w:tab/>
      </w:r>
      <w:r w:rsidR="002E4304">
        <w:rPr>
          <w:sz w:val="22"/>
          <w:szCs w:val="22"/>
        </w:rPr>
        <w:tab/>
      </w:r>
      <w:r w:rsidR="002E4304">
        <w:rPr>
          <w:sz w:val="22"/>
          <w:szCs w:val="22"/>
        </w:rPr>
        <w:tab/>
      </w:r>
      <w:r w:rsidR="002E4304">
        <w:rPr>
          <w:sz w:val="22"/>
          <w:szCs w:val="22"/>
        </w:rPr>
        <w:tab/>
      </w:r>
      <w:r w:rsidR="002E4304" w:rsidRPr="00DB2C4B">
        <w:rPr>
          <w:b/>
          <w:bCs/>
          <w:sz w:val="22"/>
          <w:szCs w:val="22"/>
        </w:rPr>
        <w:t>Submission Date:</w:t>
      </w:r>
      <w:r w:rsidR="00DB2C4B">
        <w:rPr>
          <w:b/>
          <w:bCs/>
          <w:sz w:val="22"/>
          <w:szCs w:val="22"/>
        </w:rPr>
        <w:t xml:space="preserve"> </w:t>
      </w:r>
      <w:r w:rsidR="00DB2C4B">
        <w:rPr>
          <w:sz w:val="22"/>
          <w:szCs w:val="22"/>
        </w:rPr>
        <w:t>30</w:t>
      </w:r>
      <w:r w:rsidR="00DB2C4B" w:rsidRPr="00DB2C4B">
        <w:rPr>
          <w:sz w:val="22"/>
          <w:szCs w:val="22"/>
          <w:vertAlign w:val="superscript"/>
        </w:rPr>
        <w:t>th</w:t>
      </w:r>
      <w:r w:rsidR="00DB2C4B">
        <w:rPr>
          <w:sz w:val="22"/>
          <w:szCs w:val="22"/>
        </w:rPr>
        <w:t xml:space="preserve"> April 2025</w:t>
      </w:r>
      <w:r w:rsidRPr="0074291E">
        <w:rPr>
          <w:sz w:val="22"/>
          <w:szCs w:val="22"/>
        </w:rPr>
        <w:br/>
      </w:r>
      <w:r w:rsidRPr="0074291E">
        <w:rPr>
          <w:rFonts w:eastAsiaTheme="majorEastAsia"/>
          <w:b/>
          <w:bCs/>
          <w:sz w:val="22"/>
          <w:szCs w:val="22"/>
        </w:rPr>
        <w:t>Student ID</w:t>
      </w:r>
      <w:r w:rsidRPr="00DB2C4B">
        <w:rPr>
          <w:b/>
          <w:bCs/>
          <w:sz w:val="22"/>
          <w:szCs w:val="22"/>
        </w:rPr>
        <w:t xml:space="preserve">: </w:t>
      </w:r>
      <w:r w:rsidRPr="0074291E">
        <w:rPr>
          <w:sz w:val="22"/>
          <w:szCs w:val="22"/>
        </w:rPr>
        <w:t>2306766</w:t>
      </w:r>
      <w:r w:rsidR="00612FCE">
        <w:rPr>
          <w:sz w:val="22"/>
          <w:szCs w:val="22"/>
        </w:rPr>
        <w:t xml:space="preserve">1 </w:t>
      </w:r>
      <w:r w:rsidR="00612FCE">
        <w:rPr>
          <w:sz w:val="22"/>
          <w:szCs w:val="22"/>
        </w:rPr>
        <w:tab/>
      </w:r>
      <w:r w:rsidR="002E4304">
        <w:rPr>
          <w:sz w:val="22"/>
          <w:szCs w:val="22"/>
        </w:rPr>
        <w:tab/>
      </w:r>
      <w:r w:rsidR="002E4304">
        <w:rPr>
          <w:sz w:val="22"/>
          <w:szCs w:val="22"/>
        </w:rPr>
        <w:tab/>
      </w:r>
      <w:r w:rsidR="002E4304">
        <w:rPr>
          <w:sz w:val="22"/>
          <w:szCs w:val="22"/>
        </w:rPr>
        <w:tab/>
      </w:r>
      <w:r w:rsidR="002E4304">
        <w:rPr>
          <w:sz w:val="22"/>
          <w:szCs w:val="22"/>
        </w:rPr>
        <w:tab/>
      </w:r>
      <w:r w:rsidR="002E4304">
        <w:rPr>
          <w:sz w:val="22"/>
          <w:szCs w:val="22"/>
        </w:rPr>
        <w:tab/>
      </w:r>
      <w:r w:rsidR="002E4304" w:rsidRPr="00DB2C4B">
        <w:rPr>
          <w:b/>
          <w:bCs/>
          <w:sz w:val="22"/>
          <w:szCs w:val="22"/>
        </w:rPr>
        <w:t>Tutor:</w:t>
      </w:r>
      <w:r w:rsidR="002E4304">
        <w:rPr>
          <w:sz w:val="22"/>
          <w:szCs w:val="22"/>
        </w:rPr>
        <w:t xml:space="preserve"> </w:t>
      </w:r>
      <w:r w:rsidR="00DB2C4B">
        <w:rPr>
          <w:sz w:val="22"/>
          <w:szCs w:val="22"/>
        </w:rPr>
        <w:t>Luigi Alfonsi</w:t>
      </w:r>
    </w:p>
    <w:p w14:paraId="130E2FA7" w14:textId="77777777" w:rsidR="00A77FF6" w:rsidRPr="00A77FF6" w:rsidRDefault="00A77FF6" w:rsidP="00A77FF6">
      <w:pPr>
        <w:pStyle w:val="NormalWeb"/>
        <w:spacing w:before="180" w:beforeAutospacing="0" w:after="180" w:afterAutospacing="0"/>
        <w:rPr>
          <w:b/>
          <w:bCs/>
        </w:rPr>
      </w:pPr>
      <w:r w:rsidRPr="00A77FF6">
        <w:rPr>
          <w:rFonts w:eastAsiaTheme="majorEastAsia"/>
          <w:b/>
          <w:bCs/>
        </w:rPr>
        <w:t>1. Introduction</w:t>
      </w:r>
    </w:p>
    <w:p w14:paraId="7FAC82C4" w14:textId="7EFE8D00" w:rsidR="008927A8" w:rsidRDefault="00A77FF6" w:rsidP="00A77FF6">
      <w:pPr>
        <w:pStyle w:val="NormalWeb"/>
        <w:spacing w:before="180" w:beforeAutospacing="0" w:after="180" w:afterAutospacing="0"/>
        <w:jc w:val="both"/>
        <w:rPr>
          <w:sz w:val="22"/>
          <w:szCs w:val="22"/>
        </w:rPr>
      </w:pPr>
      <w:r w:rsidRPr="00A77FF6">
        <w:rPr>
          <w:sz w:val="22"/>
          <w:szCs w:val="22"/>
        </w:rPr>
        <w:t xml:space="preserve">This report presents a comprehensive analysis of two deep learning models developed for multilabel genre classification on the IMDB dataset, utilizing distinct data modalities. A </w:t>
      </w:r>
      <w:r w:rsidRPr="00A77FF6">
        <w:rPr>
          <w:rFonts w:eastAsiaTheme="majorEastAsia"/>
          <w:sz w:val="22"/>
          <w:szCs w:val="22"/>
        </w:rPr>
        <w:t>Convolutional Neural Network (CNN)</w:t>
      </w:r>
      <w:r w:rsidRPr="00A77FF6">
        <w:rPr>
          <w:sz w:val="22"/>
          <w:szCs w:val="22"/>
        </w:rPr>
        <w:t xml:space="preserve"> was deployed to interpret visual information from movie posters, while a </w:t>
      </w:r>
      <w:r w:rsidRPr="00A77FF6">
        <w:rPr>
          <w:rFonts w:eastAsiaTheme="majorEastAsia"/>
          <w:sz w:val="22"/>
          <w:szCs w:val="22"/>
        </w:rPr>
        <w:t>Long Short-Term Memory (LSTM)</w:t>
      </w:r>
      <w:r w:rsidRPr="00A77FF6">
        <w:rPr>
          <w:sz w:val="22"/>
          <w:szCs w:val="22"/>
        </w:rPr>
        <w:t xml:space="preserve"> network modeled textual semantics from plot overviews. These models were constructed and trained using TensorFlow with GPU acceleration. Beyond meeting the technical requirements of architecture design and metric tracking, this evaluation focuses on each model’s convergence behavior, learning dynamics, and suitability for specific genre detection, supported by visualizations and reflective critique.</w:t>
      </w:r>
    </w:p>
    <w:p w14:paraId="75B7C0ED" w14:textId="77777777" w:rsidR="00A77FF6" w:rsidRPr="00A77FF6" w:rsidRDefault="00A77FF6" w:rsidP="00A77FF6">
      <w:pPr>
        <w:pStyle w:val="NormalWeb"/>
        <w:spacing w:before="180" w:beforeAutospacing="0" w:after="180" w:afterAutospacing="0"/>
        <w:rPr>
          <w:b/>
          <w:bCs/>
        </w:rPr>
      </w:pPr>
      <w:r w:rsidRPr="00A77FF6">
        <w:rPr>
          <w:b/>
          <w:bCs/>
        </w:rPr>
        <w:t>2. CNN Model Evaluation</w:t>
      </w:r>
    </w:p>
    <w:p w14:paraId="25714C3F" w14:textId="0BB6D72F" w:rsidR="00A77FF6" w:rsidRPr="00A77FF6" w:rsidRDefault="00A415C5" w:rsidP="00A77FF6">
      <w:pPr>
        <w:pStyle w:val="NormalWeb"/>
        <w:spacing w:before="180" w:beforeAutospacing="0" w:after="180" w:afterAutospacing="0"/>
        <w:rPr>
          <w:sz w:val="22"/>
          <w:szCs w:val="22"/>
        </w:rPr>
      </w:pPr>
      <w:r w:rsidRPr="00A77FF6">
        <w:rPr>
          <w:b/>
          <w:bCs/>
          <w:sz w:val="22"/>
          <w:szCs w:val="22"/>
        </w:rPr>
        <w:drawing>
          <wp:anchor distT="0" distB="0" distL="114300" distR="114300" simplePos="0" relativeHeight="251658240" behindDoc="0" locked="0" layoutInCell="1" allowOverlap="1" wp14:anchorId="02B6CEDB" wp14:editId="5D4CD288">
            <wp:simplePos x="0" y="0"/>
            <wp:positionH relativeFrom="margin">
              <wp:align>right</wp:align>
            </wp:positionH>
            <wp:positionV relativeFrom="paragraph">
              <wp:posOffset>247650</wp:posOffset>
            </wp:positionV>
            <wp:extent cx="4162425" cy="2804795"/>
            <wp:effectExtent l="0" t="0" r="9525" b="0"/>
            <wp:wrapSquare wrapText="bothSides"/>
            <wp:docPr id="731976818"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76818" name="Picture 1" descr="A graph with a green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62425" cy="2804795"/>
                    </a:xfrm>
                    <a:prstGeom prst="rect">
                      <a:avLst/>
                    </a:prstGeom>
                  </pic:spPr>
                </pic:pic>
              </a:graphicData>
            </a:graphic>
            <wp14:sizeRelH relativeFrom="margin">
              <wp14:pctWidth>0</wp14:pctWidth>
            </wp14:sizeRelH>
            <wp14:sizeRelV relativeFrom="margin">
              <wp14:pctHeight>0</wp14:pctHeight>
            </wp14:sizeRelV>
          </wp:anchor>
        </w:drawing>
      </w:r>
      <w:r w:rsidR="00A77FF6" w:rsidRPr="00A77FF6">
        <w:rPr>
          <w:sz w:val="22"/>
          <w:szCs w:val="22"/>
        </w:rPr>
        <w:t>The CNN model was optimized for visual learning across 40 epochs, with performance evaluated through standard metrics.</w:t>
      </w:r>
    </w:p>
    <w:p w14:paraId="0686C204" w14:textId="2EC66253" w:rsidR="00A77FF6" w:rsidRPr="00A77FF6" w:rsidRDefault="00A77FF6" w:rsidP="00A77FF6">
      <w:pPr>
        <w:pStyle w:val="NormalWeb"/>
        <w:spacing w:before="180" w:beforeAutospacing="0" w:after="180" w:afterAutospacing="0"/>
        <w:rPr>
          <w:b/>
          <w:bCs/>
          <w:sz w:val="22"/>
          <w:szCs w:val="22"/>
        </w:rPr>
      </w:pPr>
      <w:r w:rsidRPr="00A77FF6">
        <w:rPr>
          <w:b/>
          <w:bCs/>
          <w:sz w:val="22"/>
          <w:szCs w:val="22"/>
        </w:rPr>
        <w:t>2.1 Loss Dynamics</w:t>
      </w:r>
    </w:p>
    <w:p w14:paraId="10D6EE4C" w14:textId="2326C4D7" w:rsidR="00A77FF6" w:rsidRPr="00A77FF6" w:rsidRDefault="00A77FF6" w:rsidP="00A77FF6">
      <w:pPr>
        <w:pStyle w:val="NormalWeb"/>
        <w:spacing w:before="180" w:beforeAutospacing="0" w:after="180" w:afterAutospacing="0"/>
        <w:jc w:val="both"/>
        <w:rPr>
          <w:sz w:val="22"/>
          <w:szCs w:val="22"/>
        </w:rPr>
      </w:pPr>
      <w:r w:rsidRPr="00A77FF6">
        <w:rPr>
          <w:sz w:val="22"/>
          <w:szCs w:val="22"/>
        </w:rPr>
        <w:t>The model’s loss trajectory (Figure 1) displays a steep and consistent decline in training loss from ~0.33 to ~0.21, evidencing effective feature extraction. Validation loss closely mirrors this trend, plateauing near 0.24.</w:t>
      </w:r>
    </w:p>
    <w:p w14:paraId="20808E10" w14:textId="1130C0CD" w:rsidR="00A77FF6" w:rsidRPr="00A77FF6" w:rsidRDefault="00A77FF6" w:rsidP="00A77FF6">
      <w:pPr>
        <w:pStyle w:val="NormalWeb"/>
        <w:spacing w:before="180" w:beforeAutospacing="0" w:after="180" w:afterAutospacing="0"/>
        <w:jc w:val="both"/>
        <w:rPr>
          <w:sz w:val="22"/>
          <w:szCs w:val="22"/>
        </w:rPr>
      </w:pPr>
      <w:r w:rsidRPr="00A77FF6">
        <w:rPr>
          <w:sz w:val="22"/>
          <w:szCs w:val="22"/>
        </w:rPr>
        <w:t>This tight alignment indicates successful generalization with no signs of overfitting</w:t>
      </w:r>
      <w:r>
        <w:rPr>
          <w:sz w:val="22"/>
          <w:szCs w:val="22"/>
        </w:rPr>
        <w:t xml:space="preserve"> </w:t>
      </w:r>
      <w:r w:rsidRPr="00A77FF6">
        <w:rPr>
          <w:sz w:val="22"/>
          <w:szCs w:val="22"/>
        </w:rPr>
        <w:t>a testament to balanced architecture depth and appropriate regularization (dropout, max pooling).</w:t>
      </w:r>
    </w:p>
    <w:p w14:paraId="7ED6B4FB" w14:textId="2A86B18B" w:rsidR="00A77FF6" w:rsidRPr="00A77FF6" w:rsidRDefault="00EC1D67" w:rsidP="00A77FF6">
      <w:pPr>
        <w:pStyle w:val="NormalWeb"/>
        <w:spacing w:before="180" w:beforeAutospacing="0" w:after="180" w:afterAutospacing="0"/>
        <w:rPr>
          <w:b/>
          <w:bCs/>
          <w:sz w:val="22"/>
          <w:szCs w:val="22"/>
        </w:rPr>
      </w:pPr>
      <w:r w:rsidRPr="00A77FF6">
        <w:rPr>
          <w:b/>
          <w:bCs/>
          <w:sz w:val="22"/>
          <w:szCs w:val="22"/>
        </w:rPr>
        <w:drawing>
          <wp:anchor distT="0" distB="0" distL="114300" distR="114300" simplePos="0" relativeHeight="251659264" behindDoc="0" locked="0" layoutInCell="1" allowOverlap="1" wp14:anchorId="29426B64" wp14:editId="271FF6DA">
            <wp:simplePos x="0" y="0"/>
            <wp:positionH relativeFrom="margin">
              <wp:align>right</wp:align>
            </wp:positionH>
            <wp:positionV relativeFrom="paragraph">
              <wp:posOffset>4445</wp:posOffset>
            </wp:positionV>
            <wp:extent cx="4172585" cy="2781300"/>
            <wp:effectExtent l="0" t="0" r="0" b="0"/>
            <wp:wrapSquare wrapText="bothSides"/>
            <wp:docPr id="1620115290" name="Picture 1" descr="A graph with a green line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15290" name="Picture 1" descr="A graph with a green line and red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72585" cy="2781300"/>
                    </a:xfrm>
                    <a:prstGeom prst="rect">
                      <a:avLst/>
                    </a:prstGeom>
                  </pic:spPr>
                </pic:pic>
              </a:graphicData>
            </a:graphic>
            <wp14:sizeRelH relativeFrom="margin">
              <wp14:pctWidth>0</wp14:pctWidth>
            </wp14:sizeRelH>
            <wp14:sizeRelV relativeFrom="margin">
              <wp14:pctHeight>0</wp14:pctHeight>
            </wp14:sizeRelV>
          </wp:anchor>
        </w:drawing>
      </w:r>
      <w:r w:rsidR="00A77FF6" w:rsidRPr="00A77FF6">
        <w:rPr>
          <w:b/>
          <w:bCs/>
          <w:sz w:val="22"/>
          <w:szCs w:val="22"/>
        </w:rPr>
        <w:t>2.2 Precision Evolution</w:t>
      </w:r>
    </w:p>
    <w:p w14:paraId="0DE9F1BB" w14:textId="4B80E2B9" w:rsidR="00A77FF6" w:rsidRPr="00A77FF6" w:rsidRDefault="00A77FF6" w:rsidP="00A415C5">
      <w:pPr>
        <w:pStyle w:val="NormalWeb"/>
        <w:spacing w:before="180" w:beforeAutospacing="0" w:after="180" w:afterAutospacing="0"/>
        <w:jc w:val="both"/>
        <w:rPr>
          <w:sz w:val="22"/>
          <w:szCs w:val="22"/>
        </w:rPr>
      </w:pPr>
      <w:r w:rsidRPr="00A77FF6">
        <w:rPr>
          <w:sz w:val="22"/>
          <w:szCs w:val="22"/>
        </w:rPr>
        <w:t>As shown in Figure 2, precision metrics indicate that the CNN consistently improves across epochs. The training precision curve surpasses 67%, while validation precision remains stable in the 57–60% band.</w:t>
      </w:r>
    </w:p>
    <w:p w14:paraId="75FC0732" w14:textId="58D2A628" w:rsidR="00A77FF6" w:rsidRPr="00A77FF6" w:rsidRDefault="00A77FF6" w:rsidP="00A415C5">
      <w:pPr>
        <w:pStyle w:val="NormalWeb"/>
        <w:spacing w:before="180" w:beforeAutospacing="0" w:after="180" w:afterAutospacing="0"/>
        <w:jc w:val="both"/>
        <w:rPr>
          <w:sz w:val="22"/>
          <w:szCs w:val="22"/>
        </w:rPr>
      </w:pPr>
      <w:r w:rsidRPr="00A77FF6">
        <w:rPr>
          <w:sz w:val="22"/>
          <w:szCs w:val="22"/>
        </w:rPr>
        <w:t>This reinforces the model’s tendency to prioritize correctness over completeness. It becomes increasingly discriminative, favoring confident predictions and avoiding uncertain classifications</w:t>
      </w:r>
      <w:r w:rsidR="00A415C5">
        <w:rPr>
          <w:sz w:val="22"/>
          <w:szCs w:val="22"/>
        </w:rPr>
        <w:t xml:space="preserve"> </w:t>
      </w:r>
      <w:r w:rsidRPr="00A77FF6">
        <w:rPr>
          <w:sz w:val="22"/>
          <w:szCs w:val="22"/>
        </w:rPr>
        <w:t>beneficial when false positives are costly.</w:t>
      </w:r>
    </w:p>
    <w:p w14:paraId="60ACF3EF" w14:textId="77777777" w:rsidR="00A77FF6" w:rsidRPr="00A77FF6" w:rsidRDefault="00A77FF6" w:rsidP="00A77FF6">
      <w:pPr>
        <w:pStyle w:val="NormalWeb"/>
        <w:spacing w:before="180" w:beforeAutospacing="0" w:after="180" w:afterAutospacing="0"/>
        <w:rPr>
          <w:b/>
          <w:bCs/>
          <w:sz w:val="22"/>
          <w:szCs w:val="22"/>
        </w:rPr>
      </w:pPr>
      <w:r w:rsidRPr="00A77FF6">
        <w:rPr>
          <w:b/>
          <w:bCs/>
          <w:sz w:val="22"/>
          <w:szCs w:val="22"/>
        </w:rPr>
        <w:lastRenderedPageBreak/>
        <w:t>2.3 Recall Behavior</w:t>
      </w:r>
    </w:p>
    <w:p w14:paraId="661711E1" w14:textId="0B23EE16" w:rsidR="00A77FF6" w:rsidRPr="00A77FF6" w:rsidRDefault="00EC1D67" w:rsidP="00A77FF6">
      <w:pPr>
        <w:pStyle w:val="NormalWeb"/>
        <w:spacing w:before="180" w:beforeAutospacing="0" w:after="180" w:afterAutospacing="0"/>
        <w:rPr>
          <w:sz w:val="22"/>
          <w:szCs w:val="22"/>
        </w:rPr>
      </w:pPr>
      <w:r w:rsidRPr="00A77FF6">
        <w:rPr>
          <w:b/>
          <w:bCs/>
          <w:sz w:val="22"/>
          <w:szCs w:val="22"/>
        </w:rPr>
        <w:drawing>
          <wp:anchor distT="0" distB="0" distL="114300" distR="114300" simplePos="0" relativeHeight="251660288" behindDoc="0" locked="0" layoutInCell="1" allowOverlap="1" wp14:anchorId="68CD8A78" wp14:editId="550FEE19">
            <wp:simplePos x="0" y="0"/>
            <wp:positionH relativeFrom="margin">
              <wp:posOffset>1351915</wp:posOffset>
            </wp:positionH>
            <wp:positionV relativeFrom="paragraph">
              <wp:posOffset>353060</wp:posOffset>
            </wp:positionV>
            <wp:extent cx="4408805" cy="3138170"/>
            <wp:effectExtent l="0" t="0" r="0" b="5080"/>
            <wp:wrapSquare wrapText="bothSides"/>
            <wp:docPr id="955931313" name="Picture 1" descr="A graph showing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1313" name="Picture 1" descr="A graph showing a green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08805" cy="3138170"/>
                    </a:xfrm>
                    <a:prstGeom prst="rect">
                      <a:avLst/>
                    </a:prstGeom>
                  </pic:spPr>
                </pic:pic>
              </a:graphicData>
            </a:graphic>
            <wp14:sizeRelH relativeFrom="margin">
              <wp14:pctWidth>0</wp14:pctWidth>
            </wp14:sizeRelH>
            <wp14:sizeRelV relativeFrom="margin">
              <wp14:pctHeight>0</wp14:pctHeight>
            </wp14:sizeRelV>
          </wp:anchor>
        </w:drawing>
      </w:r>
      <w:r w:rsidR="00A77FF6" w:rsidRPr="00A77FF6">
        <w:rPr>
          <w:sz w:val="22"/>
          <w:szCs w:val="22"/>
        </w:rPr>
        <w:t>Figure 3 highlights a noticeable divergence between training and validation recall. While training recall steadily climbs toward 29%, validation recall exhibits significant volatility.</w:t>
      </w:r>
    </w:p>
    <w:p w14:paraId="72B97B1B" w14:textId="3A207B38" w:rsidR="00A77FF6" w:rsidRPr="00A77FF6" w:rsidRDefault="00A77FF6" w:rsidP="00A415C5">
      <w:pPr>
        <w:pStyle w:val="NormalWeb"/>
        <w:spacing w:before="180" w:beforeAutospacing="0" w:after="180" w:afterAutospacing="0"/>
        <w:jc w:val="both"/>
        <w:rPr>
          <w:sz w:val="22"/>
          <w:szCs w:val="22"/>
        </w:rPr>
      </w:pPr>
      <w:r w:rsidRPr="00A77FF6">
        <w:rPr>
          <w:sz w:val="22"/>
          <w:szCs w:val="22"/>
        </w:rPr>
        <w:t>This fluctuation reflects the model’s limitations in detecting multiple or subtle genres</w:t>
      </w:r>
      <w:r w:rsidR="00A415C5">
        <w:rPr>
          <w:sz w:val="22"/>
          <w:szCs w:val="22"/>
        </w:rPr>
        <w:t xml:space="preserve"> </w:t>
      </w:r>
      <w:r w:rsidRPr="00A77FF6">
        <w:rPr>
          <w:sz w:val="22"/>
          <w:szCs w:val="22"/>
        </w:rPr>
        <w:t xml:space="preserve">especially when visual cues are minimal or genre-defining patterns are shared across categories (e.g., </w:t>
      </w:r>
      <w:r w:rsidRPr="00A77FF6">
        <w:rPr>
          <w:i/>
          <w:iCs/>
          <w:sz w:val="22"/>
          <w:szCs w:val="22"/>
        </w:rPr>
        <w:t>Drama</w:t>
      </w:r>
      <w:r w:rsidRPr="00A77FF6">
        <w:rPr>
          <w:sz w:val="22"/>
          <w:szCs w:val="22"/>
        </w:rPr>
        <w:t xml:space="preserve"> vs </w:t>
      </w:r>
      <w:r w:rsidRPr="00A77FF6">
        <w:rPr>
          <w:i/>
          <w:iCs/>
          <w:sz w:val="22"/>
          <w:szCs w:val="22"/>
        </w:rPr>
        <w:t>Thriller</w:t>
      </w:r>
      <w:r w:rsidRPr="00A77FF6">
        <w:rPr>
          <w:sz w:val="22"/>
          <w:szCs w:val="22"/>
        </w:rPr>
        <w:t>). The precision-recall tradeoff underscores the CNN’s reliance on dominant visual elements and its underperformance on genre co-occurrence.</w:t>
      </w:r>
    </w:p>
    <w:p w14:paraId="50B4C128" w14:textId="77777777" w:rsidR="00A77FF6" w:rsidRPr="00A77FF6" w:rsidRDefault="00A77FF6" w:rsidP="00A77FF6">
      <w:pPr>
        <w:pStyle w:val="NormalWeb"/>
        <w:spacing w:before="180" w:beforeAutospacing="0" w:after="180" w:afterAutospacing="0"/>
        <w:rPr>
          <w:b/>
          <w:bCs/>
        </w:rPr>
      </w:pPr>
      <w:r w:rsidRPr="00A77FF6">
        <w:rPr>
          <w:b/>
          <w:bCs/>
        </w:rPr>
        <w:t>3. LSTM Model Evaluation</w:t>
      </w:r>
    </w:p>
    <w:p w14:paraId="4162E93B" w14:textId="05B5C9F5" w:rsidR="00A77FF6" w:rsidRPr="00A77FF6" w:rsidRDefault="005446A4" w:rsidP="00A77FF6">
      <w:pPr>
        <w:pStyle w:val="NormalWeb"/>
        <w:spacing w:before="180" w:beforeAutospacing="0" w:after="180" w:afterAutospacing="0"/>
        <w:rPr>
          <w:sz w:val="22"/>
          <w:szCs w:val="22"/>
        </w:rPr>
      </w:pPr>
      <w:r w:rsidRPr="00A77FF6">
        <w:rPr>
          <w:b/>
          <w:bCs/>
          <w:sz w:val="22"/>
          <w:szCs w:val="22"/>
        </w:rPr>
        <w:drawing>
          <wp:anchor distT="0" distB="0" distL="114300" distR="114300" simplePos="0" relativeHeight="251661312" behindDoc="0" locked="0" layoutInCell="1" allowOverlap="1" wp14:anchorId="47AB9DA8" wp14:editId="153B8F1B">
            <wp:simplePos x="0" y="0"/>
            <wp:positionH relativeFrom="margin">
              <wp:posOffset>1337945</wp:posOffset>
            </wp:positionH>
            <wp:positionV relativeFrom="paragraph">
              <wp:posOffset>337820</wp:posOffset>
            </wp:positionV>
            <wp:extent cx="4423410" cy="3200400"/>
            <wp:effectExtent l="0" t="0" r="0" b="0"/>
            <wp:wrapSquare wrapText="bothSides"/>
            <wp:docPr id="438816715" name="Picture 1" descr="A graph of 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6715" name="Picture 1" descr="A graph of a graph with a red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23410" cy="3200400"/>
                    </a:xfrm>
                    <a:prstGeom prst="rect">
                      <a:avLst/>
                    </a:prstGeom>
                  </pic:spPr>
                </pic:pic>
              </a:graphicData>
            </a:graphic>
            <wp14:sizeRelH relativeFrom="margin">
              <wp14:pctWidth>0</wp14:pctWidth>
            </wp14:sizeRelH>
            <wp14:sizeRelV relativeFrom="margin">
              <wp14:pctHeight>0</wp14:pctHeight>
            </wp14:sizeRelV>
          </wp:anchor>
        </w:drawing>
      </w:r>
      <w:r w:rsidR="00A77FF6" w:rsidRPr="00A77FF6">
        <w:rPr>
          <w:sz w:val="22"/>
          <w:szCs w:val="22"/>
        </w:rPr>
        <w:t>The LSTM model was tailored to model linguistic patterns across 20 epochs. The evaluation assesses both convergence and semantic comprehension.</w:t>
      </w:r>
    </w:p>
    <w:p w14:paraId="1D8B1387" w14:textId="02DD7A9F" w:rsidR="00A415C5" w:rsidRPr="00A77FF6" w:rsidRDefault="00A77FF6" w:rsidP="00EC1D67">
      <w:pPr>
        <w:pStyle w:val="NormalWeb"/>
        <w:spacing w:before="180" w:beforeAutospacing="0" w:after="180" w:afterAutospacing="0"/>
        <w:jc w:val="both"/>
        <w:rPr>
          <w:sz w:val="22"/>
          <w:szCs w:val="22"/>
        </w:rPr>
      </w:pPr>
      <w:r w:rsidRPr="00A77FF6">
        <w:rPr>
          <w:b/>
          <w:bCs/>
          <w:sz w:val="22"/>
          <w:szCs w:val="22"/>
        </w:rPr>
        <w:t>3.1 Convergence Pattern</w:t>
      </w:r>
      <w:r w:rsidRPr="00A77FF6">
        <w:rPr>
          <w:sz w:val="22"/>
          <w:szCs w:val="22"/>
        </w:rPr>
        <w:br/>
        <w:t>Figure 4 demonstrates rapid convergence in both training and validation losses, with the validation curve remaining consistently below training</w:t>
      </w:r>
      <w:r w:rsidR="00A415C5">
        <w:rPr>
          <w:sz w:val="22"/>
          <w:szCs w:val="22"/>
        </w:rPr>
        <w:t xml:space="preserve"> </w:t>
      </w:r>
      <w:r w:rsidRPr="00A77FF6">
        <w:rPr>
          <w:sz w:val="22"/>
          <w:szCs w:val="22"/>
        </w:rPr>
        <w:t>an indicator of strong generalization. This suggests that the LSTM successfully captured recurring lexical and syntactic structures indicative of specific genres.</w:t>
      </w:r>
    </w:p>
    <w:p w14:paraId="646F907A" w14:textId="77777777" w:rsidR="00A77FF6" w:rsidRPr="00A77FF6" w:rsidRDefault="00A77FF6" w:rsidP="00A77FF6">
      <w:pPr>
        <w:pStyle w:val="NormalWeb"/>
        <w:spacing w:before="180" w:beforeAutospacing="0" w:after="180" w:afterAutospacing="0"/>
        <w:rPr>
          <w:b/>
          <w:bCs/>
          <w:sz w:val="22"/>
          <w:szCs w:val="22"/>
        </w:rPr>
      </w:pPr>
      <w:r w:rsidRPr="00A77FF6">
        <w:rPr>
          <w:b/>
          <w:bCs/>
          <w:sz w:val="22"/>
          <w:szCs w:val="22"/>
        </w:rPr>
        <w:t>3.2 Semantic Interpretation</w:t>
      </w:r>
    </w:p>
    <w:p w14:paraId="41139580" w14:textId="27224C05" w:rsidR="00A77FF6" w:rsidRDefault="00A77FF6" w:rsidP="00A77FF6">
      <w:pPr>
        <w:pStyle w:val="NormalWeb"/>
        <w:spacing w:before="180" w:beforeAutospacing="0" w:after="180" w:afterAutospacing="0"/>
        <w:rPr>
          <w:sz w:val="22"/>
          <w:szCs w:val="22"/>
        </w:rPr>
      </w:pPr>
      <w:r w:rsidRPr="00A77FF6">
        <w:rPr>
          <w:sz w:val="22"/>
          <w:szCs w:val="22"/>
        </w:rPr>
        <w:t>The model performed particularly well on genres with strong narrative identity</w:t>
      </w:r>
      <w:r w:rsidR="00A415C5">
        <w:rPr>
          <w:sz w:val="22"/>
          <w:szCs w:val="22"/>
        </w:rPr>
        <w:t xml:space="preserve"> </w:t>
      </w:r>
      <w:r w:rsidRPr="00A77FF6">
        <w:rPr>
          <w:i/>
          <w:iCs/>
          <w:sz w:val="22"/>
          <w:szCs w:val="22"/>
        </w:rPr>
        <w:t>Romance</w:t>
      </w:r>
      <w:r w:rsidRPr="00A77FF6">
        <w:rPr>
          <w:sz w:val="22"/>
          <w:szCs w:val="22"/>
        </w:rPr>
        <w:t xml:space="preserve">, </w:t>
      </w:r>
      <w:r w:rsidRPr="00A77FF6">
        <w:rPr>
          <w:i/>
          <w:iCs/>
          <w:sz w:val="22"/>
          <w:szCs w:val="22"/>
        </w:rPr>
        <w:t>Biography</w:t>
      </w:r>
      <w:r w:rsidRPr="00A77FF6">
        <w:rPr>
          <w:sz w:val="22"/>
          <w:szCs w:val="22"/>
        </w:rPr>
        <w:t xml:space="preserve">, </w:t>
      </w:r>
      <w:r w:rsidRPr="00A77FF6">
        <w:rPr>
          <w:i/>
          <w:iCs/>
          <w:sz w:val="22"/>
          <w:szCs w:val="22"/>
        </w:rPr>
        <w:t>History</w:t>
      </w:r>
      <w:r w:rsidR="00A415C5">
        <w:rPr>
          <w:sz w:val="22"/>
          <w:szCs w:val="22"/>
        </w:rPr>
        <w:t xml:space="preserve"> </w:t>
      </w:r>
      <w:r w:rsidRPr="00A77FF6">
        <w:rPr>
          <w:sz w:val="22"/>
          <w:szCs w:val="22"/>
        </w:rPr>
        <w:t xml:space="preserve">thanks to their distinctive plot descriptors. However, in cases of minimal, vague, or overly abstract descriptions, performance likely diminished. Unlike the CNN, the LSTM benefited from deeper content context but lacked explicit signals for genres that are stylistic rather than story-driven (e.g., </w:t>
      </w:r>
      <w:r w:rsidRPr="00A77FF6">
        <w:rPr>
          <w:i/>
          <w:iCs/>
          <w:sz w:val="22"/>
          <w:szCs w:val="22"/>
        </w:rPr>
        <w:t>Action</w:t>
      </w:r>
      <w:r w:rsidRPr="00A77FF6">
        <w:rPr>
          <w:sz w:val="22"/>
          <w:szCs w:val="22"/>
        </w:rPr>
        <w:t xml:space="preserve">, </w:t>
      </w:r>
      <w:r w:rsidRPr="00A77FF6">
        <w:rPr>
          <w:i/>
          <w:iCs/>
          <w:sz w:val="22"/>
          <w:szCs w:val="22"/>
        </w:rPr>
        <w:t>Sci-Fi</w:t>
      </w:r>
      <w:r w:rsidRPr="00A77FF6">
        <w:rPr>
          <w:sz w:val="22"/>
          <w:szCs w:val="22"/>
        </w:rPr>
        <w:t>).</w:t>
      </w:r>
    </w:p>
    <w:p w14:paraId="73E3D6D2" w14:textId="77777777" w:rsidR="00A415C5" w:rsidRPr="00A415C5" w:rsidRDefault="00A415C5" w:rsidP="00A415C5">
      <w:pPr>
        <w:spacing w:before="100" w:beforeAutospacing="1" w:after="100" w:afterAutospacing="1" w:line="240" w:lineRule="auto"/>
        <w:outlineLvl w:val="1"/>
        <w:rPr>
          <w:rFonts w:ascii="Times New Roman" w:eastAsia="Times New Roman" w:hAnsi="Times New Roman" w:cs="Times New Roman"/>
          <w:b/>
          <w:bCs/>
          <w:kern w:val="0"/>
          <w:lang w:eastAsia="en-GB"/>
          <w14:ligatures w14:val="none"/>
        </w:rPr>
      </w:pPr>
      <w:r w:rsidRPr="00A415C5">
        <w:rPr>
          <w:rFonts w:ascii="Times New Roman" w:eastAsia="Times New Roman" w:hAnsi="Times New Roman" w:cs="Times New Roman"/>
          <w:b/>
          <w:bCs/>
          <w:kern w:val="0"/>
          <w:lang w:eastAsia="en-GB"/>
          <w14:ligatures w14:val="none"/>
        </w:rPr>
        <w:lastRenderedPageBreak/>
        <w:t>4. Comparative Analysis</w:t>
      </w:r>
    </w:p>
    <w:p w14:paraId="06B52BA1" w14:textId="77777777" w:rsidR="00A415C5" w:rsidRPr="00A415C5" w:rsidRDefault="00A415C5" w:rsidP="00A415C5">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A415C5">
        <w:rPr>
          <w:rFonts w:ascii="Times New Roman" w:eastAsia="Times New Roman" w:hAnsi="Times New Roman" w:cs="Times New Roman"/>
          <w:b/>
          <w:bCs/>
          <w:kern w:val="0"/>
          <w:sz w:val="22"/>
          <w:szCs w:val="22"/>
          <w:lang w:eastAsia="en-GB"/>
          <w14:ligatures w14:val="none"/>
        </w:rPr>
        <w:t>4.1 Modality-Specific Strengths</w:t>
      </w:r>
    </w:p>
    <w:p w14:paraId="6F578458" w14:textId="77777777" w:rsidR="00A415C5" w:rsidRPr="00A415C5" w:rsidRDefault="00A415C5" w:rsidP="00A415C5">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A415C5">
        <w:rPr>
          <w:rFonts w:ascii="Times New Roman" w:eastAsia="Times New Roman" w:hAnsi="Times New Roman" w:cs="Times New Roman"/>
          <w:b/>
          <w:bCs/>
          <w:kern w:val="0"/>
          <w:sz w:val="22"/>
          <w:szCs w:val="22"/>
          <w:lang w:eastAsia="en-GB"/>
          <w14:ligatures w14:val="none"/>
        </w:rPr>
        <w:t>CNN</w:t>
      </w:r>
      <w:r w:rsidRPr="00A415C5">
        <w:rPr>
          <w:rFonts w:ascii="Times New Roman" w:eastAsia="Times New Roman" w:hAnsi="Times New Roman" w:cs="Times New Roman"/>
          <w:kern w:val="0"/>
          <w:sz w:val="22"/>
          <w:szCs w:val="22"/>
          <w:lang w:eastAsia="en-GB"/>
          <w14:ligatures w14:val="none"/>
        </w:rPr>
        <w:t>: Delivered high precision on visually explicit genres (</w:t>
      </w:r>
      <w:r w:rsidRPr="00A415C5">
        <w:rPr>
          <w:rFonts w:ascii="Times New Roman" w:eastAsia="Times New Roman" w:hAnsi="Times New Roman" w:cs="Times New Roman"/>
          <w:i/>
          <w:iCs/>
          <w:kern w:val="0"/>
          <w:sz w:val="22"/>
          <w:szCs w:val="22"/>
          <w:lang w:eastAsia="en-GB"/>
          <w14:ligatures w14:val="none"/>
        </w:rPr>
        <w:t>Action</w:t>
      </w:r>
      <w:r w:rsidRPr="00A415C5">
        <w:rPr>
          <w:rFonts w:ascii="Times New Roman" w:eastAsia="Times New Roman" w:hAnsi="Times New Roman" w:cs="Times New Roman"/>
          <w:kern w:val="0"/>
          <w:sz w:val="22"/>
          <w:szCs w:val="22"/>
          <w:lang w:eastAsia="en-GB"/>
          <w14:ligatures w14:val="none"/>
        </w:rPr>
        <w:t xml:space="preserve">, </w:t>
      </w:r>
      <w:r w:rsidRPr="00A415C5">
        <w:rPr>
          <w:rFonts w:ascii="Times New Roman" w:eastAsia="Times New Roman" w:hAnsi="Times New Roman" w:cs="Times New Roman"/>
          <w:i/>
          <w:iCs/>
          <w:kern w:val="0"/>
          <w:sz w:val="22"/>
          <w:szCs w:val="22"/>
          <w:lang w:eastAsia="en-GB"/>
          <w14:ligatures w14:val="none"/>
        </w:rPr>
        <w:t>Animation</w:t>
      </w:r>
      <w:r w:rsidRPr="00A415C5">
        <w:rPr>
          <w:rFonts w:ascii="Times New Roman" w:eastAsia="Times New Roman" w:hAnsi="Times New Roman" w:cs="Times New Roman"/>
          <w:kern w:val="0"/>
          <w:sz w:val="22"/>
          <w:szCs w:val="22"/>
          <w:lang w:eastAsia="en-GB"/>
          <w14:ligatures w14:val="none"/>
        </w:rPr>
        <w:t>) by effectively learning spatial patterns in posters. Its low overfitting and consistent learning behavior reflect robust visual generalization.</w:t>
      </w:r>
    </w:p>
    <w:p w14:paraId="0B7D2167" w14:textId="77777777" w:rsidR="00A415C5" w:rsidRPr="00A415C5" w:rsidRDefault="00A415C5" w:rsidP="00A415C5">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A415C5">
        <w:rPr>
          <w:rFonts w:ascii="Times New Roman" w:eastAsia="Times New Roman" w:hAnsi="Times New Roman" w:cs="Times New Roman"/>
          <w:b/>
          <w:bCs/>
          <w:kern w:val="0"/>
          <w:sz w:val="22"/>
          <w:szCs w:val="22"/>
          <w:lang w:eastAsia="en-GB"/>
          <w14:ligatures w14:val="none"/>
        </w:rPr>
        <w:t>LSTM</w:t>
      </w:r>
      <w:r w:rsidRPr="00A415C5">
        <w:rPr>
          <w:rFonts w:ascii="Times New Roman" w:eastAsia="Times New Roman" w:hAnsi="Times New Roman" w:cs="Times New Roman"/>
          <w:kern w:val="0"/>
          <w:sz w:val="22"/>
          <w:szCs w:val="22"/>
          <w:lang w:eastAsia="en-GB"/>
          <w14:ligatures w14:val="none"/>
        </w:rPr>
        <w:t xml:space="preserve">: Exhibited rapid convergence and strong generalization on text-based inputs. Particularly effective at capturing contextual and thematic depth in narrative-driven genres like </w:t>
      </w:r>
      <w:r w:rsidRPr="00A415C5">
        <w:rPr>
          <w:rFonts w:ascii="Times New Roman" w:eastAsia="Times New Roman" w:hAnsi="Times New Roman" w:cs="Times New Roman"/>
          <w:i/>
          <w:iCs/>
          <w:kern w:val="0"/>
          <w:sz w:val="22"/>
          <w:szCs w:val="22"/>
          <w:lang w:eastAsia="en-GB"/>
          <w14:ligatures w14:val="none"/>
        </w:rPr>
        <w:t>Drama</w:t>
      </w:r>
      <w:r w:rsidRPr="00A415C5">
        <w:rPr>
          <w:rFonts w:ascii="Times New Roman" w:eastAsia="Times New Roman" w:hAnsi="Times New Roman" w:cs="Times New Roman"/>
          <w:kern w:val="0"/>
          <w:sz w:val="22"/>
          <w:szCs w:val="22"/>
          <w:lang w:eastAsia="en-GB"/>
          <w14:ligatures w14:val="none"/>
        </w:rPr>
        <w:t xml:space="preserve"> and </w:t>
      </w:r>
      <w:r w:rsidRPr="00A415C5">
        <w:rPr>
          <w:rFonts w:ascii="Times New Roman" w:eastAsia="Times New Roman" w:hAnsi="Times New Roman" w:cs="Times New Roman"/>
          <w:i/>
          <w:iCs/>
          <w:kern w:val="0"/>
          <w:sz w:val="22"/>
          <w:szCs w:val="22"/>
          <w:lang w:eastAsia="en-GB"/>
          <w14:ligatures w14:val="none"/>
        </w:rPr>
        <w:t>Biography</w:t>
      </w:r>
      <w:r w:rsidRPr="00A415C5">
        <w:rPr>
          <w:rFonts w:ascii="Times New Roman" w:eastAsia="Times New Roman" w:hAnsi="Times New Roman" w:cs="Times New Roman"/>
          <w:kern w:val="0"/>
          <w:sz w:val="22"/>
          <w:szCs w:val="22"/>
          <w:lang w:eastAsia="en-GB"/>
          <w14:ligatures w14:val="none"/>
        </w:rPr>
        <w:t xml:space="preserve"> through sequential semantic learning.</w:t>
      </w:r>
    </w:p>
    <w:p w14:paraId="481246DA" w14:textId="77777777" w:rsidR="00A415C5" w:rsidRPr="00A415C5" w:rsidRDefault="00A415C5" w:rsidP="00A415C5">
      <w:pPr>
        <w:pStyle w:val="NormalWeb"/>
        <w:spacing w:before="180" w:beforeAutospacing="0" w:after="180" w:afterAutospacing="0"/>
        <w:rPr>
          <w:b/>
          <w:bCs/>
          <w:sz w:val="22"/>
          <w:szCs w:val="22"/>
        </w:rPr>
      </w:pPr>
      <w:r w:rsidRPr="00A415C5">
        <w:rPr>
          <w:b/>
          <w:bCs/>
          <w:sz w:val="22"/>
          <w:szCs w:val="22"/>
        </w:rPr>
        <w:t>4.2 Limitations in Isolation</w:t>
      </w:r>
    </w:p>
    <w:p w14:paraId="0034E1A8" w14:textId="77777777" w:rsidR="00A415C5" w:rsidRPr="00A415C5" w:rsidRDefault="00A415C5" w:rsidP="00A415C5">
      <w:pPr>
        <w:pStyle w:val="NormalWeb"/>
        <w:numPr>
          <w:ilvl w:val="0"/>
          <w:numId w:val="12"/>
        </w:numPr>
        <w:spacing w:before="180" w:beforeAutospacing="0" w:after="180" w:afterAutospacing="0"/>
        <w:rPr>
          <w:sz w:val="22"/>
          <w:szCs w:val="22"/>
        </w:rPr>
      </w:pPr>
      <w:r w:rsidRPr="00A415C5">
        <w:rPr>
          <w:sz w:val="22"/>
          <w:szCs w:val="22"/>
        </w:rPr>
        <w:t xml:space="preserve">CNN: Struggled with genres lacking strong visual identity (e.g., </w:t>
      </w:r>
      <w:r w:rsidRPr="00A415C5">
        <w:rPr>
          <w:i/>
          <w:iCs/>
          <w:sz w:val="22"/>
          <w:szCs w:val="22"/>
        </w:rPr>
        <w:t>Drama</w:t>
      </w:r>
      <w:r w:rsidRPr="00A415C5">
        <w:rPr>
          <w:sz w:val="22"/>
          <w:szCs w:val="22"/>
        </w:rPr>
        <w:t xml:space="preserve">, </w:t>
      </w:r>
      <w:r w:rsidRPr="00A415C5">
        <w:rPr>
          <w:i/>
          <w:iCs/>
          <w:sz w:val="22"/>
          <w:szCs w:val="22"/>
        </w:rPr>
        <w:t>Documentary</w:t>
      </w:r>
      <w:r w:rsidRPr="00A415C5">
        <w:rPr>
          <w:sz w:val="22"/>
          <w:szCs w:val="22"/>
        </w:rPr>
        <w:t>), resulting in lower recall. Its reliance on dominant visual features limited its sensitivity to genre overlap and subtle cues.</w:t>
      </w:r>
    </w:p>
    <w:p w14:paraId="07C18FF3" w14:textId="77777777" w:rsidR="00A415C5" w:rsidRPr="00A415C5" w:rsidRDefault="00A415C5" w:rsidP="00A415C5">
      <w:pPr>
        <w:pStyle w:val="NormalWeb"/>
        <w:numPr>
          <w:ilvl w:val="0"/>
          <w:numId w:val="12"/>
        </w:numPr>
        <w:spacing w:before="180" w:beforeAutospacing="0" w:after="180" w:afterAutospacing="0"/>
        <w:rPr>
          <w:sz w:val="22"/>
          <w:szCs w:val="22"/>
        </w:rPr>
      </w:pPr>
      <w:r w:rsidRPr="00A415C5">
        <w:rPr>
          <w:sz w:val="22"/>
          <w:szCs w:val="22"/>
        </w:rPr>
        <w:t>LSTM: Performance dropped on minimal or abstract plot summaries due to insufficient semantic context. The absence of precision/recall tracking constrained the interpretability of its classification behavior.</w:t>
      </w:r>
    </w:p>
    <w:p w14:paraId="051C1175" w14:textId="77777777" w:rsidR="00A415C5" w:rsidRPr="00A415C5" w:rsidRDefault="00A415C5" w:rsidP="00A415C5">
      <w:pPr>
        <w:pStyle w:val="NormalWeb"/>
        <w:spacing w:before="180" w:beforeAutospacing="0" w:after="180" w:afterAutospacing="0"/>
        <w:rPr>
          <w:b/>
          <w:bCs/>
        </w:rPr>
      </w:pPr>
      <w:r w:rsidRPr="00A415C5">
        <w:rPr>
          <w:b/>
          <w:bCs/>
        </w:rPr>
        <w:t>5. Recommendations for Improvement</w:t>
      </w:r>
    </w:p>
    <w:p w14:paraId="20D656A0" w14:textId="77777777" w:rsidR="00A415C5" w:rsidRPr="00A415C5" w:rsidRDefault="00A415C5" w:rsidP="00A415C5">
      <w:pPr>
        <w:pStyle w:val="NormalWeb"/>
        <w:spacing w:before="180" w:beforeAutospacing="0" w:after="180" w:afterAutospacing="0"/>
        <w:rPr>
          <w:sz w:val="22"/>
          <w:szCs w:val="22"/>
        </w:rPr>
      </w:pPr>
      <w:r w:rsidRPr="00A415C5">
        <w:rPr>
          <w:sz w:val="22"/>
          <w:szCs w:val="22"/>
        </w:rPr>
        <w:t>To improve model performance and create better balance between visual and textual understanding:</w:t>
      </w:r>
    </w:p>
    <w:p w14:paraId="59C5F68A" w14:textId="77777777" w:rsidR="00A415C5" w:rsidRPr="00A415C5" w:rsidRDefault="00A415C5" w:rsidP="00A415C5">
      <w:pPr>
        <w:pStyle w:val="NormalWeb"/>
        <w:numPr>
          <w:ilvl w:val="0"/>
          <w:numId w:val="13"/>
        </w:numPr>
        <w:spacing w:before="180" w:beforeAutospacing="0" w:after="180" w:afterAutospacing="0"/>
        <w:rPr>
          <w:sz w:val="22"/>
          <w:szCs w:val="22"/>
        </w:rPr>
      </w:pPr>
      <w:r w:rsidRPr="00A415C5">
        <w:rPr>
          <w:sz w:val="22"/>
          <w:szCs w:val="22"/>
        </w:rPr>
        <w:t>Diversify Poster Training: Use advanced augmentation techniques like rotation, distortion, and random erasing to help the CNN handle different poster styles and layouts more effectively.</w:t>
      </w:r>
    </w:p>
    <w:p w14:paraId="1A8FF1BD" w14:textId="77777777" w:rsidR="00A415C5" w:rsidRPr="00A415C5" w:rsidRDefault="00A415C5" w:rsidP="00A415C5">
      <w:pPr>
        <w:pStyle w:val="NormalWeb"/>
        <w:numPr>
          <w:ilvl w:val="0"/>
          <w:numId w:val="13"/>
        </w:numPr>
        <w:spacing w:before="180" w:beforeAutospacing="0" w:after="180" w:afterAutospacing="0"/>
        <w:rPr>
          <w:sz w:val="22"/>
          <w:szCs w:val="22"/>
        </w:rPr>
      </w:pPr>
      <w:r w:rsidRPr="00A415C5">
        <w:rPr>
          <w:sz w:val="22"/>
          <w:szCs w:val="22"/>
        </w:rPr>
        <w:t>Upgrade Text Understanding: Replace simple word embeddings with more powerful models like BERT or RoBERTa to help the LSTM capture deeper meaning and context from plot summaries.</w:t>
      </w:r>
    </w:p>
    <w:p w14:paraId="1F399ED4" w14:textId="46108AB7" w:rsidR="00A415C5" w:rsidRPr="00A415C5" w:rsidRDefault="00A415C5" w:rsidP="00A415C5">
      <w:pPr>
        <w:pStyle w:val="NormalWeb"/>
        <w:numPr>
          <w:ilvl w:val="0"/>
          <w:numId w:val="13"/>
        </w:numPr>
        <w:spacing w:before="180" w:beforeAutospacing="0" w:after="180" w:afterAutospacing="0"/>
        <w:rPr>
          <w:sz w:val="22"/>
          <w:szCs w:val="22"/>
        </w:rPr>
      </w:pPr>
      <w:r w:rsidRPr="00A415C5">
        <w:rPr>
          <w:sz w:val="22"/>
          <w:szCs w:val="22"/>
        </w:rPr>
        <w:t>Combine Both Models: Merge the strengths of CNN and LSTM using a fusion approach</w:t>
      </w:r>
      <w:r>
        <w:rPr>
          <w:sz w:val="22"/>
          <w:szCs w:val="22"/>
        </w:rPr>
        <w:t xml:space="preserve"> </w:t>
      </w:r>
      <w:r w:rsidRPr="00A415C5">
        <w:rPr>
          <w:sz w:val="22"/>
          <w:szCs w:val="22"/>
        </w:rPr>
        <w:t>either through late-stage prediction merging or by building a unified model with shared attention across both inputs.</w:t>
      </w:r>
    </w:p>
    <w:p w14:paraId="008EE337" w14:textId="77777777" w:rsidR="00A415C5" w:rsidRPr="00A415C5" w:rsidRDefault="00A415C5" w:rsidP="00A415C5">
      <w:pPr>
        <w:pStyle w:val="NormalWeb"/>
        <w:numPr>
          <w:ilvl w:val="0"/>
          <w:numId w:val="13"/>
        </w:numPr>
        <w:spacing w:before="180" w:beforeAutospacing="0" w:after="180" w:afterAutospacing="0"/>
        <w:rPr>
          <w:sz w:val="22"/>
          <w:szCs w:val="22"/>
        </w:rPr>
      </w:pPr>
      <w:r w:rsidRPr="00A415C5">
        <w:rPr>
          <w:sz w:val="22"/>
          <w:szCs w:val="22"/>
        </w:rPr>
        <w:t>Handle Genre Imbalance: Apply techniques like focal loss or class-specific weighting so the model doesn’t overlook less common genres, improving overall fairness and recall.</w:t>
      </w:r>
    </w:p>
    <w:p w14:paraId="04AF714D" w14:textId="77777777" w:rsidR="00A415C5" w:rsidRPr="00A415C5" w:rsidRDefault="00A415C5" w:rsidP="00A415C5">
      <w:pPr>
        <w:pStyle w:val="NormalWeb"/>
        <w:numPr>
          <w:ilvl w:val="0"/>
          <w:numId w:val="13"/>
        </w:numPr>
        <w:spacing w:before="180" w:beforeAutospacing="0" w:after="180" w:afterAutospacing="0"/>
        <w:rPr>
          <w:sz w:val="22"/>
          <w:szCs w:val="22"/>
        </w:rPr>
      </w:pPr>
      <w:r w:rsidRPr="00A415C5">
        <w:rPr>
          <w:sz w:val="22"/>
          <w:szCs w:val="22"/>
        </w:rPr>
        <w:t>Make the Models Explainable: Add tools like Grad-CAM (for images) and attention heatmaps (for text) to understand how predictions are made and ensure the system is transparent and trustworthy.</w:t>
      </w:r>
    </w:p>
    <w:p w14:paraId="1B3EACC1" w14:textId="77777777" w:rsidR="00A77FF6" w:rsidRPr="00A77FF6" w:rsidRDefault="00A77FF6" w:rsidP="00A77FF6">
      <w:pPr>
        <w:pStyle w:val="NormalWeb"/>
        <w:spacing w:before="180" w:beforeAutospacing="0" w:after="180" w:afterAutospacing="0"/>
        <w:rPr>
          <w:b/>
          <w:bCs/>
        </w:rPr>
      </w:pPr>
      <w:r w:rsidRPr="00A77FF6">
        <w:rPr>
          <w:b/>
          <w:bCs/>
        </w:rPr>
        <w:t>6. Conclusion</w:t>
      </w:r>
    </w:p>
    <w:p w14:paraId="4E763165" w14:textId="77777777" w:rsidR="00A77FF6" w:rsidRPr="00A77FF6" w:rsidRDefault="00A77FF6" w:rsidP="00A77FF6">
      <w:pPr>
        <w:pStyle w:val="NormalWeb"/>
        <w:spacing w:before="180" w:beforeAutospacing="0" w:after="180" w:afterAutospacing="0"/>
        <w:rPr>
          <w:sz w:val="22"/>
          <w:szCs w:val="22"/>
        </w:rPr>
      </w:pPr>
      <w:r w:rsidRPr="00A77FF6">
        <w:rPr>
          <w:sz w:val="22"/>
          <w:szCs w:val="22"/>
        </w:rPr>
        <w:t>This assignment provided a robust framework for exploring how deep learning models can be adapted to multimodal content classification. The CNN and LSTM models, although functionally distinct, collectively demonstrated the potential of specialized architectures in handling diverse input modalities. The CNN captured spatial dependencies in poster imagery, excelling at confident genre detection when cues were explicit. In contrast, the LSTM navigated narrative complexity, drawing meaningful associations from sequential plot descriptions.</w:t>
      </w:r>
    </w:p>
    <w:p w14:paraId="31E6271B" w14:textId="7B1A63DC" w:rsidR="00A77FF6" w:rsidRPr="00FD0EBF" w:rsidRDefault="00A77FF6" w:rsidP="00A77FF6">
      <w:pPr>
        <w:pStyle w:val="NormalWeb"/>
        <w:spacing w:before="180" w:beforeAutospacing="0" w:after="180" w:afterAutospacing="0"/>
        <w:rPr>
          <w:sz w:val="22"/>
          <w:szCs w:val="22"/>
        </w:rPr>
      </w:pPr>
      <w:r w:rsidRPr="00A77FF6">
        <w:rPr>
          <w:sz w:val="22"/>
          <w:szCs w:val="22"/>
        </w:rPr>
        <w:t>Despite their success, the limitations observed</w:t>
      </w:r>
      <w:r w:rsidR="00EC1D67">
        <w:rPr>
          <w:sz w:val="22"/>
          <w:szCs w:val="22"/>
        </w:rPr>
        <w:t xml:space="preserve"> </w:t>
      </w:r>
      <w:r w:rsidRPr="00A77FF6">
        <w:rPr>
          <w:sz w:val="22"/>
          <w:szCs w:val="22"/>
        </w:rPr>
        <w:t>particularly in recall and modality-specific blind spots</w:t>
      </w:r>
      <w:r w:rsidR="00EC1D67">
        <w:rPr>
          <w:sz w:val="22"/>
          <w:szCs w:val="22"/>
        </w:rPr>
        <w:t xml:space="preserve"> </w:t>
      </w:r>
      <w:r w:rsidRPr="00A77FF6">
        <w:rPr>
          <w:sz w:val="22"/>
          <w:szCs w:val="22"/>
        </w:rPr>
        <w:t>highlight the need for integrated systems. A future-proof genre classifier would leverage both visual and textual insights within a unified, interpretable, and balanced framework. This project not only met its technical goals but also laid the foundation for scalable, intelligent content classification in real-world multimedia systems.</w:t>
      </w:r>
    </w:p>
    <w:sectPr w:rsidR="00A77FF6" w:rsidRPr="00FD0EBF" w:rsidSect="0074291E">
      <w:headerReference w:type="default" r:id="rId1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3340F" w14:textId="77777777" w:rsidR="00F026D4" w:rsidRDefault="00F026D4" w:rsidP="0074291E">
      <w:pPr>
        <w:spacing w:after="0" w:line="240" w:lineRule="auto"/>
      </w:pPr>
      <w:r>
        <w:separator/>
      </w:r>
    </w:p>
  </w:endnote>
  <w:endnote w:type="continuationSeparator" w:id="0">
    <w:p w14:paraId="0F6E053B" w14:textId="77777777" w:rsidR="00F026D4" w:rsidRDefault="00F026D4" w:rsidP="0074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60459" w14:textId="77777777" w:rsidR="00F026D4" w:rsidRDefault="00F026D4" w:rsidP="0074291E">
      <w:pPr>
        <w:spacing w:after="0" w:line="240" w:lineRule="auto"/>
      </w:pPr>
      <w:r>
        <w:separator/>
      </w:r>
    </w:p>
  </w:footnote>
  <w:footnote w:type="continuationSeparator" w:id="0">
    <w:p w14:paraId="5C1E79FA" w14:textId="77777777" w:rsidR="00F026D4" w:rsidRDefault="00F026D4" w:rsidP="0074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3318" w14:textId="654DCCA0" w:rsidR="0074291E" w:rsidRPr="00FD0EBF" w:rsidRDefault="00FD0EBF" w:rsidP="00FD0EBF">
    <w:pPr>
      <w:pStyle w:val="Header"/>
      <w:jc w:val="center"/>
    </w:pPr>
    <w:r w:rsidRPr="00FD0EBF">
      <w:rPr>
        <w:b/>
        <w:bCs/>
        <w:i/>
        <w:iCs/>
        <w:sz w:val="28"/>
        <w:szCs w:val="28"/>
      </w:rPr>
      <w:t>Multimodal Movie Genre Prediction Using Deep Learning: A Critical Analysis of CNN and LSTM Architectures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1525"/>
    <w:multiLevelType w:val="multilevel"/>
    <w:tmpl w:val="BA6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21AC7"/>
    <w:multiLevelType w:val="multilevel"/>
    <w:tmpl w:val="F26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36C6"/>
    <w:multiLevelType w:val="multilevel"/>
    <w:tmpl w:val="3718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42863"/>
    <w:multiLevelType w:val="multilevel"/>
    <w:tmpl w:val="540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03ACC"/>
    <w:multiLevelType w:val="multilevel"/>
    <w:tmpl w:val="DE7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90B28"/>
    <w:multiLevelType w:val="multilevel"/>
    <w:tmpl w:val="80E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D605E"/>
    <w:multiLevelType w:val="multilevel"/>
    <w:tmpl w:val="9E50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311CF"/>
    <w:multiLevelType w:val="multilevel"/>
    <w:tmpl w:val="CF02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06257"/>
    <w:multiLevelType w:val="multilevel"/>
    <w:tmpl w:val="D5BA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72C2D"/>
    <w:multiLevelType w:val="multilevel"/>
    <w:tmpl w:val="E5B6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B6135"/>
    <w:multiLevelType w:val="multilevel"/>
    <w:tmpl w:val="116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F5451"/>
    <w:multiLevelType w:val="multilevel"/>
    <w:tmpl w:val="E10A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60E71"/>
    <w:multiLevelType w:val="multilevel"/>
    <w:tmpl w:val="6CF4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883197">
    <w:abstractNumId w:val="11"/>
  </w:num>
  <w:num w:numId="2" w16cid:durableId="363098623">
    <w:abstractNumId w:val="2"/>
  </w:num>
  <w:num w:numId="3" w16cid:durableId="72092840">
    <w:abstractNumId w:val="5"/>
  </w:num>
  <w:num w:numId="4" w16cid:durableId="1891991452">
    <w:abstractNumId w:val="9"/>
  </w:num>
  <w:num w:numId="5" w16cid:durableId="727535816">
    <w:abstractNumId w:val="6"/>
  </w:num>
  <w:num w:numId="6" w16cid:durableId="1150102107">
    <w:abstractNumId w:val="1"/>
  </w:num>
  <w:num w:numId="7" w16cid:durableId="185753752">
    <w:abstractNumId w:val="12"/>
  </w:num>
  <w:num w:numId="8" w16cid:durableId="291594311">
    <w:abstractNumId w:val="3"/>
  </w:num>
  <w:num w:numId="9" w16cid:durableId="2023319977">
    <w:abstractNumId w:val="7"/>
  </w:num>
  <w:num w:numId="10" w16cid:durableId="931427735">
    <w:abstractNumId w:val="4"/>
  </w:num>
  <w:num w:numId="11" w16cid:durableId="1944724766">
    <w:abstractNumId w:val="10"/>
  </w:num>
  <w:num w:numId="12" w16cid:durableId="1900090414">
    <w:abstractNumId w:val="0"/>
  </w:num>
  <w:num w:numId="13" w16cid:durableId="1186672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1E"/>
    <w:rsid w:val="002E4304"/>
    <w:rsid w:val="005446A4"/>
    <w:rsid w:val="00612FCE"/>
    <w:rsid w:val="00672A70"/>
    <w:rsid w:val="007070D2"/>
    <w:rsid w:val="0074291E"/>
    <w:rsid w:val="007A384B"/>
    <w:rsid w:val="007A6966"/>
    <w:rsid w:val="008024B0"/>
    <w:rsid w:val="008927A8"/>
    <w:rsid w:val="008B6041"/>
    <w:rsid w:val="00961BBF"/>
    <w:rsid w:val="00A415C5"/>
    <w:rsid w:val="00A77FF6"/>
    <w:rsid w:val="00DB2C4B"/>
    <w:rsid w:val="00DF3B57"/>
    <w:rsid w:val="00E25DC7"/>
    <w:rsid w:val="00EC1D67"/>
    <w:rsid w:val="00F026D4"/>
    <w:rsid w:val="00FD0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3614D"/>
  <w15:chartTrackingRefBased/>
  <w15:docId w15:val="{13793ACE-113E-4C46-A23D-B8BDD6FB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2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2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2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91E"/>
    <w:rPr>
      <w:rFonts w:eastAsiaTheme="majorEastAsia" w:cstheme="majorBidi"/>
      <w:color w:val="272727" w:themeColor="text1" w:themeTint="D8"/>
    </w:rPr>
  </w:style>
  <w:style w:type="paragraph" w:styleId="Title">
    <w:name w:val="Title"/>
    <w:basedOn w:val="Normal"/>
    <w:next w:val="Normal"/>
    <w:link w:val="TitleChar"/>
    <w:uiPriority w:val="10"/>
    <w:qFormat/>
    <w:rsid w:val="0074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91E"/>
    <w:pPr>
      <w:spacing w:before="160"/>
      <w:jc w:val="center"/>
    </w:pPr>
    <w:rPr>
      <w:i/>
      <w:iCs/>
      <w:color w:val="404040" w:themeColor="text1" w:themeTint="BF"/>
    </w:rPr>
  </w:style>
  <w:style w:type="character" w:customStyle="1" w:styleId="QuoteChar">
    <w:name w:val="Quote Char"/>
    <w:basedOn w:val="DefaultParagraphFont"/>
    <w:link w:val="Quote"/>
    <w:uiPriority w:val="29"/>
    <w:rsid w:val="0074291E"/>
    <w:rPr>
      <w:i/>
      <w:iCs/>
      <w:color w:val="404040" w:themeColor="text1" w:themeTint="BF"/>
    </w:rPr>
  </w:style>
  <w:style w:type="paragraph" w:styleId="ListParagraph">
    <w:name w:val="List Paragraph"/>
    <w:basedOn w:val="Normal"/>
    <w:uiPriority w:val="34"/>
    <w:qFormat/>
    <w:rsid w:val="0074291E"/>
    <w:pPr>
      <w:ind w:left="720"/>
      <w:contextualSpacing/>
    </w:pPr>
  </w:style>
  <w:style w:type="character" w:styleId="IntenseEmphasis">
    <w:name w:val="Intense Emphasis"/>
    <w:basedOn w:val="DefaultParagraphFont"/>
    <w:uiPriority w:val="21"/>
    <w:qFormat/>
    <w:rsid w:val="0074291E"/>
    <w:rPr>
      <w:i/>
      <w:iCs/>
      <w:color w:val="0F4761" w:themeColor="accent1" w:themeShade="BF"/>
    </w:rPr>
  </w:style>
  <w:style w:type="paragraph" w:styleId="IntenseQuote">
    <w:name w:val="Intense Quote"/>
    <w:basedOn w:val="Normal"/>
    <w:next w:val="Normal"/>
    <w:link w:val="IntenseQuoteChar"/>
    <w:uiPriority w:val="30"/>
    <w:qFormat/>
    <w:rsid w:val="0074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91E"/>
    <w:rPr>
      <w:i/>
      <w:iCs/>
      <w:color w:val="0F4761" w:themeColor="accent1" w:themeShade="BF"/>
    </w:rPr>
  </w:style>
  <w:style w:type="character" w:styleId="IntenseReference">
    <w:name w:val="Intense Reference"/>
    <w:basedOn w:val="DefaultParagraphFont"/>
    <w:uiPriority w:val="32"/>
    <w:qFormat/>
    <w:rsid w:val="0074291E"/>
    <w:rPr>
      <w:b/>
      <w:bCs/>
      <w:smallCaps/>
      <w:color w:val="0F4761" w:themeColor="accent1" w:themeShade="BF"/>
      <w:spacing w:val="5"/>
    </w:rPr>
  </w:style>
  <w:style w:type="paragraph" w:styleId="Header">
    <w:name w:val="header"/>
    <w:basedOn w:val="Normal"/>
    <w:link w:val="HeaderChar"/>
    <w:uiPriority w:val="99"/>
    <w:unhideWhenUsed/>
    <w:rsid w:val="00742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91E"/>
  </w:style>
  <w:style w:type="paragraph" w:styleId="Footer">
    <w:name w:val="footer"/>
    <w:basedOn w:val="Normal"/>
    <w:link w:val="FooterChar"/>
    <w:uiPriority w:val="99"/>
    <w:unhideWhenUsed/>
    <w:rsid w:val="00742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91E"/>
  </w:style>
  <w:style w:type="character" w:styleId="Strong">
    <w:name w:val="Strong"/>
    <w:basedOn w:val="DefaultParagraphFont"/>
    <w:uiPriority w:val="22"/>
    <w:qFormat/>
    <w:rsid w:val="0074291E"/>
    <w:rPr>
      <w:b/>
      <w:bCs/>
    </w:rPr>
  </w:style>
  <w:style w:type="paragraph" w:styleId="NormalWeb">
    <w:name w:val="Normal (Web)"/>
    <w:basedOn w:val="Normal"/>
    <w:uiPriority w:val="99"/>
    <w:unhideWhenUsed/>
    <w:rsid w:val="00DB2C4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A41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2463">
      <w:bodyDiv w:val="1"/>
      <w:marLeft w:val="0"/>
      <w:marRight w:val="0"/>
      <w:marTop w:val="0"/>
      <w:marBottom w:val="0"/>
      <w:divBdr>
        <w:top w:val="none" w:sz="0" w:space="0" w:color="auto"/>
        <w:left w:val="none" w:sz="0" w:space="0" w:color="auto"/>
        <w:bottom w:val="none" w:sz="0" w:space="0" w:color="auto"/>
        <w:right w:val="none" w:sz="0" w:space="0" w:color="auto"/>
      </w:divBdr>
      <w:divsChild>
        <w:div w:id="46211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23785">
      <w:bodyDiv w:val="1"/>
      <w:marLeft w:val="0"/>
      <w:marRight w:val="0"/>
      <w:marTop w:val="0"/>
      <w:marBottom w:val="0"/>
      <w:divBdr>
        <w:top w:val="none" w:sz="0" w:space="0" w:color="auto"/>
        <w:left w:val="none" w:sz="0" w:space="0" w:color="auto"/>
        <w:bottom w:val="none" w:sz="0" w:space="0" w:color="auto"/>
        <w:right w:val="none" w:sz="0" w:space="0" w:color="auto"/>
      </w:divBdr>
      <w:divsChild>
        <w:div w:id="7654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20317">
      <w:bodyDiv w:val="1"/>
      <w:marLeft w:val="0"/>
      <w:marRight w:val="0"/>
      <w:marTop w:val="0"/>
      <w:marBottom w:val="0"/>
      <w:divBdr>
        <w:top w:val="none" w:sz="0" w:space="0" w:color="auto"/>
        <w:left w:val="none" w:sz="0" w:space="0" w:color="auto"/>
        <w:bottom w:val="none" w:sz="0" w:space="0" w:color="auto"/>
        <w:right w:val="none" w:sz="0" w:space="0" w:color="auto"/>
      </w:divBdr>
    </w:div>
    <w:div w:id="141115984">
      <w:bodyDiv w:val="1"/>
      <w:marLeft w:val="0"/>
      <w:marRight w:val="0"/>
      <w:marTop w:val="0"/>
      <w:marBottom w:val="0"/>
      <w:divBdr>
        <w:top w:val="none" w:sz="0" w:space="0" w:color="auto"/>
        <w:left w:val="none" w:sz="0" w:space="0" w:color="auto"/>
        <w:bottom w:val="none" w:sz="0" w:space="0" w:color="auto"/>
        <w:right w:val="none" w:sz="0" w:space="0" w:color="auto"/>
      </w:divBdr>
    </w:div>
    <w:div w:id="275866544">
      <w:bodyDiv w:val="1"/>
      <w:marLeft w:val="0"/>
      <w:marRight w:val="0"/>
      <w:marTop w:val="0"/>
      <w:marBottom w:val="0"/>
      <w:divBdr>
        <w:top w:val="none" w:sz="0" w:space="0" w:color="auto"/>
        <w:left w:val="none" w:sz="0" w:space="0" w:color="auto"/>
        <w:bottom w:val="none" w:sz="0" w:space="0" w:color="auto"/>
        <w:right w:val="none" w:sz="0" w:space="0" w:color="auto"/>
      </w:divBdr>
      <w:divsChild>
        <w:div w:id="34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03323">
      <w:bodyDiv w:val="1"/>
      <w:marLeft w:val="0"/>
      <w:marRight w:val="0"/>
      <w:marTop w:val="0"/>
      <w:marBottom w:val="0"/>
      <w:divBdr>
        <w:top w:val="none" w:sz="0" w:space="0" w:color="auto"/>
        <w:left w:val="none" w:sz="0" w:space="0" w:color="auto"/>
        <w:bottom w:val="none" w:sz="0" w:space="0" w:color="auto"/>
        <w:right w:val="none" w:sz="0" w:space="0" w:color="auto"/>
      </w:divBdr>
    </w:div>
    <w:div w:id="282882188">
      <w:bodyDiv w:val="1"/>
      <w:marLeft w:val="0"/>
      <w:marRight w:val="0"/>
      <w:marTop w:val="0"/>
      <w:marBottom w:val="0"/>
      <w:divBdr>
        <w:top w:val="none" w:sz="0" w:space="0" w:color="auto"/>
        <w:left w:val="none" w:sz="0" w:space="0" w:color="auto"/>
        <w:bottom w:val="none" w:sz="0" w:space="0" w:color="auto"/>
        <w:right w:val="none" w:sz="0" w:space="0" w:color="auto"/>
      </w:divBdr>
    </w:div>
    <w:div w:id="317072113">
      <w:bodyDiv w:val="1"/>
      <w:marLeft w:val="0"/>
      <w:marRight w:val="0"/>
      <w:marTop w:val="0"/>
      <w:marBottom w:val="0"/>
      <w:divBdr>
        <w:top w:val="none" w:sz="0" w:space="0" w:color="auto"/>
        <w:left w:val="none" w:sz="0" w:space="0" w:color="auto"/>
        <w:bottom w:val="none" w:sz="0" w:space="0" w:color="auto"/>
        <w:right w:val="none" w:sz="0" w:space="0" w:color="auto"/>
      </w:divBdr>
    </w:div>
    <w:div w:id="321392177">
      <w:bodyDiv w:val="1"/>
      <w:marLeft w:val="0"/>
      <w:marRight w:val="0"/>
      <w:marTop w:val="0"/>
      <w:marBottom w:val="0"/>
      <w:divBdr>
        <w:top w:val="none" w:sz="0" w:space="0" w:color="auto"/>
        <w:left w:val="none" w:sz="0" w:space="0" w:color="auto"/>
        <w:bottom w:val="none" w:sz="0" w:space="0" w:color="auto"/>
        <w:right w:val="none" w:sz="0" w:space="0" w:color="auto"/>
      </w:divBdr>
      <w:divsChild>
        <w:div w:id="62300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1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2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474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0118">
      <w:bodyDiv w:val="1"/>
      <w:marLeft w:val="0"/>
      <w:marRight w:val="0"/>
      <w:marTop w:val="0"/>
      <w:marBottom w:val="0"/>
      <w:divBdr>
        <w:top w:val="none" w:sz="0" w:space="0" w:color="auto"/>
        <w:left w:val="none" w:sz="0" w:space="0" w:color="auto"/>
        <w:bottom w:val="none" w:sz="0" w:space="0" w:color="auto"/>
        <w:right w:val="none" w:sz="0" w:space="0" w:color="auto"/>
      </w:divBdr>
    </w:div>
    <w:div w:id="360012775">
      <w:bodyDiv w:val="1"/>
      <w:marLeft w:val="0"/>
      <w:marRight w:val="0"/>
      <w:marTop w:val="0"/>
      <w:marBottom w:val="0"/>
      <w:divBdr>
        <w:top w:val="none" w:sz="0" w:space="0" w:color="auto"/>
        <w:left w:val="none" w:sz="0" w:space="0" w:color="auto"/>
        <w:bottom w:val="none" w:sz="0" w:space="0" w:color="auto"/>
        <w:right w:val="none" w:sz="0" w:space="0" w:color="auto"/>
      </w:divBdr>
      <w:divsChild>
        <w:div w:id="120640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2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448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69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93128">
      <w:bodyDiv w:val="1"/>
      <w:marLeft w:val="0"/>
      <w:marRight w:val="0"/>
      <w:marTop w:val="0"/>
      <w:marBottom w:val="0"/>
      <w:divBdr>
        <w:top w:val="none" w:sz="0" w:space="0" w:color="auto"/>
        <w:left w:val="none" w:sz="0" w:space="0" w:color="auto"/>
        <w:bottom w:val="none" w:sz="0" w:space="0" w:color="auto"/>
        <w:right w:val="none" w:sz="0" w:space="0" w:color="auto"/>
      </w:divBdr>
      <w:divsChild>
        <w:div w:id="122113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3095">
      <w:bodyDiv w:val="1"/>
      <w:marLeft w:val="0"/>
      <w:marRight w:val="0"/>
      <w:marTop w:val="0"/>
      <w:marBottom w:val="0"/>
      <w:divBdr>
        <w:top w:val="none" w:sz="0" w:space="0" w:color="auto"/>
        <w:left w:val="none" w:sz="0" w:space="0" w:color="auto"/>
        <w:bottom w:val="none" w:sz="0" w:space="0" w:color="auto"/>
        <w:right w:val="none" w:sz="0" w:space="0" w:color="auto"/>
      </w:divBdr>
      <w:divsChild>
        <w:div w:id="124495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530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02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78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431330">
      <w:bodyDiv w:val="1"/>
      <w:marLeft w:val="0"/>
      <w:marRight w:val="0"/>
      <w:marTop w:val="0"/>
      <w:marBottom w:val="0"/>
      <w:divBdr>
        <w:top w:val="none" w:sz="0" w:space="0" w:color="auto"/>
        <w:left w:val="none" w:sz="0" w:space="0" w:color="auto"/>
        <w:bottom w:val="none" w:sz="0" w:space="0" w:color="auto"/>
        <w:right w:val="none" w:sz="0" w:space="0" w:color="auto"/>
      </w:divBdr>
      <w:divsChild>
        <w:div w:id="6770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652418">
      <w:bodyDiv w:val="1"/>
      <w:marLeft w:val="0"/>
      <w:marRight w:val="0"/>
      <w:marTop w:val="0"/>
      <w:marBottom w:val="0"/>
      <w:divBdr>
        <w:top w:val="none" w:sz="0" w:space="0" w:color="auto"/>
        <w:left w:val="none" w:sz="0" w:space="0" w:color="auto"/>
        <w:bottom w:val="none" w:sz="0" w:space="0" w:color="auto"/>
        <w:right w:val="none" w:sz="0" w:space="0" w:color="auto"/>
      </w:divBdr>
    </w:div>
    <w:div w:id="478041263">
      <w:bodyDiv w:val="1"/>
      <w:marLeft w:val="0"/>
      <w:marRight w:val="0"/>
      <w:marTop w:val="0"/>
      <w:marBottom w:val="0"/>
      <w:divBdr>
        <w:top w:val="none" w:sz="0" w:space="0" w:color="auto"/>
        <w:left w:val="none" w:sz="0" w:space="0" w:color="auto"/>
        <w:bottom w:val="none" w:sz="0" w:space="0" w:color="auto"/>
        <w:right w:val="none" w:sz="0" w:space="0" w:color="auto"/>
      </w:divBdr>
      <w:divsChild>
        <w:div w:id="195274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733419">
      <w:bodyDiv w:val="1"/>
      <w:marLeft w:val="0"/>
      <w:marRight w:val="0"/>
      <w:marTop w:val="0"/>
      <w:marBottom w:val="0"/>
      <w:divBdr>
        <w:top w:val="none" w:sz="0" w:space="0" w:color="auto"/>
        <w:left w:val="none" w:sz="0" w:space="0" w:color="auto"/>
        <w:bottom w:val="none" w:sz="0" w:space="0" w:color="auto"/>
        <w:right w:val="none" w:sz="0" w:space="0" w:color="auto"/>
      </w:divBdr>
      <w:divsChild>
        <w:div w:id="928083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592127">
      <w:bodyDiv w:val="1"/>
      <w:marLeft w:val="0"/>
      <w:marRight w:val="0"/>
      <w:marTop w:val="0"/>
      <w:marBottom w:val="0"/>
      <w:divBdr>
        <w:top w:val="none" w:sz="0" w:space="0" w:color="auto"/>
        <w:left w:val="none" w:sz="0" w:space="0" w:color="auto"/>
        <w:bottom w:val="none" w:sz="0" w:space="0" w:color="auto"/>
        <w:right w:val="none" w:sz="0" w:space="0" w:color="auto"/>
      </w:divBdr>
      <w:divsChild>
        <w:div w:id="199205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966674">
      <w:bodyDiv w:val="1"/>
      <w:marLeft w:val="0"/>
      <w:marRight w:val="0"/>
      <w:marTop w:val="0"/>
      <w:marBottom w:val="0"/>
      <w:divBdr>
        <w:top w:val="none" w:sz="0" w:space="0" w:color="auto"/>
        <w:left w:val="none" w:sz="0" w:space="0" w:color="auto"/>
        <w:bottom w:val="none" w:sz="0" w:space="0" w:color="auto"/>
        <w:right w:val="none" w:sz="0" w:space="0" w:color="auto"/>
      </w:divBdr>
    </w:div>
    <w:div w:id="522938572">
      <w:bodyDiv w:val="1"/>
      <w:marLeft w:val="0"/>
      <w:marRight w:val="0"/>
      <w:marTop w:val="0"/>
      <w:marBottom w:val="0"/>
      <w:divBdr>
        <w:top w:val="none" w:sz="0" w:space="0" w:color="auto"/>
        <w:left w:val="none" w:sz="0" w:space="0" w:color="auto"/>
        <w:bottom w:val="none" w:sz="0" w:space="0" w:color="auto"/>
        <w:right w:val="none" w:sz="0" w:space="0" w:color="auto"/>
      </w:divBdr>
    </w:div>
    <w:div w:id="605162714">
      <w:bodyDiv w:val="1"/>
      <w:marLeft w:val="0"/>
      <w:marRight w:val="0"/>
      <w:marTop w:val="0"/>
      <w:marBottom w:val="0"/>
      <w:divBdr>
        <w:top w:val="none" w:sz="0" w:space="0" w:color="auto"/>
        <w:left w:val="none" w:sz="0" w:space="0" w:color="auto"/>
        <w:bottom w:val="none" w:sz="0" w:space="0" w:color="auto"/>
        <w:right w:val="none" w:sz="0" w:space="0" w:color="auto"/>
      </w:divBdr>
      <w:divsChild>
        <w:div w:id="922224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260080">
      <w:bodyDiv w:val="1"/>
      <w:marLeft w:val="0"/>
      <w:marRight w:val="0"/>
      <w:marTop w:val="0"/>
      <w:marBottom w:val="0"/>
      <w:divBdr>
        <w:top w:val="none" w:sz="0" w:space="0" w:color="auto"/>
        <w:left w:val="none" w:sz="0" w:space="0" w:color="auto"/>
        <w:bottom w:val="none" w:sz="0" w:space="0" w:color="auto"/>
        <w:right w:val="none" w:sz="0" w:space="0" w:color="auto"/>
      </w:divBdr>
      <w:divsChild>
        <w:div w:id="1386445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769391">
      <w:bodyDiv w:val="1"/>
      <w:marLeft w:val="0"/>
      <w:marRight w:val="0"/>
      <w:marTop w:val="0"/>
      <w:marBottom w:val="0"/>
      <w:divBdr>
        <w:top w:val="none" w:sz="0" w:space="0" w:color="auto"/>
        <w:left w:val="none" w:sz="0" w:space="0" w:color="auto"/>
        <w:bottom w:val="none" w:sz="0" w:space="0" w:color="auto"/>
        <w:right w:val="none" w:sz="0" w:space="0" w:color="auto"/>
      </w:divBdr>
      <w:divsChild>
        <w:div w:id="945189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513185">
      <w:bodyDiv w:val="1"/>
      <w:marLeft w:val="0"/>
      <w:marRight w:val="0"/>
      <w:marTop w:val="0"/>
      <w:marBottom w:val="0"/>
      <w:divBdr>
        <w:top w:val="none" w:sz="0" w:space="0" w:color="auto"/>
        <w:left w:val="none" w:sz="0" w:space="0" w:color="auto"/>
        <w:bottom w:val="none" w:sz="0" w:space="0" w:color="auto"/>
        <w:right w:val="none" w:sz="0" w:space="0" w:color="auto"/>
      </w:divBdr>
      <w:divsChild>
        <w:div w:id="107420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39655">
      <w:bodyDiv w:val="1"/>
      <w:marLeft w:val="0"/>
      <w:marRight w:val="0"/>
      <w:marTop w:val="0"/>
      <w:marBottom w:val="0"/>
      <w:divBdr>
        <w:top w:val="none" w:sz="0" w:space="0" w:color="auto"/>
        <w:left w:val="none" w:sz="0" w:space="0" w:color="auto"/>
        <w:bottom w:val="none" w:sz="0" w:space="0" w:color="auto"/>
        <w:right w:val="none" w:sz="0" w:space="0" w:color="auto"/>
      </w:divBdr>
    </w:div>
    <w:div w:id="669525031">
      <w:bodyDiv w:val="1"/>
      <w:marLeft w:val="0"/>
      <w:marRight w:val="0"/>
      <w:marTop w:val="0"/>
      <w:marBottom w:val="0"/>
      <w:divBdr>
        <w:top w:val="none" w:sz="0" w:space="0" w:color="auto"/>
        <w:left w:val="none" w:sz="0" w:space="0" w:color="auto"/>
        <w:bottom w:val="none" w:sz="0" w:space="0" w:color="auto"/>
        <w:right w:val="none" w:sz="0" w:space="0" w:color="auto"/>
      </w:divBdr>
    </w:div>
    <w:div w:id="699012090">
      <w:bodyDiv w:val="1"/>
      <w:marLeft w:val="0"/>
      <w:marRight w:val="0"/>
      <w:marTop w:val="0"/>
      <w:marBottom w:val="0"/>
      <w:divBdr>
        <w:top w:val="none" w:sz="0" w:space="0" w:color="auto"/>
        <w:left w:val="none" w:sz="0" w:space="0" w:color="auto"/>
        <w:bottom w:val="none" w:sz="0" w:space="0" w:color="auto"/>
        <w:right w:val="none" w:sz="0" w:space="0" w:color="auto"/>
      </w:divBdr>
    </w:div>
    <w:div w:id="706371083">
      <w:bodyDiv w:val="1"/>
      <w:marLeft w:val="0"/>
      <w:marRight w:val="0"/>
      <w:marTop w:val="0"/>
      <w:marBottom w:val="0"/>
      <w:divBdr>
        <w:top w:val="none" w:sz="0" w:space="0" w:color="auto"/>
        <w:left w:val="none" w:sz="0" w:space="0" w:color="auto"/>
        <w:bottom w:val="none" w:sz="0" w:space="0" w:color="auto"/>
        <w:right w:val="none" w:sz="0" w:space="0" w:color="auto"/>
      </w:divBdr>
    </w:div>
    <w:div w:id="761992887">
      <w:bodyDiv w:val="1"/>
      <w:marLeft w:val="0"/>
      <w:marRight w:val="0"/>
      <w:marTop w:val="0"/>
      <w:marBottom w:val="0"/>
      <w:divBdr>
        <w:top w:val="none" w:sz="0" w:space="0" w:color="auto"/>
        <w:left w:val="none" w:sz="0" w:space="0" w:color="auto"/>
        <w:bottom w:val="none" w:sz="0" w:space="0" w:color="auto"/>
        <w:right w:val="none" w:sz="0" w:space="0" w:color="auto"/>
      </w:divBdr>
    </w:div>
    <w:div w:id="792141055">
      <w:bodyDiv w:val="1"/>
      <w:marLeft w:val="0"/>
      <w:marRight w:val="0"/>
      <w:marTop w:val="0"/>
      <w:marBottom w:val="0"/>
      <w:divBdr>
        <w:top w:val="none" w:sz="0" w:space="0" w:color="auto"/>
        <w:left w:val="none" w:sz="0" w:space="0" w:color="auto"/>
        <w:bottom w:val="none" w:sz="0" w:space="0" w:color="auto"/>
        <w:right w:val="none" w:sz="0" w:space="0" w:color="auto"/>
      </w:divBdr>
    </w:div>
    <w:div w:id="805388888">
      <w:bodyDiv w:val="1"/>
      <w:marLeft w:val="0"/>
      <w:marRight w:val="0"/>
      <w:marTop w:val="0"/>
      <w:marBottom w:val="0"/>
      <w:divBdr>
        <w:top w:val="none" w:sz="0" w:space="0" w:color="auto"/>
        <w:left w:val="none" w:sz="0" w:space="0" w:color="auto"/>
        <w:bottom w:val="none" w:sz="0" w:space="0" w:color="auto"/>
        <w:right w:val="none" w:sz="0" w:space="0" w:color="auto"/>
      </w:divBdr>
    </w:div>
    <w:div w:id="861672146">
      <w:bodyDiv w:val="1"/>
      <w:marLeft w:val="0"/>
      <w:marRight w:val="0"/>
      <w:marTop w:val="0"/>
      <w:marBottom w:val="0"/>
      <w:divBdr>
        <w:top w:val="none" w:sz="0" w:space="0" w:color="auto"/>
        <w:left w:val="none" w:sz="0" w:space="0" w:color="auto"/>
        <w:bottom w:val="none" w:sz="0" w:space="0" w:color="auto"/>
        <w:right w:val="none" w:sz="0" w:space="0" w:color="auto"/>
      </w:divBdr>
    </w:div>
    <w:div w:id="875703002">
      <w:bodyDiv w:val="1"/>
      <w:marLeft w:val="0"/>
      <w:marRight w:val="0"/>
      <w:marTop w:val="0"/>
      <w:marBottom w:val="0"/>
      <w:divBdr>
        <w:top w:val="none" w:sz="0" w:space="0" w:color="auto"/>
        <w:left w:val="none" w:sz="0" w:space="0" w:color="auto"/>
        <w:bottom w:val="none" w:sz="0" w:space="0" w:color="auto"/>
        <w:right w:val="none" w:sz="0" w:space="0" w:color="auto"/>
      </w:divBdr>
    </w:div>
    <w:div w:id="949580284">
      <w:bodyDiv w:val="1"/>
      <w:marLeft w:val="0"/>
      <w:marRight w:val="0"/>
      <w:marTop w:val="0"/>
      <w:marBottom w:val="0"/>
      <w:divBdr>
        <w:top w:val="none" w:sz="0" w:space="0" w:color="auto"/>
        <w:left w:val="none" w:sz="0" w:space="0" w:color="auto"/>
        <w:bottom w:val="none" w:sz="0" w:space="0" w:color="auto"/>
        <w:right w:val="none" w:sz="0" w:space="0" w:color="auto"/>
      </w:divBdr>
      <w:divsChild>
        <w:div w:id="21582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51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80563">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8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074713">
      <w:bodyDiv w:val="1"/>
      <w:marLeft w:val="0"/>
      <w:marRight w:val="0"/>
      <w:marTop w:val="0"/>
      <w:marBottom w:val="0"/>
      <w:divBdr>
        <w:top w:val="none" w:sz="0" w:space="0" w:color="auto"/>
        <w:left w:val="none" w:sz="0" w:space="0" w:color="auto"/>
        <w:bottom w:val="none" w:sz="0" w:space="0" w:color="auto"/>
        <w:right w:val="none" w:sz="0" w:space="0" w:color="auto"/>
      </w:divBdr>
    </w:div>
    <w:div w:id="971640214">
      <w:bodyDiv w:val="1"/>
      <w:marLeft w:val="0"/>
      <w:marRight w:val="0"/>
      <w:marTop w:val="0"/>
      <w:marBottom w:val="0"/>
      <w:divBdr>
        <w:top w:val="none" w:sz="0" w:space="0" w:color="auto"/>
        <w:left w:val="none" w:sz="0" w:space="0" w:color="auto"/>
        <w:bottom w:val="none" w:sz="0" w:space="0" w:color="auto"/>
        <w:right w:val="none" w:sz="0" w:space="0" w:color="auto"/>
      </w:divBdr>
    </w:div>
    <w:div w:id="998460377">
      <w:bodyDiv w:val="1"/>
      <w:marLeft w:val="0"/>
      <w:marRight w:val="0"/>
      <w:marTop w:val="0"/>
      <w:marBottom w:val="0"/>
      <w:divBdr>
        <w:top w:val="none" w:sz="0" w:space="0" w:color="auto"/>
        <w:left w:val="none" w:sz="0" w:space="0" w:color="auto"/>
        <w:bottom w:val="none" w:sz="0" w:space="0" w:color="auto"/>
        <w:right w:val="none" w:sz="0" w:space="0" w:color="auto"/>
      </w:divBdr>
      <w:divsChild>
        <w:div w:id="103784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444510">
      <w:bodyDiv w:val="1"/>
      <w:marLeft w:val="0"/>
      <w:marRight w:val="0"/>
      <w:marTop w:val="0"/>
      <w:marBottom w:val="0"/>
      <w:divBdr>
        <w:top w:val="none" w:sz="0" w:space="0" w:color="auto"/>
        <w:left w:val="none" w:sz="0" w:space="0" w:color="auto"/>
        <w:bottom w:val="none" w:sz="0" w:space="0" w:color="auto"/>
        <w:right w:val="none" w:sz="0" w:space="0" w:color="auto"/>
      </w:divBdr>
    </w:div>
    <w:div w:id="1062212650">
      <w:bodyDiv w:val="1"/>
      <w:marLeft w:val="0"/>
      <w:marRight w:val="0"/>
      <w:marTop w:val="0"/>
      <w:marBottom w:val="0"/>
      <w:divBdr>
        <w:top w:val="none" w:sz="0" w:space="0" w:color="auto"/>
        <w:left w:val="none" w:sz="0" w:space="0" w:color="auto"/>
        <w:bottom w:val="none" w:sz="0" w:space="0" w:color="auto"/>
        <w:right w:val="none" w:sz="0" w:space="0" w:color="auto"/>
      </w:divBdr>
      <w:divsChild>
        <w:div w:id="5898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387420">
      <w:bodyDiv w:val="1"/>
      <w:marLeft w:val="0"/>
      <w:marRight w:val="0"/>
      <w:marTop w:val="0"/>
      <w:marBottom w:val="0"/>
      <w:divBdr>
        <w:top w:val="none" w:sz="0" w:space="0" w:color="auto"/>
        <w:left w:val="none" w:sz="0" w:space="0" w:color="auto"/>
        <w:bottom w:val="none" w:sz="0" w:space="0" w:color="auto"/>
        <w:right w:val="none" w:sz="0" w:space="0" w:color="auto"/>
      </w:divBdr>
    </w:div>
    <w:div w:id="1165172862">
      <w:bodyDiv w:val="1"/>
      <w:marLeft w:val="0"/>
      <w:marRight w:val="0"/>
      <w:marTop w:val="0"/>
      <w:marBottom w:val="0"/>
      <w:divBdr>
        <w:top w:val="none" w:sz="0" w:space="0" w:color="auto"/>
        <w:left w:val="none" w:sz="0" w:space="0" w:color="auto"/>
        <w:bottom w:val="none" w:sz="0" w:space="0" w:color="auto"/>
        <w:right w:val="none" w:sz="0" w:space="0" w:color="auto"/>
      </w:divBdr>
      <w:divsChild>
        <w:div w:id="75343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357509">
      <w:bodyDiv w:val="1"/>
      <w:marLeft w:val="0"/>
      <w:marRight w:val="0"/>
      <w:marTop w:val="0"/>
      <w:marBottom w:val="0"/>
      <w:divBdr>
        <w:top w:val="none" w:sz="0" w:space="0" w:color="auto"/>
        <w:left w:val="none" w:sz="0" w:space="0" w:color="auto"/>
        <w:bottom w:val="none" w:sz="0" w:space="0" w:color="auto"/>
        <w:right w:val="none" w:sz="0" w:space="0" w:color="auto"/>
      </w:divBdr>
    </w:div>
    <w:div w:id="1261714685">
      <w:bodyDiv w:val="1"/>
      <w:marLeft w:val="0"/>
      <w:marRight w:val="0"/>
      <w:marTop w:val="0"/>
      <w:marBottom w:val="0"/>
      <w:divBdr>
        <w:top w:val="none" w:sz="0" w:space="0" w:color="auto"/>
        <w:left w:val="none" w:sz="0" w:space="0" w:color="auto"/>
        <w:bottom w:val="none" w:sz="0" w:space="0" w:color="auto"/>
        <w:right w:val="none" w:sz="0" w:space="0" w:color="auto"/>
      </w:divBdr>
    </w:div>
    <w:div w:id="1354114570">
      <w:bodyDiv w:val="1"/>
      <w:marLeft w:val="0"/>
      <w:marRight w:val="0"/>
      <w:marTop w:val="0"/>
      <w:marBottom w:val="0"/>
      <w:divBdr>
        <w:top w:val="none" w:sz="0" w:space="0" w:color="auto"/>
        <w:left w:val="none" w:sz="0" w:space="0" w:color="auto"/>
        <w:bottom w:val="none" w:sz="0" w:space="0" w:color="auto"/>
        <w:right w:val="none" w:sz="0" w:space="0" w:color="auto"/>
      </w:divBdr>
    </w:div>
    <w:div w:id="1383358537">
      <w:bodyDiv w:val="1"/>
      <w:marLeft w:val="0"/>
      <w:marRight w:val="0"/>
      <w:marTop w:val="0"/>
      <w:marBottom w:val="0"/>
      <w:divBdr>
        <w:top w:val="none" w:sz="0" w:space="0" w:color="auto"/>
        <w:left w:val="none" w:sz="0" w:space="0" w:color="auto"/>
        <w:bottom w:val="none" w:sz="0" w:space="0" w:color="auto"/>
        <w:right w:val="none" w:sz="0" w:space="0" w:color="auto"/>
      </w:divBdr>
    </w:div>
    <w:div w:id="1393654690">
      <w:bodyDiv w:val="1"/>
      <w:marLeft w:val="0"/>
      <w:marRight w:val="0"/>
      <w:marTop w:val="0"/>
      <w:marBottom w:val="0"/>
      <w:divBdr>
        <w:top w:val="none" w:sz="0" w:space="0" w:color="auto"/>
        <w:left w:val="none" w:sz="0" w:space="0" w:color="auto"/>
        <w:bottom w:val="none" w:sz="0" w:space="0" w:color="auto"/>
        <w:right w:val="none" w:sz="0" w:space="0" w:color="auto"/>
      </w:divBdr>
    </w:div>
    <w:div w:id="1414014567">
      <w:bodyDiv w:val="1"/>
      <w:marLeft w:val="0"/>
      <w:marRight w:val="0"/>
      <w:marTop w:val="0"/>
      <w:marBottom w:val="0"/>
      <w:divBdr>
        <w:top w:val="none" w:sz="0" w:space="0" w:color="auto"/>
        <w:left w:val="none" w:sz="0" w:space="0" w:color="auto"/>
        <w:bottom w:val="none" w:sz="0" w:space="0" w:color="auto"/>
        <w:right w:val="none" w:sz="0" w:space="0" w:color="auto"/>
      </w:divBdr>
      <w:divsChild>
        <w:div w:id="26859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730705">
      <w:bodyDiv w:val="1"/>
      <w:marLeft w:val="0"/>
      <w:marRight w:val="0"/>
      <w:marTop w:val="0"/>
      <w:marBottom w:val="0"/>
      <w:divBdr>
        <w:top w:val="none" w:sz="0" w:space="0" w:color="auto"/>
        <w:left w:val="none" w:sz="0" w:space="0" w:color="auto"/>
        <w:bottom w:val="none" w:sz="0" w:space="0" w:color="auto"/>
        <w:right w:val="none" w:sz="0" w:space="0" w:color="auto"/>
      </w:divBdr>
      <w:divsChild>
        <w:div w:id="122599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2414">
      <w:bodyDiv w:val="1"/>
      <w:marLeft w:val="0"/>
      <w:marRight w:val="0"/>
      <w:marTop w:val="0"/>
      <w:marBottom w:val="0"/>
      <w:divBdr>
        <w:top w:val="none" w:sz="0" w:space="0" w:color="auto"/>
        <w:left w:val="none" w:sz="0" w:space="0" w:color="auto"/>
        <w:bottom w:val="none" w:sz="0" w:space="0" w:color="auto"/>
        <w:right w:val="none" w:sz="0" w:space="0" w:color="auto"/>
      </w:divBdr>
    </w:div>
    <w:div w:id="1510289061">
      <w:bodyDiv w:val="1"/>
      <w:marLeft w:val="0"/>
      <w:marRight w:val="0"/>
      <w:marTop w:val="0"/>
      <w:marBottom w:val="0"/>
      <w:divBdr>
        <w:top w:val="none" w:sz="0" w:space="0" w:color="auto"/>
        <w:left w:val="none" w:sz="0" w:space="0" w:color="auto"/>
        <w:bottom w:val="none" w:sz="0" w:space="0" w:color="auto"/>
        <w:right w:val="none" w:sz="0" w:space="0" w:color="auto"/>
      </w:divBdr>
    </w:div>
    <w:div w:id="1525710313">
      <w:bodyDiv w:val="1"/>
      <w:marLeft w:val="0"/>
      <w:marRight w:val="0"/>
      <w:marTop w:val="0"/>
      <w:marBottom w:val="0"/>
      <w:divBdr>
        <w:top w:val="none" w:sz="0" w:space="0" w:color="auto"/>
        <w:left w:val="none" w:sz="0" w:space="0" w:color="auto"/>
        <w:bottom w:val="none" w:sz="0" w:space="0" w:color="auto"/>
        <w:right w:val="none" w:sz="0" w:space="0" w:color="auto"/>
      </w:divBdr>
    </w:div>
    <w:div w:id="1553693709">
      <w:bodyDiv w:val="1"/>
      <w:marLeft w:val="0"/>
      <w:marRight w:val="0"/>
      <w:marTop w:val="0"/>
      <w:marBottom w:val="0"/>
      <w:divBdr>
        <w:top w:val="none" w:sz="0" w:space="0" w:color="auto"/>
        <w:left w:val="none" w:sz="0" w:space="0" w:color="auto"/>
        <w:bottom w:val="none" w:sz="0" w:space="0" w:color="auto"/>
        <w:right w:val="none" w:sz="0" w:space="0" w:color="auto"/>
      </w:divBdr>
      <w:divsChild>
        <w:div w:id="214291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91441">
      <w:bodyDiv w:val="1"/>
      <w:marLeft w:val="0"/>
      <w:marRight w:val="0"/>
      <w:marTop w:val="0"/>
      <w:marBottom w:val="0"/>
      <w:divBdr>
        <w:top w:val="none" w:sz="0" w:space="0" w:color="auto"/>
        <w:left w:val="none" w:sz="0" w:space="0" w:color="auto"/>
        <w:bottom w:val="none" w:sz="0" w:space="0" w:color="auto"/>
        <w:right w:val="none" w:sz="0" w:space="0" w:color="auto"/>
      </w:divBdr>
      <w:divsChild>
        <w:div w:id="124344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642018">
      <w:bodyDiv w:val="1"/>
      <w:marLeft w:val="0"/>
      <w:marRight w:val="0"/>
      <w:marTop w:val="0"/>
      <w:marBottom w:val="0"/>
      <w:divBdr>
        <w:top w:val="none" w:sz="0" w:space="0" w:color="auto"/>
        <w:left w:val="none" w:sz="0" w:space="0" w:color="auto"/>
        <w:bottom w:val="none" w:sz="0" w:space="0" w:color="auto"/>
        <w:right w:val="none" w:sz="0" w:space="0" w:color="auto"/>
      </w:divBdr>
    </w:div>
    <w:div w:id="1641375123">
      <w:bodyDiv w:val="1"/>
      <w:marLeft w:val="0"/>
      <w:marRight w:val="0"/>
      <w:marTop w:val="0"/>
      <w:marBottom w:val="0"/>
      <w:divBdr>
        <w:top w:val="none" w:sz="0" w:space="0" w:color="auto"/>
        <w:left w:val="none" w:sz="0" w:space="0" w:color="auto"/>
        <w:bottom w:val="none" w:sz="0" w:space="0" w:color="auto"/>
        <w:right w:val="none" w:sz="0" w:space="0" w:color="auto"/>
      </w:divBdr>
    </w:div>
    <w:div w:id="1652364676">
      <w:bodyDiv w:val="1"/>
      <w:marLeft w:val="0"/>
      <w:marRight w:val="0"/>
      <w:marTop w:val="0"/>
      <w:marBottom w:val="0"/>
      <w:divBdr>
        <w:top w:val="none" w:sz="0" w:space="0" w:color="auto"/>
        <w:left w:val="none" w:sz="0" w:space="0" w:color="auto"/>
        <w:bottom w:val="none" w:sz="0" w:space="0" w:color="auto"/>
        <w:right w:val="none" w:sz="0" w:space="0" w:color="auto"/>
      </w:divBdr>
    </w:div>
    <w:div w:id="1667591900">
      <w:bodyDiv w:val="1"/>
      <w:marLeft w:val="0"/>
      <w:marRight w:val="0"/>
      <w:marTop w:val="0"/>
      <w:marBottom w:val="0"/>
      <w:divBdr>
        <w:top w:val="none" w:sz="0" w:space="0" w:color="auto"/>
        <w:left w:val="none" w:sz="0" w:space="0" w:color="auto"/>
        <w:bottom w:val="none" w:sz="0" w:space="0" w:color="auto"/>
        <w:right w:val="none" w:sz="0" w:space="0" w:color="auto"/>
      </w:divBdr>
    </w:div>
    <w:div w:id="1687780204">
      <w:bodyDiv w:val="1"/>
      <w:marLeft w:val="0"/>
      <w:marRight w:val="0"/>
      <w:marTop w:val="0"/>
      <w:marBottom w:val="0"/>
      <w:divBdr>
        <w:top w:val="none" w:sz="0" w:space="0" w:color="auto"/>
        <w:left w:val="none" w:sz="0" w:space="0" w:color="auto"/>
        <w:bottom w:val="none" w:sz="0" w:space="0" w:color="auto"/>
        <w:right w:val="none" w:sz="0" w:space="0" w:color="auto"/>
      </w:divBdr>
    </w:div>
    <w:div w:id="1691492730">
      <w:bodyDiv w:val="1"/>
      <w:marLeft w:val="0"/>
      <w:marRight w:val="0"/>
      <w:marTop w:val="0"/>
      <w:marBottom w:val="0"/>
      <w:divBdr>
        <w:top w:val="none" w:sz="0" w:space="0" w:color="auto"/>
        <w:left w:val="none" w:sz="0" w:space="0" w:color="auto"/>
        <w:bottom w:val="none" w:sz="0" w:space="0" w:color="auto"/>
        <w:right w:val="none" w:sz="0" w:space="0" w:color="auto"/>
      </w:divBdr>
    </w:div>
    <w:div w:id="1874613355">
      <w:bodyDiv w:val="1"/>
      <w:marLeft w:val="0"/>
      <w:marRight w:val="0"/>
      <w:marTop w:val="0"/>
      <w:marBottom w:val="0"/>
      <w:divBdr>
        <w:top w:val="none" w:sz="0" w:space="0" w:color="auto"/>
        <w:left w:val="none" w:sz="0" w:space="0" w:color="auto"/>
        <w:bottom w:val="none" w:sz="0" w:space="0" w:color="auto"/>
        <w:right w:val="none" w:sz="0" w:space="0" w:color="auto"/>
      </w:divBdr>
    </w:div>
    <w:div w:id="1879855034">
      <w:bodyDiv w:val="1"/>
      <w:marLeft w:val="0"/>
      <w:marRight w:val="0"/>
      <w:marTop w:val="0"/>
      <w:marBottom w:val="0"/>
      <w:divBdr>
        <w:top w:val="none" w:sz="0" w:space="0" w:color="auto"/>
        <w:left w:val="none" w:sz="0" w:space="0" w:color="auto"/>
        <w:bottom w:val="none" w:sz="0" w:space="0" w:color="auto"/>
        <w:right w:val="none" w:sz="0" w:space="0" w:color="auto"/>
      </w:divBdr>
    </w:div>
    <w:div w:id="1924679503">
      <w:bodyDiv w:val="1"/>
      <w:marLeft w:val="0"/>
      <w:marRight w:val="0"/>
      <w:marTop w:val="0"/>
      <w:marBottom w:val="0"/>
      <w:divBdr>
        <w:top w:val="none" w:sz="0" w:space="0" w:color="auto"/>
        <w:left w:val="none" w:sz="0" w:space="0" w:color="auto"/>
        <w:bottom w:val="none" w:sz="0" w:space="0" w:color="auto"/>
        <w:right w:val="none" w:sz="0" w:space="0" w:color="auto"/>
      </w:divBdr>
    </w:div>
    <w:div w:id="1934118944">
      <w:bodyDiv w:val="1"/>
      <w:marLeft w:val="0"/>
      <w:marRight w:val="0"/>
      <w:marTop w:val="0"/>
      <w:marBottom w:val="0"/>
      <w:divBdr>
        <w:top w:val="none" w:sz="0" w:space="0" w:color="auto"/>
        <w:left w:val="none" w:sz="0" w:space="0" w:color="auto"/>
        <w:bottom w:val="none" w:sz="0" w:space="0" w:color="auto"/>
        <w:right w:val="none" w:sz="0" w:space="0" w:color="auto"/>
      </w:divBdr>
      <w:divsChild>
        <w:div w:id="483471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5743">
      <w:bodyDiv w:val="1"/>
      <w:marLeft w:val="0"/>
      <w:marRight w:val="0"/>
      <w:marTop w:val="0"/>
      <w:marBottom w:val="0"/>
      <w:divBdr>
        <w:top w:val="none" w:sz="0" w:space="0" w:color="auto"/>
        <w:left w:val="none" w:sz="0" w:space="0" w:color="auto"/>
        <w:bottom w:val="none" w:sz="0" w:space="0" w:color="auto"/>
        <w:right w:val="none" w:sz="0" w:space="0" w:color="auto"/>
      </w:divBdr>
      <w:divsChild>
        <w:div w:id="72491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451483">
      <w:bodyDiv w:val="1"/>
      <w:marLeft w:val="0"/>
      <w:marRight w:val="0"/>
      <w:marTop w:val="0"/>
      <w:marBottom w:val="0"/>
      <w:divBdr>
        <w:top w:val="none" w:sz="0" w:space="0" w:color="auto"/>
        <w:left w:val="none" w:sz="0" w:space="0" w:color="auto"/>
        <w:bottom w:val="none" w:sz="0" w:space="0" w:color="auto"/>
        <w:right w:val="none" w:sz="0" w:space="0" w:color="auto"/>
      </w:divBdr>
      <w:divsChild>
        <w:div w:id="98542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5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24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92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343236">
      <w:bodyDiv w:val="1"/>
      <w:marLeft w:val="0"/>
      <w:marRight w:val="0"/>
      <w:marTop w:val="0"/>
      <w:marBottom w:val="0"/>
      <w:divBdr>
        <w:top w:val="none" w:sz="0" w:space="0" w:color="auto"/>
        <w:left w:val="none" w:sz="0" w:space="0" w:color="auto"/>
        <w:bottom w:val="none" w:sz="0" w:space="0" w:color="auto"/>
        <w:right w:val="none" w:sz="0" w:space="0" w:color="auto"/>
      </w:divBdr>
    </w:div>
    <w:div w:id="2076313906">
      <w:bodyDiv w:val="1"/>
      <w:marLeft w:val="0"/>
      <w:marRight w:val="0"/>
      <w:marTop w:val="0"/>
      <w:marBottom w:val="0"/>
      <w:divBdr>
        <w:top w:val="none" w:sz="0" w:space="0" w:color="auto"/>
        <w:left w:val="none" w:sz="0" w:space="0" w:color="auto"/>
        <w:bottom w:val="none" w:sz="0" w:space="0" w:color="auto"/>
        <w:right w:val="none" w:sz="0" w:space="0" w:color="auto"/>
      </w:divBdr>
      <w:divsChild>
        <w:div w:id="122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54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65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45947">
      <w:bodyDiv w:val="1"/>
      <w:marLeft w:val="0"/>
      <w:marRight w:val="0"/>
      <w:marTop w:val="0"/>
      <w:marBottom w:val="0"/>
      <w:divBdr>
        <w:top w:val="none" w:sz="0" w:space="0" w:color="auto"/>
        <w:left w:val="none" w:sz="0" w:space="0" w:color="auto"/>
        <w:bottom w:val="none" w:sz="0" w:space="0" w:color="auto"/>
        <w:right w:val="none" w:sz="0" w:space="0" w:color="auto"/>
      </w:divBdr>
      <w:divsChild>
        <w:div w:id="168901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E7B8-B79F-4C27-B0E1-CA36BA3E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Reddy Goddilla</dc:creator>
  <cp:keywords/>
  <dc:description/>
  <cp:lastModifiedBy>Giridhar Reddy Goddilla [Student-PECS]</cp:lastModifiedBy>
  <cp:revision>9</cp:revision>
  <dcterms:created xsi:type="dcterms:W3CDTF">2025-04-27T00:08:00Z</dcterms:created>
  <dcterms:modified xsi:type="dcterms:W3CDTF">2025-04-29T22:29:00Z</dcterms:modified>
</cp:coreProperties>
</file>