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382F" w14:textId="2C5909F5" w:rsidR="00EC3776" w:rsidRDefault="00EC3776" w:rsidP="00EC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76">
        <w:rPr>
          <w:rFonts w:ascii="Times New Roman" w:eastAsia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6EDFCFC5" w14:textId="57DFA7F9" w:rsidR="00D73067" w:rsidRDefault="00D73067" w:rsidP="00D730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regards to pivot table 1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’s stacked column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dealt with the 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>how many campaigns were "successful"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"failed"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"cancelled"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or are currently "live"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parent 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sz w:val="24"/>
          <w:szCs w:val="24"/>
        </w:rPr>
        <w:t>, we can determine that theater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 (839)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music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 (540)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the most successful campaigns followed by film &amp; video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(300)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8A0A2B" w14:textId="06405358" w:rsidR="00D73067" w:rsidRDefault="00D73067" w:rsidP="00D730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regards to pivot table 2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’s stacked column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dealt with 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how many campaigns were "successful"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"failed"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"cancelled"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73067">
        <w:rPr>
          <w:rFonts w:ascii="Times New Roman" w:eastAsia="Times New Roman" w:hAnsi="Times New Roman" w:cs="Times New Roman"/>
          <w:sz w:val="24"/>
          <w:szCs w:val="24"/>
        </w:rPr>
        <w:t xml:space="preserve"> or are currently "live" per sub-category</w:t>
      </w:r>
      <w:r>
        <w:rPr>
          <w:rFonts w:ascii="Times New Roman" w:eastAsia="Times New Roman" w:hAnsi="Times New Roman" w:cs="Times New Roman"/>
          <w:sz w:val="24"/>
          <w:szCs w:val="24"/>
        </w:rPr>
        <w:t>, we can determine that plays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 xml:space="preserve"> (694)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by far the most successful campaign followed by rock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 xml:space="preserve"> (260)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documentaries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 xml:space="preserve"> (180)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D6488" w14:textId="20E4ABE8" w:rsidR="00D73067" w:rsidRPr="00D73067" w:rsidRDefault="00D73067" w:rsidP="00D730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regards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 xml:space="preserve"> to pivot table 3’s line chart, which dealt with the count of </w:t>
      </w:r>
      <w:r w:rsidR="005F43A9" w:rsidRPr="00D73067">
        <w:rPr>
          <w:rFonts w:ascii="Times New Roman" w:eastAsia="Times New Roman" w:hAnsi="Times New Roman" w:cs="Times New Roman"/>
          <w:sz w:val="24"/>
          <w:szCs w:val="24"/>
        </w:rPr>
        <w:t>how many campaigns were "successful"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F43A9" w:rsidRPr="00D73067">
        <w:rPr>
          <w:rFonts w:ascii="Times New Roman" w:eastAsia="Times New Roman" w:hAnsi="Times New Roman" w:cs="Times New Roman"/>
          <w:sz w:val="24"/>
          <w:szCs w:val="24"/>
        </w:rPr>
        <w:t xml:space="preserve"> "failed"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>, or</w:t>
      </w:r>
      <w:r w:rsidR="005F43A9" w:rsidRPr="00D73067">
        <w:rPr>
          <w:rFonts w:ascii="Times New Roman" w:eastAsia="Times New Roman" w:hAnsi="Times New Roman" w:cs="Times New Roman"/>
          <w:sz w:val="24"/>
          <w:szCs w:val="24"/>
        </w:rPr>
        <w:t xml:space="preserve"> "cancelled"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 xml:space="preserve"> per month which could be filtered by year or parent category, we can determine that campaigns started in May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 xml:space="preserve"> (234)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 xml:space="preserve"> were the most successful overall the years in the data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5F43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4B38F0" w14:textId="1791CE5C" w:rsidR="00EC3776" w:rsidRDefault="00EC3776" w:rsidP="00EC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76">
        <w:rPr>
          <w:rFonts w:ascii="Times New Roman" w:eastAsia="Times New Roman" w:hAnsi="Times New Roman" w:cs="Times New Roman"/>
          <w:sz w:val="24"/>
          <w:szCs w:val="24"/>
        </w:rPr>
        <w:t>What are some of the limitations of this dataset?</w:t>
      </w:r>
    </w:p>
    <w:p w14:paraId="4FA65479" w14:textId="595910D7" w:rsidR="005F43A9" w:rsidRPr="005F43A9" w:rsidRDefault="005F43A9" w:rsidP="005F43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limitation of thi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s dataset is the amount of data in each category and sub category. When looking at the categories, there were 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>(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1393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 entries for theater but only 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>(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24</w:t>
      </w:r>
      <w:r w:rsidR="007C257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 for journalism. This large discrepancy of data makes the conclusions we made earlier a lot less certain. For instance, theater had the largest number of successes</w:t>
      </w:r>
      <w:r w:rsidR="003017A0">
        <w:rPr>
          <w:rFonts w:ascii="Times New Roman" w:eastAsia="Times New Roman" w:hAnsi="Times New Roman" w:cs="Times New Roman"/>
          <w:sz w:val="24"/>
          <w:szCs w:val="24"/>
        </w:rPr>
        <w:t xml:space="preserve"> (839)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 of any campaign but when you look at the ratio of (</w:t>
      </w:r>
      <w:r w:rsidR="00877E44" w:rsidRPr="00D73067">
        <w:rPr>
          <w:rFonts w:ascii="Times New Roman" w:eastAsia="Times New Roman" w:hAnsi="Times New Roman" w:cs="Times New Roman"/>
          <w:sz w:val="24"/>
          <w:szCs w:val="24"/>
        </w:rPr>
        <w:t>"successful"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7E44" w:rsidRPr="00D73067">
        <w:rPr>
          <w:rFonts w:ascii="Times New Roman" w:eastAsia="Times New Roman" w:hAnsi="Times New Roman" w:cs="Times New Roman"/>
          <w:sz w:val="24"/>
          <w:szCs w:val="24"/>
        </w:rPr>
        <w:t>"failed"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:</w:t>
      </w:r>
      <w:r w:rsidR="00877E44" w:rsidRPr="00D73067">
        <w:rPr>
          <w:rFonts w:ascii="Times New Roman" w:eastAsia="Times New Roman" w:hAnsi="Times New Roman" w:cs="Times New Roman"/>
          <w:sz w:val="24"/>
          <w:szCs w:val="24"/>
        </w:rPr>
        <w:t xml:space="preserve"> "cancelled"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>:</w:t>
      </w:r>
      <w:r w:rsidR="00877E44" w:rsidRPr="00D73067">
        <w:rPr>
          <w:rFonts w:ascii="Times New Roman" w:eastAsia="Times New Roman" w:hAnsi="Times New Roman" w:cs="Times New Roman"/>
          <w:sz w:val="24"/>
          <w:szCs w:val="24"/>
        </w:rPr>
        <w:t xml:space="preserve"> "live"</w:t>
      </w:r>
      <w:r w:rsidR="00877E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017A0">
        <w:rPr>
          <w:rFonts w:ascii="Times New Roman" w:eastAsia="Times New Roman" w:hAnsi="Times New Roman" w:cs="Times New Roman"/>
          <w:sz w:val="24"/>
          <w:szCs w:val="24"/>
        </w:rPr>
        <w:t xml:space="preserve">music performed much better. If we could get (1500) entries for each category we can give a more certain conclusion. </w:t>
      </w:r>
    </w:p>
    <w:p w14:paraId="0FD4558A" w14:textId="00207B16" w:rsidR="00EC3776" w:rsidRDefault="00EC3776" w:rsidP="00EC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76">
        <w:rPr>
          <w:rFonts w:ascii="Times New Roman" w:eastAsia="Times New Roman" w:hAnsi="Times New Roman" w:cs="Times New Roman"/>
          <w:sz w:val="24"/>
          <w:szCs w:val="24"/>
        </w:rPr>
        <w:t>What are some other possible tables/graphs that we could create?</w:t>
      </w:r>
    </w:p>
    <w:p w14:paraId="791EBB34" w14:textId="0CD29CFB" w:rsidR="00F4522E" w:rsidRDefault="00F4522E" w:rsidP="00F452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create a pivot table of country vs state/outcome in order to determine which countries yield the most successful campaigns</w:t>
      </w:r>
    </w:p>
    <w:p w14:paraId="06DCF29F" w14:textId="321B07B1" w:rsidR="00F4522E" w:rsidRPr="00F4522E" w:rsidRDefault="00F4522E" w:rsidP="00F452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create a pivot table that compared the average donation amount vs category in order to determine which category backers liked to invest the most money in. </w:t>
      </w:r>
      <w:bookmarkStart w:id="0" w:name="_GoBack"/>
      <w:bookmarkEnd w:id="0"/>
    </w:p>
    <w:p w14:paraId="5FE23678" w14:textId="77777777" w:rsidR="00A83157" w:rsidRDefault="00A83157"/>
    <w:sectPr w:rsidR="00A8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951"/>
    <w:multiLevelType w:val="multilevel"/>
    <w:tmpl w:val="886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20454"/>
    <w:multiLevelType w:val="hybridMultilevel"/>
    <w:tmpl w:val="6B0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30FB9"/>
    <w:multiLevelType w:val="hybridMultilevel"/>
    <w:tmpl w:val="5600A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6"/>
    <w:rsid w:val="003017A0"/>
    <w:rsid w:val="005F43A9"/>
    <w:rsid w:val="007C2579"/>
    <w:rsid w:val="00877E44"/>
    <w:rsid w:val="00A83157"/>
    <w:rsid w:val="00D73067"/>
    <w:rsid w:val="00EC3776"/>
    <w:rsid w:val="00F4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075"/>
  <w15:chartTrackingRefBased/>
  <w15:docId w15:val="{B1EEB959-F6A8-4F57-888E-74A7822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Oddoye</dc:creator>
  <cp:keywords/>
  <dc:description/>
  <cp:lastModifiedBy>George Oddoye</cp:lastModifiedBy>
  <cp:revision>1</cp:revision>
  <dcterms:created xsi:type="dcterms:W3CDTF">2019-08-09T19:19:00Z</dcterms:created>
  <dcterms:modified xsi:type="dcterms:W3CDTF">2019-08-09T21:45:00Z</dcterms:modified>
</cp:coreProperties>
</file>