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DC75A" w14:textId="747BB487" w:rsidR="00C243D6" w:rsidRPr="00B523C7" w:rsidRDefault="00763127" w:rsidP="00B13AF2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28"/>
        </w:rPr>
      </w:pPr>
      <w:r w:rsidRPr="00B523C7">
        <w:rPr>
          <w:rFonts w:ascii="宋体" w:eastAsia="宋体" w:hAnsi="宋体" w:hint="eastAsia"/>
          <w:b/>
          <w:sz w:val="28"/>
        </w:rPr>
        <w:t>两会观察</w:t>
      </w:r>
      <w:r w:rsidR="00B13AF2" w:rsidRPr="00B523C7">
        <w:rPr>
          <w:rFonts w:ascii="宋体" w:eastAsia="宋体" w:hAnsi="宋体" w:hint="eastAsia"/>
          <w:b/>
          <w:sz w:val="28"/>
        </w:rPr>
        <w:t>2</w:t>
      </w:r>
      <w:r w:rsidRPr="00B523C7">
        <w:rPr>
          <w:rFonts w:ascii="宋体" w:eastAsia="宋体" w:hAnsi="宋体" w:hint="eastAsia"/>
          <w:b/>
          <w:sz w:val="28"/>
        </w:rPr>
        <w:t>：</w:t>
      </w:r>
      <w:r w:rsidR="000C6949" w:rsidRPr="00B523C7">
        <w:rPr>
          <w:rFonts w:ascii="宋体" w:eastAsia="宋体" w:hAnsi="宋体" w:hint="eastAsia"/>
          <w:b/>
          <w:sz w:val="28"/>
        </w:rPr>
        <w:t>人工智能+</w:t>
      </w:r>
      <w:r w:rsidR="00C37B68">
        <w:rPr>
          <w:rFonts w:ascii="宋体" w:eastAsia="宋体" w:hAnsi="宋体" w:hint="eastAsia"/>
          <w:b/>
          <w:sz w:val="28"/>
        </w:rPr>
        <w:t>“</w:t>
      </w:r>
      <w:r w:rsidR="000C6949" w:rsidRPr="00B523C7">
        <w:rPr>
          <w:rFonts w:ascii="宋体" w:eastAsia="宋体" w:hAnsi="宋体" w:hint="eastAsia"/>
          <w:b/>
          <w:sz w:val="28"/>
        </w:rPr>
        <w:t>两会热词</w:t>
      </w:r>
      <w:r w:rsidR="00C37B68">
        <w:rPr>
          <w:rFonts w:ascii="宋体" w:eastAsia="宋体" w:hAnsi="宋体" w:hint="eastAsia"/>
          <w:b/>
          <w:sz w:val="28"/>
        </w:rPr>
        <w:t>”</w:t>
      </w:r>
    </w:p>
    <w:p w14:paraId="3A061739" w14:textId="4088946F" w:rsidR="005F3819" w:rsidRPr="00B13AF2" w:rsidRDefault="00C243D6" w:rsidP="00B77D29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/>
          <w:sz w:val="24"/>
        </w:rPr>
        <w:t>2025年全国两会</w:t>
      </w:r>
      <w:r w:rsidR="000C6949" w:rsidRPr="00B13AF2">
        <w:rPr>
          <w:rFonts w:ascii="宋体" w:eastAsia="宋体" w:hAnsi="宋体" w:hint="eastAsia"/>
          <w:sz w:val="24"/>
        </w:rPr>
        <w:t>持续</w:t>
      </w:r>
      <w:r w:rsidR="009B26DF" w:rsidRPr="00B13AF2">
        <w:rPr>
          <w:rFonts w:ascii="宋体" w:eastAsia="宋体" w:hAnsi="宋体" w:hint="eastAsia"/>
          <w:sz w:val="24"/>
        </w:rPr>
        <w:t>关注</w:t>
      </w:r>
      <w:r w:rsidR="003B7412" w:rsidRPr="003B7412">
        <w:rPr>
          <w:rFonts w:ascii="宋体" w:eastAsia="宋体" w:hAnsi="宋体" w:hint="eastAsia"/>
          <w:sz w:val="24"/>
        </w:rPr>
        <w:t>“</w:t>
      </w:r>
      <w:r w:rsidRPr="00B13AF2">
        <w:rPr>
          <w:rFonts w:ascii="宋体" w:eastAsia="宋体" w:hAnsi="宋体"/>
          <w:sz w:val="24"/>
        </w:rPr>
        <w:t>人工智能</w:t>
      </w:r>
      <w:r w:rsidR="003B7412">
        <w:rPr>
          <w:rFonts w:ascii="宋体" w:eastAsia="宋体" w:hAnsi="宋体"/>
          <w:sz w:val="24"/>
        </w:rPr>
        <w:t>+</w:t>
      </w:r>
      <w:r w:rsidR="000C6949" w:rsidRPr="00B13AF2">
        <w:rPr>
          <w:rFonts w:ascii="宋体" w:eastAsia="宋体" w:hAnsi="宋体" w:hint="eastAsia"/>
          <w:sz w:val="24"/>
        </w:rPr>
        <w:t>行动</w:t>
      </w:r>
      <w:r w:rsidR="003B7412" w:rsidRPr="003B7412">
        <w:rPr>
          <w:rFonts w:ascii="宋体" w:eastAsia="宋体" w:hAnsi="宋体" w:hint="eastAsia"/>
          <w:sz w:val="24"/>
        </w:rPr>
        <w:t>”</w:t>
      </w:r>
      <w:r w:rsidRPr="00B13AF2">
        <w:rPr>
          <w:rFonts w:ascii="宋体" w:eastAsia="宋体" w:hAnsi="宋体"/>
          <w:sz w:val="24"/>
        </w:rPr>
        <w:t>，</w:t>
      </w:r>
      <w:r w:rsidR="000B6DFA" w:rsidRPr="00B13AF2">
        <w:rPr>
          <w:rFonts w:ascii="宋体" w:eastAsia="宋体" w:hAnsi="宋体" w:hint="eastAsia"/>
          <w:sz w:val="24"/>
        </w:rPr>
        <w:t>政府工作报告</w:t>
      </w:r>
      <w:r w:rsidR="00B523C7">
        <w:rPr>
          <w:rFonts w:ascii="宋体" w:eastAsia="宋体" w:hAnsi="宋体" w:hint="eastAsia"/>
          <w:sz w:val="24"/>
        </w:rPr>
        <w:t>明确</w:t>
      </w:r>
      <w:r w:rsidR="000B6DFA" w:rsidRPr="00B13AF2">
        <w:rPr>
          <w:rFonts w:ascii="宋体" w:eastAsia="宋体" w:hAnsi="宋体" w:hint="eastAsia"/>
          <w:sz w:val="24"/>
        </w:rPr>
        <w:t>要求</w:t>
      </w:r>
      <w:r w:rsidR="000B6DFA" w:rsidRPr="008A6B1F">
        <w:rPr>
          <w:rFonts w:ascii="宋体" w:eastAsia="宋体" w:hAnsi="宋体" w:hint="eastAsia"/>
          <w:b/>
          <w:sz w:val="24"/>
        </w:rPr>
        <w:t>“</w:t>
      </w:r>
      <w:r w:rsidR="000C6949" w:rsidRPr="008A6B1F">
        <w:rPr>
          <w:rFonts w:ascii="宋体" w:eastAsia="宋体" w:hAnsi="宋体"/>
          <w:b/>
          <w:sz w:val="24"/>
        </w:rPr>
        <w:t>将数字技术与制造优势</w:t>
      </w:r>
      <w:r w:rsidR="00D5636B" w:rsidRPr="008A6B1F">
        <w:rPr>
          <w:rFonts w:ascii="宋体" w:eastAsia="宋体" w:hAnsi="宋体"/>
          <w:b/>
          <w:sz w:val="24"/>
        </w:rPr>
        <w:t>、市场优势更好结合起来，支持大模型广泛应用</w:t>
      </w:r>
      <w:r w:rsidR="000B6DFA" w:rsidRPr="008A6B1F">
        <w:rPr>
          <w:rFonts w:ascii="宋体" w:eastAsia="宋体" w:hAnsi="宋体" w:hint="eastAsia"/>
          <w:b/>
          <w:sz w:val="24"/>
        </w:rPr>
        <w:t>”</w:t>
      </w:r>
      <w:r w:rsidR="000C6949" w:rsidRPr="00B13AF2">
        <w:rPr>
          <w:rFonts w:ascii="宋体" w:eastAsia="宋体" w:hAnsi="宋体" w:hint="eastAsia"/>
          <w:sz w:val="24"/>
        </w:rPr>
        <w:t>。</w:t>
      </w:r>
      <w:r w:rsidR="00595FD9" w:rsidRPr="00B13AF2">
        <w:rPr>
          <w:rFonts w:ascii="宋体" w:eastAsia="宋体" w:hAnsi="宋体"/>
          <w:sz w:val="24"/>
        </w:rPr>
        <w:t>本文</w:t>
      </w:r>
      <w:r w:rsidR="00B77D29">
        <w:rPr>
          <w:rFonts w:ascii="宋体" w:eastAsia="宋体" w:hAnsi="宋体" w:hint="eastAsia"/>
          <w:sz w:val="24"/>
        </w:rPr>
        <w:t>立足</w:t>
      </w:r>
      <w:r w:rsidR="001D0219">
        <w:rPr>
          <w:rFonts w:ascii="宋体" w:eastAsia="宋体" w:hAnsi="宋体" w:hint="eastAsia"/>
          <w:sz w:val="24"/>
        </w:rPr>
        <w:t>国家发展</w:t>
      </w:r>
      <w:r w:rsidR="00B77D29">
        <w:rPr>
          <w:rFonts w:ascii="宋体" w:eastAsia="宋体" w:hAnsi="宋体" w:hint="eastAsia"/>
          <w:sz w:val="24"/>
        </w:rPr>
        <w:t>战略，</w:t>
      </w:r>
      <w:r w:rsidR="00B77D29" w:rsidRPr="00C37B68">
        <w:rPr>
          <w:rFonts w:ascii="宋体" w:eastAsia="宋体" w:hAnsi="宋体" w:hint="eastAsia"/>
          <w:b/>
          <w:sz w:val="24"/>
        </w:rPr>
        <w:t>分析“</w:t>
      </w:r>
      <w:r w:rsidR="00B77D29" w:rsidRPr="00C37B68">
        <w:rPr>
          <w:rFonts w:ascii="宋体" w:eastAsia="宋体" w:hAnsi="宋体"/>
          <w:b/>
          <w:sz w:val="24"/>
        </w:rPr>
        <w:t>人工智能</w:t>
      </w:r>
      <w:r w:rsidR="00B77D29" w:rsidRPr="00C37B68">
        <w:rPr>
          <w:rFonts w:ascii="宋体" w:eastAsia="宋体" w:hAnsi="宋体" w:hint="eastAsia"/>
          <w:b/>
          <w:sz w:val="24"/>
        </w:rPr>
        <w:t>+</w:t>
      </w:r>
      <w:r w:rsidR="008312FF" w:rsidRPr="00C37B68">
        <w:rPr>
          <w:rFonts w:ascii="宋体" w:eastAsia="宋体" w:hAnsi="宋体" w:hint="eastAsia"/>
          <w:b/>
          <w:sz w:val="24"/>
        </w:rPr>
        <w:t>”与</w:t>
      </w:r>
      <w:r w:rsidR="00B77D29" w:rsidRPr="00C37B68">
        <w:rPr>
          <w:rFonts w:ascii="宋体" w:eastAsia="宋体" w:hAnsi="宋体"/>
          <w:b/>
          <w:sz w:val="24"/>
        </w:rPr>
        <w:t>新质生产力、</w:t>
      </w:r>
      <w:r w:rsidR="00B77D29" w:rsidRPr="00C37B68">
        <w:rPr>
          <w:rFonts w:ascii="宋体" w:eastAsia="宋体" w:hAnsi="宋体" w:hint="eastAsia"/>
          <w:b/>
          <w:sz w:val="24"/>
        </w:rPr>
        <w:t>扩大</w:t>
      </w:r>
      <w:r w:rsidR="00B77D29" w:rsidRPr="00C37B68">
        <w:rPr>
          <w:rFonts w:ascii="宋体" w:eastAsia="宋体" w:hAnsi="宋体"/>
          <w:b/>
          <w:sz w:val="24"/>
        </w:rPr>
        <w:t>内需、</w:t>
      </w:r>
      <w:r w:rsidR="00B77D29" w:rsidRPr="00C37B68">
        <w:rPr>
          <w:rFonts w:ascii="宋体" w:eastAsia="宋体" w:hAnsi="宋体" w:hint="eastAsia"/>
          <w:b/>
          <w:sz w:val="24"/>
        </w:rPr>
        <w:t>对外</w:t>
      </w:r>
      <w:r w:rsidR="00B77D29" w:rsidRPr="00C37B68">
        <w:rPr>
          <w:rFonts w:ascii="宋体" w:eastAsia="宋体" w:hAnsi="宋体"/>
          <w:b/>
          <w:sz w:val="24"/>
        </w:rPr>
        <w:t>开放、绿色低碳</w:t>
      </w:r>
      <w:r w:rsidR="00B77D29" w:rsidRPr="00C37B68">
        <w:rPr>
          <w:rFonts w:ascii="宋体" w:eastAsia="宋体" w:hAnsi="宋体" w:hint="eastAsia"/>
          <w:b/>
          <w:sz w:val="24"/>
        </w:rPr>
        <w:t>、安全治理</w:t>
      </w:r>
      <w:r w:rsidR="00B77D29" w:rsidRPr="00B13AF2">
        <w:rPr>
          <w:rFonts w:ascii="宋体" w:eastAsia="宋体" w:hAnsi="宋体"/>
          <w:sz w:val="24"/>
        </w:rPr>
        <w:t>的</w:t>
      </w:r>
      <w:r w:rsidR="00B77D29" w:rsidRPr="00B13AF2">
        <w:rPr>
          <w:rFonts w:ascii="宋体" w:eastAsia="宋体" w:hAnsi="宋体" w:hint="eastAsia"/>
          <w:sz w:val="24"/>
        </w:rPr>
        <w:t>融合</w:t>
      </w:r>
      <w:r w:rsidR="00B77D29">
        <w:rPr>
          <w:rFonts w:ascii="宋体" w:eastAsia="宋体" w:hAnsi="宋体" w:hint="eastAsia"/>
          <w:sz w:val="24"/>
        </w:rPr>
        <w:t>创新发展模式，</w:t>
      </w:r>
      <w:r w:rsidR="00465967">
        <w:rPr>
          <w:rFonts w:ascii="宋体" w:eastAsia="宋体" w:hAnsi="宋体" w:hint="eastAsia"/>
          <w:sz w:val="24"/>
        </w:rPr>
        <w:t>全面落实国家</w:t>
      </w:r>
      <w:r w:rsidR="00BF4E2C">
        <w:rPr>
          <w:rFonts w:ascii="宋体" w:eastAsia="宋体" w:hAnsi="宋体" w:hint="eastAsia"/>
          <w:sz w:val="24"/>
        </w:rPr>
        <w:t>“</w:t>
      </w:r>
      <w:r w:rsidR="00465967">
        <w:rPr>
          <w:rFonts w:ascii="宋体" w:eastAsia="宋体" w:hAnsi="宋体" w:hint="eastAsia"/>
          <w:sz w:val="24"/>
        </w:rPr>
        <w:t>十四五</w:t>
      </w:r>
      <w:r w:rsidR="00BF4E2C">
        <w:rPr>
          <w:rFonts w:ascii="宋体" w:eastAsia="宋体" w:hAnsi="宋体" w:hint="eastAsia"/>
          <w:sz w:val="24"/>
        </w:rPr>
        <w:t>”规划发展目标。</w:t>
      </w:r>
    </w:p>
    <w:p w14:paraId="22AFE05E" w14:textId="48629B9E" w:rsidR="00C243D6" w:rsidRPr="00B13AF2" w:rsidRDefault="00C243D6" w:rsidP="00F919D4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b/>
          <w:sz w:val="24"/>
        </w:rPr>
        <w:t>一、人工智能</w:t>
      </w:r>
      <w:r w:rsidRPr="00B13AF2">
        <w:rPr>
          <w:rFonts w:ascii="宋体" w:eastAsia="宋体" w:hAnsi="宋体"/>
          <w:b/>
          <w:sz w:val="24"/>
        </w:rPr>
        <w:t>+新质生产力：重塑</w:t>
      </w:r>
      <w:r w:rsidR="000F14B7" w:rsidRPr="00B13AF2">
        <w:rPr>
          <w:rFonts w:ascii="宋体" w:eastAsia="宋体" w:hAnsi="宋体" w:hint="eastAsia"/>
          <w:b/>
          <w:sz w:val="24"/>
        </w:rPr>
        <w:t>产业升级</w:t>
      </w:r>
      <w:r w:rsidRPr="00B13AF2">
        <w:rPr>
          <w:rFonts w:ascii="宋体" w:eastAsia="宋体" w:hAnsi="宋体"/>
          <w:b/>
          <w:sz w:val="24"/>
        </w:rPr>
        <w:t>逻辑</w:t>
      </w:r>
    </w:p>
    <w:p w14:paraId="5BACC57A" w14:textId="68B09237" w:rsidR="009B4407" w:rsidRPr="00B13AF2" w:rsidRDefault="00280E75" w:rsidP="00B77D29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 w:hint="eastAsia"/>
          <w:sz w:val="24"/>
        </w:rPr>
        <w:t>新质生产力</w:t>
      </w:r>
      <w:r w:rsidR="007F78D3" w:rsidRPr="00B13AF2">
        <w:rPr>
          <w:rFonts w:ascii="宋体" w:eastAsia="宋体" w:hAnsi="宋体" w:hint="eastAsia"/>
          <w:sz w:val="24"/>
        </w:rPr>
        <w:t>连续两年被写入政府工作报告</w:t>
      </w:r>
      <w:r w:rsidRPr="00B13AF2">
        <w:rPr>
          <w:rFonts w:ascii="宋体" w:eastAsia="宋体" w:hAnsi="宋体" w:hint="eastAsia"/>
          <w:sz w:val="24"/>
        </w:rPr>
        <w:t>，</w:t>
      </w:r>
      <w:r w:rsidR="007F78D3" w:rsidRPr="00B13AF2">
        <w:rPr>
          <w:rFonts w:ascii="宋体" w:eastAsia="宋体" w:hAnsi="宋体" w:hint="eastAsia"/>
          <w:sz w:val="24"/>
        </w:rPr>
        <w:t>今年</w:t>
      </w:r>
      <w:r w:rsidRPr="00B13AF2">
        <w:rPr>
          <w:rFonts w:ascii="宋体" w:eastAsia="宋体" w:hAnsi="宋体" w:hint="eastAsia"/>
          <w:sz w:val="24"/>
        </w:rPr>
        <w:t>报告</w:t>
      </w:r>
      <w:r w:rsidR="008312FF">
        <w:rPr>
          <w:rFonts w:ascii="宋体" w:eastAsia="宋体" w:hAnsi="宋体" w:hint="eastAsia"/>
          <w:sz w:val="24"/>
        </w:rPr>
        <w:t>中关于因地制宜发展新质生产力的重点举措，</w:t>
      </w:r>
      <w:r w:rsidR="00CC6FF4" w:rsidRPr="0090624C">
        <w:rPr>
          <w:rFonts w:ascii="宋体" w:eastAsia="宋体" w:hAnsi="宋体" w:hint="eastAsia"/>
          <w:b/>
          <w:sz w:val="24"/>
        </w:rPr>
        <w:t>提出</w:t>
      </w:r>
      <w:r w:rsidR="009B4407" w:rsidRPr="00B13AF2">
        <w:rPr>
          <w:rFonts w:ascii="宋体" w:eastAsia="宋体" w:hAnsi="宋体" w:hint="eastAsia"/>
          <w:b/>
          <w:sz w:val="24"/>
        </w:rPr>
        <w:t>“开展新技术新产品新场景大规模应用示范行动，推动商业航天、低空经济等新兴产业安全健康发</w:t>
      </w:r>
      <w:r w:rsidRPr="00B13AF2">
        <w:rPr>
          <w:rFonts w:ascii="宋体" w:eastAsia="宋体" w:hAnsi="宋体" w:hint="eastAsia"/>
          <w:b/>
          <w:sz w:val="24"/>
        </w:rPr>
        <w:t>展</w:t>
      </w:r>
      <w:r w:rsidR="009B4407" w:rsidRPr="00B13AF2">
        <w:rPr>
          <w:rFonts w:ascii="宋体" w:eastAsia="宋体" w:hAnsi="宋体" w:hint="eastAsia"/>
          <w:b/>
          <w:sz w:val="24"/>
        </w:rPr>
        <w:t>”、“进一步扩范围、降门槛，深入实施制造业重大技术改造升级和大规模设备更新工程”</w:t>
      </w:r>
      <w:r w:rsidR="009E1490">
        <w:rPr>
          <w:rFonts w:ascii="宋体" w:eastAsia="宋体" w:hAnsi="宋体" w:hint="eastAsia"/>
          <w:b/>
          <w:sz w:val="24"/>
        </w:rPr>
        <w:t>、</w:t>
      </w:r>
      <w:r w:rsidR="009E1490" w:rsidRPr="009E1490">
        <w:rPr>
          <w:rFonts w:ascii="宋体" w:eastAsia="宋体" w:hAnsi="宋体" w:hint="eastAsia"/>
          <w:b/>
          <w:sz w:val="24"/>
        </w:rPr>
        <w:t>“大力发展智能网联新能源汽车、</w:t>
      </w:r>
      <w:r w:rsidR="009E1490">
        <w:rPr>
          <w:rFonts w:ascii="宋体" w:eastAsia="宋体" w:hAnsi="宋体" w:hint="eastAsia"/>
          <w:b/>
          <w:sz w:val="24"/>
        </w:rPr>
        <w:t>人工智能手机和电脑、智能机器人等新一代智能终端以及智能制造装备</w:t>
      </w:r>
      <w:r w:rsidR="009E1490">
        <w:rPr>
          <w:rFonts w:ascii="宋体" w:eastAsia="宋体" w:hAnsi="宋体"/>
          <w:b/>
          <w:sz w:val="24"/>
        </w:rPr>
        <w:t>”</w:t>
      </w:r>
      <w:r w:rsidRPr="00B13AF2">
        <w:rPr>
          <w:rFonts w:ascii="宋体" w:eastAsia="宋体" w:hAnsi="宋体" w:hint="eastAsia"/>
          <w:sz w:val="24"/>
        </w:rPr>
        <w:t>。新质生产力已成为</w:t>
      </w:r>
      <w:r w:rsidR="002C1087" w:rsidRPr="00B13AF2">
        <w:rPr>
          <w:rFonts w:ascii="宋体" w:eastAsia="宋体" w:hAnsi="宋体" w:hint="eastAsia"/>
          <w:sz w:val="24"/>
        </w:rPr>
        <w:t>替代</w:t>
      </w:r>
      <w:r w:rsidR="00554A42" w:rsidRPr="00B13AF2">
        <w:rPr>
          <w:rFonts w:ascii="宋体" w:eastAsia="宋体" w:hAnsi="宋体" w:hint="eastAsia"/>
          <w:sz w:val="24"/>
        </w:rPr>
        <w:t>传统经济增长方式</w:t>
      </w:r>
      <w:r w:rsidR="007F78D3" w:rsidRPr="00B13AF2">
        <w:rPr>
          <w:rFonts w:ascii="宋体" w:eastAsia="宋体" w:hAnsi="宋体" w:hint="eastAsia"/>
          <w:sz w:val="24"/>
        </w:rPr>
        <w:t>，实现传统产业升级、新兴产业布局、未来产业孵化</w:t>
      </w:r>
      <w:r w:rsidR="008312FF" w:rsidRPr="008312FF">
        <w:rPr>
          <w:rFonts w:ascii="宋体" w:eastAsia="宋体" w:hAnsi="宋体" w:hint="eastAsia"/>
          <w:sz w:val="24"/>
        </w:rPr>
        <w:t>的主要抓手</w:t>
      </w:r>
      <w:r w:rsidR="007F78D3" w:rsidRPr="00B13AF2">
        <w:rPr>
          <w:rFonts w:ascii="宋体" w:eastAsia="宋体" w:hAnsi="宋体" w:hint="eastAsia"/>
          <w:sz w:val="24"/>
        </w:rPr>
        <w:t>。</w:t>
      </w:r>
    </w:p>
    <w:p w14:paraId="1A1A819D" w14:textId="0C12F258" w:rsidR="001304C4" w:rsidRPr="00B13AF2" w:rsidRDefault="00623B40" w:rsidP="00A6295A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 w:hint="eastAsia"/>
          <w:sz w:val="24"/>
        </w:rPr>
        <w:t>根据中国互联网络信息中心</w:t>
      </w:r>
      <w:r w:rsidR="00CB7DE2">
        <w:rPr>
          <w:rFonts w:ascii="宋体" w:eastAsia="宋体" w:hAnsi="宋体" w:hint="eastAsia"/>
          <w:sz w:val="24"/>
        </w:rPr>
        <w:t>报告</w:t>
      </w:r>
      <w:r w:rsidRPr="00B13AF2">
        <w:rPr>
          <w:rFonts w:ascii="宋体" w:eastAsia="宋体" w:hAnsi="宋体" w:hint="eastAsia"/>
          <w:sz w:val="24"/>
        </w:rPr>
        <w:t>，</w:t>
      </w:r>
      <w:r w:rsidR="000F14B7" w:rsidRPr="00B13AF2">
        <w:rPr>
          <w:rFonts w:ascii="宋体" w:eastAsia="宋体" w:hAnsi="宋体" w:hint="eastAsia"/>
          <w:sz w:val="24"/>
        </w:rPr>
        <w:t>我国人工智能产业规模已突破</w:t>
      </w:r>
      <w:r w:rsidR="000F14B7" w:rsidRPr="00B13AF2">
        <w:rPr>
          <w:rFonts w:ascii="宋体" w:eastAsia="宋体" w:hAnsi="宋体"/>
          <w:sz w:val="24"/>
        </w:rPr>
        <w:t>6000亿元，覆盖芯片、算法、应用全链条</w:t>
      </w:r>
      <w:r w:rsidR="00BD530D">
        <w:rPr>
          <w:rFonts w:ascii="宋体" w:eastAsia="宋体" w:hAnsi="宋体" w:hint="eastAsia"/>
          <w:sz w:val="24"/>
        </w:rPr>
        <w:t>。</w:t>
      </w:r>
      <w:r w:rsidR="0095581E" w:rsidRPr="00B13AF2">
        <w:rPr>
          <w:rFonts w:ascii="宋体" w:eastAsia="宋体" w:hAnsi="宋体" w:hint="eastAsia"/>
          <w:sz w:val="24"/>
        </w:rPr>
        <w:t>通过对各类数据的深度分析与处理，推动生产方式、商业模式、消费模式全面变革，</w:t>
      </w:r>
      <w:r w:rsidR="0095581E" w:rsidRPr="00B13AF2">
        <w:rPr>
          <w:rFonts w:ascii="宋体" w:eastAsia="宋体" w:hAnsi="宋体"/>
          <w:sz w:val="24"/>
        </w:rPr>
        <w:t>正以前所未有的深度和广度融入经济社会各领域</w:t>
      </w:r>
      <w:r w:rsidR="0095581E" w:rsidRPr="00B13AF2">
        <w:rPr>
          <w:rFonts w:ascii="宋体" w:eastAsia="宋体" w:hAnsi="宋体" w:hint="eastAsia"/>
          <w:sz w:val="24"/>
        </w:rPr>
        <w:t>，</w:t>
      </w:r>
      <w:r w:rsidR="00E05990" w:rsidRPr="00B13AF2">
        <w:rPr>
          <w:rFonts w:ascii="宋体" w:eastAsia="宋体" w:hAnsi="宋体" w:hint="eastAsia"/>
          <w:sz w:val="24"/>
        </w:rPr>
        <w:t>成为培育新质生产力的重要引擎。</w:t>
      </w:r>
      <w:r w:rsidR="00E05990" w:rsidRPr="00B13AF2">
        <w:rPr>
          <w:rFonts w:ascii="宋体" w:eastAsia="宋体" w:hAnsi="宋体" w:hint="eastAsia"/>
          <w:b/>
          <w:sz w:val="24"/>
        </w:rPr>
        <w:t>一是</w:t>
      </w:r>
      <w:r w:rsidR="005E070A" w:rsidRPr="00B13AF2">
        <w:rPr>
          <w:rFonts w:ascii="宋体" w:eastAsia="宋体" w:hAnsi="宋体" w:hint="eastAsia"/>
          <w:b/>
          <w:sz w:val="24"/>
        </w:rPr>
        <w:t>推动传统产业加速智能制造转型</w:t>
      </w:r>
      <w:r w:rsidR="00D80777" w:rsidRPr="00B13AF2">
        <w:rPr>
          <w:rFonts w:ascii="宋体" w:eastAsia="宋体" w:hAnsi="宋体" w:hint="eastAsia"/>
          <w:b/>
          <w:sz w:val="24"/>
        </w:rPr>
        <w:t>。</w:t>
      </w:r>
      <w:r w:rsidR="001304C4" w:rsidRPr="00B13AF2">
        <w:rPr>
          <w:rFonts w:ascii="宋体" w:eastAsia="宋体" w:hAnsi="宋体" w:hint="eastAsia"/>
          <w:sz w:val="24"/>
        </w:rPr>
        <w:t>如</w:t>
      </w:r>
      <w:r w:rsidR="00940015" w:rsidRPr="00B13AF2">
        <w:rPr>
          <w:rFonts w:ascii="宋体" w:eastAsia="宋体" w:hAnsi="宋体" w:hint="eastAsia"/>
          <w:sz w:val="24"/>
        </w:rPr>
        <w:t>美的研发</w:t>
      </w:r>
      <w:r w:rsidR="00010700" w:rsidRPr="00B13AF2">
        <w:rPr>
          <w:rFonts w:ascii="宋体" w:eastAsia="宋体" w:hAnsi="宋体" w:hint="eastAsia"/>
          <w:sz w:val="24"/>
        </w:rPr>
        <w:t>基于视觉大模型的高精度识别定位技术，广泛应用于焊接、装配等</w:t>
      </w:r>
      <w:r w:rsidR="00010700" w:rsidRPr="00B13AF2">
        <w:rPr>
          <w:rFonts w:ascii="宋体" w:eastAsia="宋体" w:hAnsi="宋体"/>
          <w:sz w:val="24"/>
        </w:rPr>
        <w:t>100余条产线</w:t>
      </w:r>
      <w:r w:rsidR="00E05990" w:rsidRPr="00B13AF2">
        <w:rPr>
          <w:rFonts w:ascii="宋体" w:eastAsia="宋体" w:hAnsi="宋体"/>
          <w:sz w:val="24"/>
        </w:rPr>
        <w:t>。</w:t>
      </w:r>
      <w:r w:rsidR="00E05990" w:rsidRPr="00B13AF2">
        <w:rPr>
          <w:rFonts w:ascii="宋体" w:eastAsia="宋体" w:hAnsi="宋体" w:hint="eastAsia"/>
          <w:b/>
          <w:sz w:val="24"/>
        </w:rPr>
        <w:t>二是</w:t>
      </w:r>
      <w:r w:rsidR="00BD530D">
        <w:rPr>
          <w:rFonts w:ascii="宋体" w:eastAsia="宋体" w:hAnsi="宋体" w:hint="eastAsia"/>
          <w:b/>
          <w:sz w:val="24"/>
        </w:rPr>
        <w:t>催化</w:t>
      </w:r>
      <w:r w:rsidR="001304C4" w:rsidRPr="00B13AF2">
        <w:rPr>
          <w:rFonts w:ascii="宋体" w:eastAsia="宋体" w:hAnsi="宋体" w:hint="eastAsia"/>
          <w:b/>
          <w:sz w:val="24"/>
        </w:rPr>
        <w:t>低空、</w:t>
      </w:r>
      <w:r w:rsidR="005E070A" w:rsidRPr="00B13AF2">
        <w:rPr>
          <w:rFonts w:ascii="宋体" w:eastAsia="宋体" w:hAnsi="宋体" w:hint="eastAsia"/>
          <w:b/>
          <w:sz w:val="24"/>
        </w:rPr>
        <w:t>具身智能、量子等</w:t>
      </w:r>
      <w:r w:rsidR="001304C4" w:rsidRPr="00B13AF2">
        <w:rPr>
          <w:rFonts w:ascii="宋体" w:eastAsia="宋体" w:hAnsi="宋体" w:hint="eastAsia"/>
          <w:b/>
          <w:sz w:val="24"/>
        </w:rPr>
        <w:t>新兴及</w:t>
      </w:r>
      <w:r w:rsidR="005E070A" w:rsidRPr="00B13AF2">
        <w:rPr>
          <w:rFonts w:ascii="宋体" w:eastAsia="宋体" w:hAnsi="宋体" w:hint="eastAsia"/>
          <w:b/>
          <w:sz w:val="24"/>
        </w:rPr>
        <w:t>未来产业爆发</w:t>
      </w:r>
      <w:r w:rsidR="00D80777" w:rsidRPr="00B13AF2">
        <w:rPr>
          <w:rFonts w:ascii="宋体" w:eastAsia="宋体" w:hAnsi="宋体" w:hint="eastAsia"/>
          <w:b/>
          <w:sz w:val="24"/>
        </w:rPr>
        <w:t>。</w:t>
      </w:r>
      <w:r w:rsidR="001304C4" w:rsidRPr="00B13AF2">
        <w:rPr>
          <w:rFonts w:ascii="宋体" w:eastAsia="宋体" w:hAnsi="宋体" w:hint="eastAsia"/>
          <w:sz w:val="24"/>
        </w:rPr>
        <w:t>例如亿航智能</w:t>
      </w:r>
      <w:r w:rsidR="001304C4" w:rsidRPr="00B13AF2">
        <w:rPr>
          <w:rFonts w:ascii="宋体" w:eastAsia="宋体" w:hAnsi="宋体"/>
          <w:sz w:val="24"/>
        </w:rPr>
        <w:t>结合</w:t>
      </w:r>
      <w:r w:rsidR="00A743E2">
        <w:rPr>
          <w:rFonts w:ascii="宋体" w:eastAsia="宋体" w:hAnsi="宋体" w:hint="eastAsia"/>
          <w:sz w:val="24"/>
        </w:rPr>
        <w:t>5</w:t>
      </w:r>
      <w:r w:rsidR="00A743E2">
        <w:rPr>
          <w:rFonts w:ascii="宋体" w:eastAsia="宋体" w:hAnsi="宋体"/>
          <w:sz w:val="24"/>
        </w:rPr>
        <w:t>G+</w:t>
      </w:r>
      <w:r w:rsidR="001304C4" w:rsidRPr="00B13AF2">
        <w:rPr>
          <w:rFonts w:ascii="宋体" w:eastAsia="宋体" w:hAnsi="宋体"/>
          <w:sz w:val="24"/>
        </w:rPr>
        <w:t>AI</w:t>
      </w:r>
      <w:r w:rsidR="00940015" w:rsidRPr="00B13AF2">
        <w:rPr>
          <w:rFonts w:ascii="宋体" w:eastAsia="宋体" w:hAnsi="宋体" w:hint="eastAsia"/>
          <w:sz w:val="24"/>
        </w:rPr>
        <w:t>推进</w:t>
      </w:r>
      <w:r w:rsidR="001304C4" w:rsidRPr="00B13AF2">
        <w:rPr>
          <w:rFonts w:ascii="宋体" w:eastAsia="宋体" w:hAnsi="宋体"/>
          <w:sz w:val="24"/>
        </w:rPr>
        <w:t>eVTOL智能调度</w:t>
      </w:r>
      <w:r w:rsidR="001304C4" w:rsidRPr="00B13AF2">
        <w:rPr>
          <w:rFonts w:ascii="宋体" w:eastAsia="宋体" w:hAnsi="宋体" w:hint="eastAsia"/>
          <w:sz w:val="24"/>
        </w:rPr>
        <w:t>、</w:t>
      </w:r>
      <w:r w:rsidR="001304C4" w:rsidRPr="00B13AF2">
        <w:rPr>
          <w:rFonts w:ascii="宋体" w:eastAsia="宋体" w:hAnsi="宋体"/>
          <w:sz w:val="24"/>
        </w:rPr>
        <w:t>安全管控</w:t>
      </w:r>
      <w:r w:rsidR="001304C4" w:rsidRPr="00B13AF2">
        <w:rPr>
          <w:rFonts w:ascii="宋体" w:eastAsia="宋体" w:hAnsi="宋体" w:hint="eastAsia"/>
          <w:sz w:val="24"/>
        </w:rPr>
        <w:t>等</w:t>
      </w:r>
      <w:r w:rsidR="00A743E2">
        <w:rPr>
          <w:rFonts w:ascii="宋体" w:eastAsia="宋体" w:hAnsi="宋体" w:hint="eastAsia"/>
          <w:sz w:val="24"/>
        </w:rPr>
        <w:t>未来</w:t>
      </w:r>
      <w:r w:rsidR="001304C4" w:rsidRPr="00B13AF2">
        <w:rPr>
          <w:rFonts w:ascii="宋体" w:eastAsia="宋体" w:hAnsi="宋体" w:hint="eastAsia"/>
          <w:sz w:val="24"/>
        </w:rPr>
        <w:t>商业化应用研究，</w:t>
      </w:r>
      <w:r w:rsidR="001304C4" w:rsidRPr="00B13AF2">
        <w:rPr>
          <w:rFonts w:ascii="宋体" w:eastAsia="宋体" w:hAnsi="宋体"/>
          <w:sz w:val="24"/>
        </w:rPr>
        <w:t>2024年完成多场景试飞</w:t>
      </w:r>
      <w:r w:rsidR="001304C4" w:rsidRPr="00B13AF2">
        <w:rPr>
          <w:rFonts w:ascii="宋体" w:eastAsia="宋体" w:hAnsi="宋体" w:hint="eastAsia"/>
          <w:sz w:val="24"/>
        </w:rPr>
        <w:t>。</w:t>
      </w:r>
    </w:p>
    <w:p w14:paraId="698988C3" w14:textId="3F53AE58" w:rsidR="00C243D6" w:rsidRPr="00B13AF2" w:rsidRDefault="005E070A" w:rsidP="00A6295A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b/>
          <w:sz w:val="24"/>
        </w:rPr>
        <w:t>二</w:t>
      </w:r>
      <w:r w:rsidR="00C243D6" w:rsidRPr="00B13AF2">
        <w:rPr>
          <w:rFonts w:ascii="宋体" w:eastAsia="宋体" w:hAnsi="宋体" w:hint="eastAsia"/>
          <w:b/>
          <w:sz w:val="24"/>
        </w:rPr>
        <w:t>、人工智能</w:t>
      </w:r>
      <w:r w:rsidR="00C243D6" w:rsidRPr="00B13AF2">
        <w:rPr>
          <w:rFonts w:ascii="宋体" w:eastAsia="宋体" w:hAnsi="宋体"/>
          <w:b/>
          <w:sz w:val="24"/>
        </w:rPr>
        <w:t>+</w:t>
      </w:r>
      <w:r w:rsidR="00D04CCD" w:rsidRPr="00B13AF2">
        <w:rPr>
          <w:rFonts w:ascii="宋体" w:eastAsia="宋体" w:hAnsi="宋体" w:hint="eastAsia"/>
          <w:b/>
          <w:sz w:val="24"/>
        </w:rPr>
        <w:t>扩大</w:t>
      </w:r>
      <w:r w:rsidR="00C243D6" w:rsidRPr="00B13AF2">
        <w:rPr>
          <w:rFonts w:ascii="宋体" w:eastAsia="宋体" w:hAnsi="宋体"/>
          <w:b/>
          <w:sz w:val="24"/>
        </w:rPr>
        <w:t>内需：激活消费新场景</w:t>
      </w:r>
    </w:p>
    <w:p w14:paraId="7981108C" w14:textId="02024006" w:rsidR="00706656" w:rsidRPr="00B13AF2" w:rsidRDefault="001B55A2" w:rsidP="00B13AF2">
      <w:pPr>
        <w:adjustRightInd w:val="0"/>
        <w:snapToGrid w:val="0"/>
        <w:spacing w:line="360" w:lineRule="auto"/>
        <w:ind w:firstLine="420"/>
        <w:rPr>
          <w:rFonts w:ascii="宋体" w:eastAsia="宋体" w:hAnsi="宋体"/>
          <w:sz w:val="24"/>
          <w:highlight w:val="yellow"/>
        </w:rPr>
      </w:pPr>
      <w:r w:rsidRPr="00B13AF2">
        <w:rPr>
          <w:rFonts w:ascii="宋体" w:eastAsia="宋体" w:hAnsi="宋体" w:hint="eastAsia"/>
          <w:sz w:val="24"/>
        </w:rPr>
        <w:t>关于扩大内需，</w:t>
      </w:r>
      <w:r w:rsidR="00276C22" w:rsidRPr="0090624C">
        <w:rPr>
          <w:rFonts w:ascii="宋体" w:eastAsia="宋体" w:hAnsi="宋体" w:hint="eastAsia"/>
          <w:b/>
          <w:sz w:val="24"/>
        </w:rPr>
        <w:t>报告</w:t>
      </w:r>
      <w:r w:rsidRPr="0090624C">
        <w:rPr>
          <w:rFonts w:ascii="宋体" w:eastAsia="宋体" w:hAnsi="宋体" w:hint="eastAsia"/>
          <w:b/>
          <w:sz w:val="24"/>
        </w:rPr>
        <w:t>提出</w:t>
      </w:r>
      <w:r w:rsidR="00276C22" w:rsidRPr="00B13AF2">
        <w:rPr>
          <w:rFonts w:ascii="宋体" w:eastAsia="宋体" w:hAnsi="宋体" w:hint="eastAsia"/>
          <w:b/>
          <w:sz w:val="24"/>
        </w:rPr>
        <w:t>“</w:t>
      </w:r>
      <w:r w:rsidR="00BE3EE0" w:rsidRPr="00B13AF2">
        <w:rPr>
          <w:rFonts w:ascii="宋体" w:eastAsia="宋体" w:hAnsi="宋体" w:hint="eastAsia"/>
          <w:b/>
          <w:sz w:val="24"/>
        </w:rPr>
        <w:t>促进消费和投资更好结合，加快补上内需特别是消费短板，使内需成为拉动经济增长的主动力和稳定锚</w:t>
      </w:r>
      <w:r w:rsidR="00276C22" w:rsidRPr="00B13AF2">
        <w:rPr>
          <w:rFonts w:ascii="宋体" w:eastAsia="宋体" w:hAnsi="宋体" w:hint="eastAsia"/>
          <w:b/>
          <w:sz w:val="24"/>
        </w:rPr>
        <w:t>”</w:t>
      </w:r>
      <w:r w:rsidR="008B2F5D">
        <w:rPr>
          <w:rFonts w:ascii="宋体" w:eastAsia="宋体" w:hAnsi="宋体" w:hint="eastAsia"/>
          <w:b/>
          <w:sz w:val="24"/>
        </w:rPr>
        <w:t>、“创新和丰富消费场景，加快数字、绿色、智能等新型消费发展”</w:t>
      </w:r>
      <w:r w:rsidR="00BE3EE0" w:rsidRPr="00B13AF2">
        <w:rPr>
          <w:rFonts w:ascii="宋体" w:eastAsia="宋体" w:hAnsi="宋体" w:hint="eastAsia"/>
          <w:b/>
          <w:sz w:val="24"/>
        </w:rPr>
        <w:t>。</w:t>
      </w:r>
      <w:r w:rsidR="00B9410C" w:rsidRPr="00B13AF2">
        <w:rPr>
          <w:rFonts w:ascii="宋体" w:eastAsia="宋体" w:hAnsi="宋体" w:hint="eastAsia"/>
          <w:sz w:val="24"/>
        </w:rPr>
        <w:t>当前，内需对经济增长的贡献率已超过</w:t>
      </w:r>
      <w:r w:rsidR="00B9410C" w:rsidRPr="00B13AF2">
        <w:rPr>
          <w:rFonts w:ascii="宋体" w:eastAsia="宋体" w:hAnsi="宋体"/>
          <w:sz w:val="24"/>
        </w:rPr>
        <w:t>80%，消费作为基础性作用</w:t>
      </w:r>
      <w:r w:rsidR="00B9410C" w:rsidRPr="00B13AF2">
        <w:rPr>
          <w:rFonts w:ascii="宋体" w:eastAsia="宋体" w:hAnsi="宋体" w:hint="eastAsia"/>
          <w:sz w:val="24"/>
        </w:rPr>
        <w:t>常</w:t>
      </w:r>
      <w:r w:rsidR="00B9410C" w:rsidRPr="00B13AF2">
        <w:rPr>
          <w:rFonts w:ascii="宋体" w:eastAsia="宋体" w:hAnsi="宋体"/>
          <w:sz w:val="24"/>
        </w:rPr>
        <w:t>年占GDP比重50%以上</w:t>
      </w:r>
      <w:r w:rsidR="002447D5">
        <w:rPr>
          <w:rFonts w:ascii="宋体" w:eastAsia="宋体" w:hAnsi="宋体" w:hint="eastAsia"/>
          <w:sz w:val="24"/>
        </w:rPr>
        <w:t>。</w:t>
      </w:r>
      <w:r w:rsidR="00DA2D55">
        <w:rPr>
          <w:rFonts w:ascii="宋体" w:eastAsia="宋体" w:hAnsi="宋体" w:hint="eastAsia"/>
          <w:sz w:val="24"/>
        </w:rPr>
        <w:t>提振消费</w:t>
      </w:r>
      <w:r w:rsidR="00B9410C" w:rsidRPr="00B13AF2">
        <w:rPr>
          <w:rFonts w:ascii="宋体" w:eastAsia="宋体" w:hAnsi="宋体" w:hint="eastAsia"/>
          <w:sz w:val="24"/>
        </w:rPr>
        <w:t>将不断</w:t>
      </w:r>
      <w:r w:rsidR="00B9410C" w:rsidRPr="00B13AF2">
        <w:rPr>
          <w:rFonts w:ascii="宋体" w:eastAsia="宋体" w:hAnsi="宋体"/>
          <w:sz w:val="24"/>
        </w:rPr>
        <w:t>释放14亿人口</w:t>
      </w:r>
      <w:r w:rsidR="00B9410C" w:rsidRPr="00B13AF2">
        <w:rPr>
          <w:rFonts w:ascii="宋体" w:eastAsia="宋体" w:hAnsi="宋体" w:hint="eastAsia"/>
          <w:sz w:val="24"/>
        </w:rPr>
        <w:t>消费</w:t>
      </w:r>
      <w:r w:rsidR="00B9410C" w:rsidRPr="00B13AF2">
        <w:rPr>
          <w:rFonts w:ascii="宋体" w:eastAsia="宋体" w:hAnsi="宋体"/>
          <w:sz w:val="24"/>
        </w:rPr>
        <w:t>潜力</w:t>
      </w:r>
      <w:r w:rsidR="00B9410C" w:rsidRPr="00B13AF2">
        <w:rPr>
          <w:rFonts w:ascii="宋体" w:eastAsia="宋体" w:hAnsi="宋体" w:hint="eastAsia"/>
          <w:sz w:val="24"/>
        </w:rPr>
        <w:t>，</w:t>
      </w:r>
      <w:r w:rsidR="00652142">
        <w:rPr>
          <w:rFonts w:ascii="宋体" w:eastAsia="宋体" w:hAnsi="宋体" w:hint="eastAsia"/>
          <w:sz w:val="24"/>
        </w:rPr>
        <w:t>促进</w:t>
      </w:r>
      <w:r w:rsidR="00DA2D55">
        <w:rPr>
          <w:rFonts w:ascii="宋体" w:eastAsia="宋体" w:hAnsi="宋体" w:hint="eastAsia"/>
          <w:sz w:val="24"/>
        </w:rPr>
        <w:t>经济增长。</w:t>
      </w:r>
      <w:r w:rsidR="00652142">
        <w:rPr>
          <w:rFonts w:ascii="宋体" w:eastAsia="宋体" w:hAnsi="宋体" w:hint="eastAsia"/>
          <w:sz w:val="24"/>
        </w:rPr>
        <w:t>同时提振消费也</w:t>
      </w:r>
      <w:r w:rsidR="002447D5">
        <w:rPr>
          <w:rFonts w:ascii="宋体" w:eastAsia="宋体" w:hAnsi="宋体" w:hint="eastAsia"/>
          <w:sz w:val="24"/>
        </w:rPr>
        <w:t>为</w:t>
      </w:r>
      <w:r w:rsidR="00B9410C" w:rsidRPr="00B13AF2">
        <w:rPr>
          <w:rFonts w:ascii="宋体" w:eastAsia="宋体" w:hAnsi="宋体"/>
          <w:sz w:val="24"/>
        </w:rPr>
        <w:t>抵御外部不确定性风险，保障经济安全</w:t>
      </w:r>
      <w:r w:rsidR="00B9410C" w:rsidRPr="00B13AF2">
        <w:rPr>
          <w:rFonts w:ascii="宋体" w:eastAsia="宋体" w:hAnsi="宋体" w:hint="eastAsia"/>
          <w:sz w:val="24"/>
        </w:rPr>
        <w:t>平稳运行</w:t>
      </w:r>
      <w:r w:rsidR="002447D5">
        <w:rPr>
          <w:rFonts w:ascii="宋体" w:eastAsia="宋体" w:hAnsi="宋体" w:hint="eastAsia"/>
          <w:sz w:val="24"/>
        </w:rPr>
        <w:t>提供保障</w:t>
      </w:r>
      <w:r w:rsidR="00B9410C" w:rsidRPr="00B13AF2">
        <w:rPr>
          <w:rFonts w:ascii="宋体" w:eastAsia="宋体" w:hAnsi="宋体" w:hint="eastAsia"/>
          <w:sz w:val="24"/>
        </w:rPr>
        <w:t>。</w:t>
      </w:r>
    </w:p>
    <w:p w14:paraId="48D991DE" w14:textId="435A1434" w:rsidR="00E05990" w:rsidRPr="00B13AF2" w:rsidRDefault="00E05990" w:rsidP="005B0DD9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 w:hint="eastAsia"/>
          <w:sz w:val="24"/>
        </w:rPr>
        <w:t>人工智能通过“产品智能化</w:t>
      </w:r>
      <w:r w:rsidRPr="00B13AF2">
        <w:rPr>
          <w:rFonts w:ascii="宋体" w:eastAsia="宋体" w:hAnsi="宋体"/>
          <w:sz w:val="24"/>
        </w:rPr>
        <w:t>+服务精准化”</w:t>
      </w:r>
      <w:r w:rsidR="00D6390C" w:rsidRPr="00B13AF2">
        <w:rPr>
          <w:rFonts w:ascii="宋体" w:eastAsia="宋体" w:hAnsi="宋体" w:hint="eastAsia"/>
          <w:sz w:val="24"/>
        </w:rPr>
        <w:t>模式</w:t>
      </w:r>
      <w:r w:rsidRPr="00B13AF2">
        <w:rPr>
          <w:rFonts w:ascii="宋体" w:eastAsia="宋体" w:hAnsi="宋体"/>
          <w:sz w:val="24"/>
        </w:rPr>
        <w:t>，正在</w:t>
      </w:r>
      <w:r w:rsidR="00DE5634">
        <w:rPr>
          <w:rFonts w:ascii="宋体" w:eastAsia="宋体" w:hAnsi="宋体" w:hint="eastAsia"/>
          <w:sz w:val="24"/>
        </w:rPr>
        <w:t>创造新的消费空间</w:t>
      </w:r>
      <w:r w:rsidRPr="00B13AF2">
        <w:rPr>
          <w:rFonts w:ascii="宋体" w:eastAsia="宋体" w:hAnsi="宋体" w:hint="eastAsia"/>
          <w:sz w:val="24"/>
        </w:rPr>
        <w:t>。</w:t>
      </w:r>
      <w:r w:rsidRPr="00B13AF2">
        <w:rPr>
          <w:rFonts w:ascii="宋体" w:eastAsia="宋体" w:hAnsi="宋体" w:hint="eastAsia"/>
          <w:b/>
          <w:sz w:val="24"/>
        </w:rPr>
        <w:t>一是智能终端引领商品消费升级。</w:t>
      </w:r>
      <w:r w:rsidR="006D0237" w:rsidRPr="00B13AF2">
        <w:rPr>
          <w:rFonts w:ascii="宋体" w:eastAsia="宋体" w:hAnsi="宋体" w:hint="eastAsia"/>
          <w:sz w:val="24"/>
        </w:rPr>
        <w:t>如</w:t>
      </w:r>
      <w:r w:rsidRPr="00B13AF2">
        <w:rPr>
          <w:rFonts w:ascii="宋体" w:eastAsia="宋体" w:hAnsi="宋体" w:hint="eastAsia"/>
          <w:sz w:val="24"/>
        </w:rPr>
        <w:t>搭载</w:t>
      </w:r>
      <w:r w:rsidRPr="00B13AF2">
        <w:rPr>
          <w:rFonts w:ascii="宋体" w:eastAsia="宋体" w:hAnsi="宋体"/>
          <w:sz w:val="24"/>
        </w:rPr>
        <w:t>AI算法的智能网联汽车、人形机器人、</w:t>
      </w:r>
      <w:r w:rsidRPr="00B13AF2">
        <w:rPr>
          <w:rFonts w:ascii="宋体" w:eastAsia="宋体" w:hAnsi="宋体"/>
          <w:sz w:val="24"/>
        </w:rPr>
        <w:lastRenderedPageBreak/>
        <w:t>XR</w:t>
      </w:r>
      <w:r w:rsidR="0034287D" w:rsidRPr="00B13AF2">
        <w:rPr>
          <w:rFonts w:ascii="宋体" w:eastAsia="宋体" w:hAnsi="宋体"/>
          <w:sz w:val="24"/>
        </w:rPr>
        <w:t>设备等产品</w:t>
      </w:r>
      <w:r w:rsidR="0034287D" w:rsidRPr="00B13AF2">
        <w:rPr>
          <w:rFonts w:ascii="宋体" w:eastAsia="宋体" w:hAnsi="宋体" w:hint="eastAsia"/>
          <w:sz w:val="24"/>
        </w:rPr>
        <w:t>可</w:t>
      </w:r>
      <w:r w:rsidRPr="00B13AF2">
        <w:rPr>
          <w:rFonts w:ascii="宋体" w:eastAsia="宋体" w:hAnsi="宋体"/>
          <w:sz w:val="24"/>
        </w:rPr>
        <w:t>激发</w:t>
      </w:r>
      <w:r w:rsidR="0034287D" w:rsidRPr="00B13AF2">
        <w:rPr>
          <w:rFonts w:ascii="宋体" w:eastAsia="宋体" w:hAnsi="宋体" w:hint="eastAsia"/>
          <w:sz w:val="24"/>
        </w:rPr>
        <w:t>用户设备换新</w:t>
      </w:r>
      <w:r w:rsidRPr="00B13AF2">
        <w:rPr>
          <w:rFonts w:ascii="宋体" w:eastAsia="宋体" w:hAnsi="宋体"/>
          <w:sz w:val="24"/>
        </w:rPr>
        <w:t>需求。</w:t>
      </w:r>
      <w:r w:rsidRPr="00B13AF2">
        <w:rPr>
          <w:rFonts w:ascii="宋体" w:eastAsia="宋体" w:hAnsi="宋体" w:hint="eastAsia"/>
          <w:b/>
          <w:sz w:val="24"/>
        </w:rPr>
        <w:t>二是</w:t>
      </w:r>
      <w:r w:rsidR="002E16C1" w:rsidRPr="00B13AF2">
        <w:rPr>
          <w:rFonts w:ascii="宋体" w:eastAsia="宋体" w:hAnsi="宋体" w:hint="eastAsia"/>
          <w:b/>
          <w:sz w:val="24"/>
        </w:rPr>
        <w:t>算法驱动</w:t>
      </w:r>
      <w:r w:rsidRPr="00B13AF2">
        <w:rPr>
          <w:rFonts w:ascii="宋体" w:eastAsia="宋体" w:hAnsi="宋体" w:hint="eastAsia"/>
          <w:b/>
          <w:sz w:val="24"/>
        </w:rPr>
        <w:t>消费场景创新</w:t>
      </w:r>
      <w:r w:rsidR="002E16C1" w:rsidRPr="00B13AF2">
        <w:rPr>
          <w:rFonts w:ascii="宋体" w:eastAsia="宋体" w:hAnsi="宋体" w:hint="eastAsia"/>
          <w:b/>
          <w:sz w:val="24"/>
        </w:rPr>
        <w:t>及精准供需对接</w:t>
      </w:r>
      <w:r w:rsidRPr="00B13AF2">
        <w:rPr>
          <w:rFonts w:ascii="宋体" w:eastAsia="宋体" w:hAnsi="宋体" w:hint="eastAsia"/>
          <w:b/>
          <w:sz w:val="24"/>
        </w:rPr>
        <w:t>。</w:t>
      </w:r>
      <w:r w:rsidR="006D0237" w:rsidRPr="00B13AF2">
        <w:rPr>
          <w:rFonts w:ascii="宋体" w:eastAsia="宋体" w:hAnsi="宋体" w:hint="eastAsia"/>
          <w:sz w:val="24"/>
        </w:rPr>
        <w:t>如</w:t>
      </w:r>
      <w:r w:rsidR="006D0237" w:rsidRPr="00B13AF2">
        <w:rPr>
          <w:rFonts w:ascii="宋体" w:eastAsia="宋体" w:hAnsi="宋体"/>
          <w:sz w:val="24"/>
        </w:rPr>
        <w:t>AI</w:t>
      </w:r>
      <w:r w:rsidR="00BC495F" w:rsidRPr="00B13AF2">
        <w:rPr>
          <w:rFonts w:ascii="宋体" w:eastAsia="宋体" w:hAnsi="宋体"/>
          <w:sz w:val="24"/>
        </w:rPr>
        <w:t>与5G</w:t>
      </w:r>
      <w:r w:rsidR="006D0237" w:rsidRPr="00B13AF2">
        <w:rPr>
          <w:rFonts w:ascii="宋体" w:eastAsia="宋体" w:hAnsi="宋体"/>
          <w:sz w:val="24"/>
        </w:rPr>
        <w:t>、物联网等新兴技术融合，</w:t>
      </w:r>
      <w:r w:rsidR="00A743E2">
        <w:rPr>
          <w:rFonts w:ascii="宋体" w:eastAsia="宋体" w:hAnsi="宋体" w:hint="eastAsia"/>
          <w:sz w:val="24"/>
        </w:rPr>
        <w:t>将</w:t>
      </w:r>
      <w:r w:rsidR="006D0237" w:rsidRPr="00B13AF2">
        <w:rPr>
          <w:rFonts w:ascii="宋体" w:eastAsia="宋体" w:hAnsi="宋体" w:hint="eastAsia"/>
          <w:sz w:val="24"/>
        </w:rPr>
        <w:t>提供</w:t>
      </w:r>
      <w:r w:rsidR="006D0237" w:rsidRPr="00B13AF2">
        <w:rPr>
          <w:rFonts w:ascii="宋体" w:eastAsia="宋体" w:hAnsi="宋体"/>
          <w:sz w:val="24"/>
        </w:rPr>
        <w:t>沉浸式</w:t>
      </w:r>
      <w:r w:rsidR="00A743E2">
        <w:rPr>
          <w:rFonts w:ascii="宋体" w:eastAsia="宋体" w:hAnsi="宋体" w:hint="eastAsia"/>
          <w:sz w:val="24"/>
        </w:rPr>
        <w:t>及</w:t>
      </w:r>
      <w:r w:rsidR="006D0237" w:rsidRPr="00B13AF2">
        <w:rPr>
          <w:rFonts w:ascii="宋体" w:eastAsia="宋体" w:hAnsi="宋体"/>
          <w:sz w:val="24"/>
        </w:rPr>
        <w:t>个性化</w:t>
      </w:r>
      <w:r w:rsidR="006D0237" w:rsidRPr="00B13AF2">
        <w:rPr>
          <w:rFonts w:ascii="宋体" w:eastAsia="宋体" w:hAnsi="宋体" w:hint="eastAsia"/>
          <w:sz w:val="24"/>
        </w:rPr>
        <w:t>的数</w:t>
      </w:r>
      <w:r w:rsidR="006D0237" w:rsidRPr="00B13AF2">
        <w:rPr>
          <w:rFonts w:ascii="宋体" w:eastAsia="宋体" w:hAnsi="宋体"/>
          <w:sz w:val="24"/>
        </w:rPr>
        <w:t>字分身试衣、虚拟</w:t>
      </w:r>
      <w:r w:rsidR="006D0237" w:rsidRPr="00B13AF2">
        <w:rPr>
          <w:rFonts w:ascii="宋体" w:eastAsia="宋体" w:hAnsi="宋体" w:hint="eastAsia"/>
          <w:sz w:val="24"/>
        </w:rPr>
        <w:t>旅游等</w:t>
      </w:r>
      <w:r w:rsidR="006D0237" w:rsidRPr="00B13AF2">
        <w:rPr>
          <w:rFonts w:ascii="宋体" w:eastAsia="宋体" w:hAnsi="宋体"/>
          <w:sz w:val="24"/>
        </w:rPr>
        <w:t>虚实融合消费</w:t>
      </w:r>
      <w:r w:rsidR="00940015" w:rsidRPr="00B13AF2">
        <w:rPr>
          <w:rFonts w:ascii="宋体" w:eastAsia="宋体" w:hAnsi="宋体" w:hint="eastAsia"/>
          <w:sz w:val="24"/>
        </w:rPr>
        <w:t>新</w:t>
      </w:r>
      <w:r w:rsidR="006D0237" w:rsidRPr="00B13AF2">
        <w:rPr>
          <w:rFonts w:ascii="宋体" w:eastAsia="宋体" w:hAnsi="宋体"/>
          <w:sz w:val="24"/>
        </w:rPr>
        <w:t>空间</w:t>
      </w:r>
      <w:r w:rsidR="006D0237" w:rsidRPr="00B13AF2">
        <w:rPr>
          <w:rFonts w:ascii="宋体" w:eastAsia="宋体" w:hAnsi="宋体" w:hint="eastAsia"/>
          <w:sz w:val="24"/>
        </w:rPr>
        <w:t>。</w:t>
      </w:r>
    </w:p>
    <w:p w14:paraId="50842FE4" w14:textId="74A805EE" w:rsidR="00C243D6" w:rsidRPr="00B13AF2" w:rsidRDefault="005E070A" w:rsidP="00F919D4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b/>
          <w:sz w:val="24"/>
        </w:rPr>
        <w:t>三</w:t>
      </w:r>
      <w:r w:rsidR="00C243D6" w:rsidRPr="00B13AF2">
        <w:rPr>
          <w:rFonts w:ascii="宋体" w:eastAsia="宋体" w:hAnsi="宋体" w:hint="eastAsia"/>
          <w:b/>
          <w:sz w:val="24"/>
        </w:rPr>
        <w:t>、人工智能</w:t>
      </w:r>
      <w:r w:rsidR="00C243D6" w:rsidRPr="00B13AF2">
        <w:rPr>
          <w:rFonts w:ascii="宋体" w:eastAsia="宋体" w:hAnsi="宋体"/>
          <w:b/>
          <w:sz w:val="24"/>
        </w:rPr>
        <w:t>+</w:t>
      </w:r>
      <w:r w:rsidR="002E16C1" w:rsidRPr="00B13AF2">
        <w:rPr>
          <w:rFonts w:ascii="宋体" w:eastAsia="宋体" w:hAnsi="宋体"/>
          <w:b/>
          <w:sz w:val="24"/>
        </w:rPr>
        <w:t>对外开放：</w:t>
      </w:r>
      <w:r w:rsidR="002E16C1" w:rsidRPr="00B13AF2">
        <w:rPr>
          <w:rFonts w:ascii="宋体" w:eastAsia="宋体" w:hAnsi="宋体" w:hint="eastAsia"/>
          <w:b/>
          <w:sz w:val="24"/>
        </w:rPr>
        <w:t>构建数字贸易新生态</w:t>
      </w:r>
    </w:p>
    <w:p w14:paraId="79B1ABAC" w14:textId="40A017AD" w:rsidR="00C243D6" w:rsidRPr="00B13AF2" w:rsidRDefault="002E16C1" w:rsidP="00A720AA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 w:hint="eastAsia"/>
          <w:sz w:val="24"/>
        </w:rPr>
        <w:t>关于</w:t>
      </w:r>
      <w:r w:rsidR="00415444" w:rsidRPr="00B13AF2">
        <w:rPr>
          <w:rFonts w:ascii="宋体" w:eastAsia="宋体" w:hAnsi="宋体" w:hint="eastAsia"/>
          <w:sz w:val="24"/>
        </w:rPr>
        <w:t>高水平</w:t>
      </w:r>
      <w:r w:rsidRPr="00B13AF2">
        <w:rPr>
          <w:rFonts w:ascii="宋体" w:eastAsia="宋体" w:hAnsi="宋体" w:hint="eastAsia"/>
          <w:sz w:val="24"/>
        </w:rPr>
        <w:t>对外开放，</w:t>
      </w:r>
      <w:bookmarkStart w:id="0" w:name="_GoBack"/>
      <w:r w:rsidRPr="0090624C">
        <w:rPr>
          <w:rFonts w:ascii="宋体" w:eastAsia="宋体" w:hAnsi="宋体" w:hint="eastAsia"/>
          <w:b/>
          <w:sz w:val="24"/>
        </w:rPr>
        <w:t>报告提出</w:t>
      </w:r>
      <w:bookmarkEnd w:id="0"/>
      <w:r w:rsidRPr="00B13AF2">
        <w:rPr>
          <w:rFonts w:ascii="宋体" w:eastAsia="宋体" w:hAnsi="宋体" w:hint="eastAsia"/>
          <w:b/>
          <w:sz w:val="24"/>
        </w:rPr>
        <w:t>“培育绿色贸易、数字贸易等新增长点，支持有条件的地方发展新型离岸贸易”、“推进服务业扩大开放综合试点示范，推动互联网、文化等领域有序开放，扩大电信、医疗、教育等领域开放试点”。</w:t>
      </w:r>
      <w:r w:rsidR="00415444" w:rsidRPr="00B13AF2">
        <w:rPr>
          <w:rFonts w:ascii="宋体" w:eastAsia="宋体" w:hAnsi="宋体" w:hint="eastAsia"/>
          <w:sz w:val="24"/>
        </w:rPr>
        <w:t>“引进来”与“走出去”不断深化对外服务贸易创新，能够</w:t>
      </w:r>
      <w:r w:rsidR="001C0D2A">
        <w:rPr>
          <w:rFonts w:ascii="宋体" w:eastAsia="宋体" w:hAnsi="宋体" w:hint="eastAsia"/>
          <w:sz w:val="24"/>
        </w:rPr>
        <w:t>促进产业结构加速转型，</w:t>
      </w:r>
      <w:r w:rsidRPr="00B13AF2">
        <w:rPr>
          <w:rFonts w:ascii="宋体" w:eastAsia="宋体" w:hAnsi="宋体" w:hint="eastAsia"/>
          <w:sz w:val="24"/>
        </w:rPr>
        <w:t>催生数字经济新业态</w:t>
      </w:r>
      <w:r w:rsidR="001C0D2A">
        <w:rPr>
          <w:rFonts w:ascii="宋体" w:eastAsia="宋体" w:hAnsi="宋体" w:hint="eastAsia"/>
          <w:sz w:val="24"/>
        </w:rPr>
        <w:t>。</w:t>
      </w:r>
    </w:p>
    <w:p w14:paraId="4E236B20" w14:textId="05AE87BD" w:rsidR="0034287D" w:rsidRPr="00B13AF2" w:rsidRDefault="0034287D" w:rsidP="00B13AF2">
      <w:pPr>
        <w:adjustRightInd w:val="0"/>
        <w:snapToGrid w:val="0"/>
        <w:spacing w:line="360" w:lineRule="auto"/>
        <w:ind w:firstLine="42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/>
          <w:sz w:val="24"/>
        </w:rPr>
        <w:t>DeepSeek为代表的开源路线推动了人工智能技术在全球的创新应用生态，“人工智能+”促进对外开放模式转向开放协作、多边普惠。</w:t>
      </w:r>
      <w:r w:rsidRPr="00B13AF2">
        <w:rPr>
          <w:rFonts w:ascii="宋体" w:eastAsia="宋体" w:hAnsi="宋体"/>
          <w:b/>
          <w:sz w:val="24"/>
        </w:rPr>
        <w:t>一是优化数字贸易交易</w:t>
      </w:r>
      <w:r w:rsidRPr="00B13AF2">
        <w:rPr>
          <w:rFonts w:ascii="宋体" w:eastAsia="宋体" w:hAnsi="宋体" w:hint="eastAsia"/>
          <w:b/>
          <w:sz w:val="24"/>
        </w:rPr>
        <w:t>流程</w:t>
      </w:r>
      <w:r w:rsidRPr="00B13AF2">
        <w:rPr>
          <w:rFonts w:ascii="宋体" w:eastAsia="宋体" w:hAnsi="宋体"/>
          <w:b/>
          <w:sz w:val="24"/>
        </w:rPr>
        <w:t>。</w:t>
      </w:r>
      <w:r w:rsidRPr="00B13AF2">
        <w:rPr>
          <w:rFonts w:ascii="宋体" w:eastAsia="宋体" w:hAnsi="宋体"/>
          <w:sz w:val="24"/>
        </w:rPr>
        <w:t>如利用AI</w:t>
      </w:r>
      <w:r w:rsidRPr="00B13AF2">
        <w:rPr>
          <w:rFonts w:ascii="宋体" w:eastAsia="宋体" w:hAnsi="宋体" w:hint="eastAsia"/>
          <w:sz w:val="24"/>
        </w:rPr>
        <w:t>大数据</w:t>
      </w:r>
      <w:r w:rsidRPr="00B13AF2">
        <w:rPr>
          <w:rFonts w:ascii="宋体" w:eastAsia="宋体" w:hAnsi="宋体"/>
          <w:sz w:val="24"/>
        </w:rPr>
        <w:t>实时追踪全球数字贸易动态，优化数字认证、电子签名等跨境交易体系，提升</w:t>
      </w:r>
      <w:r w:rsidRPr="00B13AF2">
        <w:rPr>
          <w:rFonts w:ascii="宋体" w:eastAsia="宋体" w:hAnsi="宋体" w:hint="eastAsia"/>
          <w:sz w:val="24"/>
        </w:rPr>
        <w:t>跨境</w:t>
      </w:r>
      <w:r w:rsidRPr="00B13AF2">
        <w:rPr>
          <w:rFonts w:ascii="宋体" w:eastAsia="宋体" w:hAnsi="宋体"/>
          <w:sz w:val="24"/>
        </w:rPr>
        <w:t>数字服务便利化水平。</w:t>
      </w:r>
      <w:r w:rsidR="0036135C" w:rsidRPr="00B13AF2">
        <w:rPr>
          <w:rFonts w:ascii="宋体" w:eastAsia="宋体" w:hAnsi="宋体"/>
          <w:b/>
          <w:sz w:val="24"/>
        </w:rPr>
        <w:t>二是</w:t>
      </w:r>
      <w:r w:rsidR="0036135C" w:rsidRPr="00B13AF2">
        <w:rPr>
          <w:rFonts w:ascii="宋体" w:eastAsia="宋体" w:hAnsi="宋体" w:hint="eastAsia"/>
          <w:b/>
          <w:sz w:val="24"/>
        </w:rPr>
        <w:t>推动建立</w:t>
      </w:r>
      <w:r w:rsidR="0036135C" w:rsidRPr="00B13AF2">
        <w:rPr>
          <w:rFonts w:ascii="宋体" w:eastAsia="宋体" w:hAnsi="宋体"/>
          <w:b/>
          <w:sz w:val="24"/>
        </w:rPr>
        <w:t>多边创新协作</w:t>
      </w:r>
      <w:r w:rsidR="0036135C" w:rsidRPr="00B13AF2">
        <w:rPr>
          <w:rFonts w:ascii="宋体" w:eastAsia="宋体" w:hAnsi="宋体" w:hint="eastAsia"/>
          <w:b/>
          <w:sz w:val="24"/>
        </w:rPr>
        <w:t>机制</w:t>
      </w:r>
      <w:r w:rsidRPr="00B13AF2">
        <w:rPr>
          <w:rFonts w:ascii="宋体" w:eastAsia="宋体" w:hAnsi="宋体"/>
          <w:b/>
          <w:sz w:val="24"/>
        </w:rPr>
        <w:t>。</w:t>
      </w:r>
      <w:r w:rsidRPr="00B13AF2">
        <w:rPr>
          <w:rFonts w:ascii="宋体" w:eastAsia="宋体" w:hAnsi="宋体" w:hint="eastAsia"/>
          <w:sz w:val="24"/>
        </w:rPr>
        <w:t>如</w:t>
      </w:r>
      <w:r w:rsidR="0036135C" w:rsidRPr="00B13AF2">
        <w:rPr>
          <w:rFonts w:ascii="宋体" w:eastAsia="宋体" w:hAnsi="宋体" w:hint="eastAsia"/>
          <w:sz w:val="24"/>
        </w:rPr>
        <w:t>与</w:t>
      </w:r>
      <w:r w:rsidRPr="00B13AF2">
        <w:rPr>
          <w:rFonts w:ascii="宋体" w:eastAsia="宋体" w:hAnsi="宋体" w:hint="eastAsia"/>
          <w:sz w:val="24"/>
        </w:rPr>
        <w:t>“一带一路”友好国家共同推动智能产品研发、国际标准规则发布</w:t>
      </w:r>
      <w:r w:rsidR="0036135C" w:rsidRPr="00B13AF2">
        <w:rPr>
          <w:rFonts w:ascii="宋体" w:eastAsia="宋体" w:hAnsi="宋体" w:hint="eastAsia"/>
          <w:sz w:val="24"/>
        </w:rPr>
        <w:t>、A</w:t>
      </w:r>
      <w:r w:rsidR="0036135C" w:rsidRPr="00B13AF2">
        <w:rPr>
          <w:rFonts w:ascii="宋体" w:eastAsia="宋体" w:hAnsi="宋体"/>
          <w:sz w:val="24"/>
        </w:rPr>
        <w:t>I新兴应用场景</w:t>
      </w:r>
      <w:r w:rsidR="0036135C" w:rsidRPr="00B13AF2">
        <w:rPr>
          <w:rFonts w:ascii="宋体" w:eastAsia="宋体" w:hAnsi="宋体" w:hint="eastAsia"/>
          <w:sz w:val="24"/>
        </w:rPr>
        <w:t>培育，</w:t>
      </w:r>
      <w:r w:rsidR="00CB5047">
        <w:rPr>
          <w:rFonts w:ascii="宋体" w:eastAsia="宋体" w:hAnsi="宋体" w:hint="eastAsia"/>
          <w:sz w:val="24"/>
        </w:rPr>
        <w:t>输出中国方案。</w:t>
      </w:r>
      <w:r w:rsidR="00CB5047" w:rsidRPr="00B13AF2">
        <w:rPr>
          <w:rFonts w:ascii="宋体" w:eastAsia="宋体" w:hAnsi="宋体"/>
          <w:sz w:val="24"/>
        </w:rPr>
        <w:t xml:space="preserve"> </w:t>
      </w:r>
    </w:p>
    <w:p w14:paraId="3013CF6F" w14:textId="6DEA06AE" w:rsidR="00C243D6" w:rsidRPr="00B13AF2" w:rsidRDefault="005E070A" w:rsidP="00A720AA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b/>
          <w:sz w:val="24"/>
        </w:rPr>
        <w:t>四</w:t>
      </w:r>
      <w:r w:rsidR="00C243D6" w:rsidRPr="00B13AF2">
        <w:rPr>
          <w:rFonts w:ascii="宋体" w:eastAsia="宋体" w:hAnsi="宋体" w:hint="eastAsia"/>
          <w:b/>
          <w:sz w:val="24"/>
        </w:rPr>
        <w:t>、人工智能</w:t>
      </w:r>
      <w:r w:rsidR="00C243D6" w:rsidRPr="00B13AF2">
        <w:rPr>
          <w:rFonts w:ascii="宋体" w:eastAsia="宋体" w:hAnsi="宋体"/>
          <w:b/>
          <w:sz w:val="24"/>
        </w:rPr>
        <w:t>+绿色低碳：</w:t>
      </w:r>
      <w:r w:rsidR="009E35E4" w:rsidRPr="00B13AF2">
        <w:rPr>
          <w:rFonts w:ascii="宋体" w:eastAsia="宋体" w:hAnsi="宋体" w:hint="eastAsia"/>
          <w:b/>
          <w:sz w:val="24"/>
        </w:rPr>
        <w:t>培育</w:t>
      </w:r>
      <w:r w:rsidR="00335C71" w:rsidRPr="00B13AF2">
        <w:rPr>
          <w:rFonts w:ascii="宋体" w:eastAsia="宋体" w:hAnsi="宋体" w:hint="eastAsia"/>
          <w:b/>
          <w:sz w:val="24"/>
        </w:rPr>
        <w:t>可持续发展新动能</w:t>
      </w:r>
    </w:p>
    <w:p w14:paraId="7C093C29" w14:textId="24117D7C" w:rsidR="000849C1" w:rsidRPr="00B13AF2" w:rsidRDefault="00A47FB9" w:rsidP="00A6295A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sz w:val="24"/>
        </w:rPr>
        <w:t>关于绿色低碳，</w:t>
      </w:r>
      <w:r w:rsidRPr="0090624C">
        <w:rPr>
          <w:rFonts w:ascii="宋体" w:eastAsia="宋体" w:hAnsi="宋体" w:hint="eastAsia"/>
          <w:b/>
          <w:sz w:val="24"/>
        </w:rPr>
        <w:t>报告提出</w:t>
      </w:r>
      <w:r w:rsidRPr="00B13AF2">
        <w:rPr>
          <w:rFonts w:ascii="宋体" w:eastAsia="宋体" w:hAnsi="宋体" w:hint="eastAsia"/>
          <w:b/>
          <w:sz w:val="24"/>
        </w:rPr>
        <w:t>“</w:t>
      </w:r>
      <w:r w:rsidR="000849C1" w:rsidRPr="00B13AF2">
        <w:rPr>
          <w:rFonts w:ascii="宋体" w:eastAsia="宋体" w:hAnsi="宋体" w:hint="eastAsia"/>
          <w:b/>
          <w:sz w:val="24"/>
        </w:rPr>
        <w:t>完善支持绿色低碳发展的政策和标准体系，营造绿色低碳产业健康发展生态</w:t>
      </w:r>
      <w:r w:rsidRPr="00B13AF2">
        <w:rPr>
          <w:rFonts w:ascii="宋体" w:eastAsia="宋体" w:hAnsi="宋体" w:hint="eastAsia"/>
          <w:b/>
          <w:sz w:val="24"/>
        </w:rPr>
        <w:t>”</w:t>
      </w:r>
      <w:r w:rsidR="000849C1" w:rsidRPr="00B13AF2">
        <w:rPr>
          <w:rFonts w:ascii="宋体" w:eastAsia="宋体" w:hAnsi="宋体" w:hint="eastAsia"/>
          <w:b/>
          <w:sz w:val="24"/>
        </w:rPr>
        <w:t>。</w:t>
      </w:r>
      <w:r w:rsidR="00735BDC" w:rsidRPr="00B13AF2">
        <w:rPr>
          <w:rFonts w:ascii="宋体" w:eastAsia="宋体" w:hAnsi="宋体" w:hint="eastAsia"/>
          <w:sz w:val="24"/>
        </w:rPr>
        <w:t>绿色低碳发展不仅是应对全球气候变化的必然选择，更是推动经济高质量发展、实现人与自然和谐共生的战略路径，能够推动产业结构向</w:t>
      </w:r>
      <w:r w:rsidR="00A743E2">
        <w:rPr>
          <w:rFonts w:ascii="宋体" w:eastAsia="宋体" w:hAnsi="宋体" w:hint="eastAsia"/>
          <w:sz w:val="24"/>
        </w:rPr>
        <w:t>“</w:t>
      </w:r>
      <w:r w:rsidR="00735BDC" w:rsidRPr="00B13AF2">
        <w:rPr>
          <w:rFonts w:ascii="宋体" w:eastAsia="宋体" w:hAnsi="宋体"/>
          <w:sz w:val="24"/>
        </w:rPr>
        <w:t>新</w:t>
      </w:r>
      <w:r w:rsidR="00A743E2">
        <w:rPr>
          <w:rFonts w:ascii="宋体" w:eastAsia="宋体" w:hAnsi="宋体" w:hint="eastAsia"/>
          <w:sz w:val="24"/>
        </w:rPr>
        <w:t>”</w:t>
      </w:r>
      <w:r w:rsidR="00735BDC" w:rsidRPr="00B13AF2">
        <w:rPr>
          <w:rFonts w:ascii="宋体" w:eastAsia="宋体" w:hAnsi="宋体"/>
          <w:sz w:val="24"/>
        </w:rPr>
        <w:t>向</w:t>
      </w:r>
      <w:r w:rsidR="00A743E2">
        <w:rPr>
          <w:rFonts w:ascii="宋体" w:eastAsia="宋体" w:hAnsi="宋体" w:hint="eastAsia"/>
          <w:sz w:val="24"/>
        </w:rPr>
        <w:t>“</w:t>
      </w:r>
      <w:r w:rsidR="00735BDC" w:rsidRPr="00B13AF2">
        <w:rPr>
          <w:rFonts w:ascii="宋体" w:eastAsia="宋体" w:hAnsi="宋体"/>
          <w:sz w:val="24"/>
        </w:rPr>
        <w:t>绿</w:t>
      </w:r>
      <w:r w:rsidR="00A743E2">
        <w:rPr>
          <w:rFonts w:ascii="宋体" w:eastAsia="宋体" w:hAnsi="宋体" w:hint="eastAsia"/>
          <w:sz w:val="24"/>
        </w:rPr>
        <w:t>”</w:t>
      </w:r>
      <w:r w:rsidR="00735BDC" w:rsidRPr="00B13AF2">
        <w:rPr>
          <w:rFonts w:ascii="宋体" w:eastAsia="宋体" w:hAnsi="宋体"/>
          <w:sz w:val="24"/>
        </w:rPr>
        <w:t>升级</w:t>
      </w:r>
      <w:r w:rsidR="00735BDC" w:rsidRPr="00B13AF2">
        <w:rPr>
          <w:rFonts w:ascii="宋体" w:eastAsia="宋体" w:hAnsi="宋体" w:hint="eastAsia"/>
          <w:sz w:val="24"/>
        </w:rPr>
        <w:t>。</w:t>
      </w:r>
    </w:p>
    <w:p w14:paraId="42E545C2" w14:textId="58907857" w:rsidR="005E070A" w:rsidRPr="00B13AF2" w:rsidRDefault="009679C1" w:rsidP="00DF7BFC">
      <w:pPr>
        <w:adjustRightInd w:val="0"/>
        <w:snapToGrid w:val="0"/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B13AF2">
        <w:rPr>
          <w:rFonts w:ascii="宋体" w:eastAsia="宋体" w:hAnsi="宋体" w:hint="eastAsia"/>
          <w:sz w:val="24"/>
        </w:rPr>
        <w:t>人工智能通过</w:t>
      </w:r>
      <w:r w:rsidR="00A743E2">
        <w:rPr>
          <w:rFonts w:ascii="宋体" w:eastAsia="宋体" w:hAnsi="宋体" w:hint="eastAsia"/>
          <w:sz w:val="24"/>
        </w:rPr>
        <w:t>“</w:t>
      </w:r>
      <w:r w:rsidRPr="00B13AF2">
        <w:rPr>
          <w:rFonts w:ascii="宋体" w:eastAsia="宋体" w:hAnsi="宋体"/>
          <w:sz w:val="24"/>
        </w:rPr>
        <w:t>智能优化+精准调控</w:t>
      </w:r>
      <w:r w:rsidR="00A743E2">
        <w:rPr>
          <w:rFonts w:ascii="宋体" w:eastAsia="宋体" w:hAnsi="宋体" w:hint="eastAsia"/>
          <w:sz w:val="24"/>
        </w:rPr>
        <w:t>”</w:t>
      </w:r>
      <w:r w:rsidRPr="00B13AF2">
        <w:rPr>
          <w:rFonts w:ascii="宋体" w:eastAsia="宋体" w:hAnsi="宋体"/>
          <w:sz w:val="24"/>
        </w:rPr>
        <w:t>，正在成为</w:t>
      </w:r>
      <w:r w:rsidR="00331645">
        <w:rPr>
          <w:rFonts w:ascii="宋体" w:eastAsia="宋体" w:hAnsi="宋体" w:hint="eastAsia"/>
          <w:sz w:val="24"/>
        </w:rPr>
        <w:t>全社会</w:t>
      </w:r>
      <w:r w:rsidRPr="00B13AF2">
        <w:rPr>
          <w:rFonts w:ascii="宋体" w:eastAsia="宋体" w:hAnsi="宋体"/>
          <w:sz w:val="24"/>
        </w:rPr>
        <w:t>绿色转型的核心驱动力。</w:t>
      </w:r>
      <w:r w:rsidRPr="00B13AF2">
        <w:rPr>
          <w:rFonts w:ascii="宋体" w:eastAsia="宋体" w:hAnsi="宋体"/>
          <w:b/>
          <w:sz w:val="24"/>
        </w:rPr>
        <w:t>一是赋能能源系统智慧化转型。</w:t>
      </w:r>
      <w:r w:rsidRPr="00B13AF2">
        <w:rPr>
          <w:rFonts w:ascii="宋体" w:eastAsia="宋体" w:hAnsi="宋体"/>
          <w:sz w:val="24"/>
        </w:rPr>
        <w:t>如国家电网</w:t>
      </w:r>
      <w:r w:rsidR="000C5CBA" w:rsidRPr="00B13AF2">
        <w:rPr>
          <w:rFonts w:ascii="宋体" w:eastAsia="宋体" w:hAnsi="宋体" w:hint="eastAsia"/>
          <w:sz w:val="24"/>
        </w:rPr>
        <w:t>“光明电力大模型</w:t>
      </w:r>
      <w:r w:rsidR="000C5CBA" w:rsidRPr="00B13AF2">
        <w:rPr>
          <w:rFonts w:ascii="宋体" w:eastAsia="宋体" w:hAnsi="宋体"/>
          <w:sz w:val="24"/>
        </w:rPr>
        <w:t>”</w:t>
      </w:r>
      <w:r w:rsidR="007C1615" w:rsidRPr="00B13AF2">
        <w:rPr>
          <w:rFonts w:ascii="宋体" w:eastAsia="宋体" w:hAnsi="宋体" w:hint="eastAsia"/>
          <w:sz w:val="24"/>
        </w:rPr>
        <w:t>融入</w:t>
      </w:r>
      <w:r w:rsidR="000C5CBA" w:rsidRPr="00B13AF2">
        <w:rPr>
          <w:rFonts w:ascii="宋体" w:eastAsia="宋体" w:hAnsi="宋体" w:hint="eastAsia"/>
          <w:sz w:val="24"/>
        </w:rPr>
        <w:t>电网规划、运维等</w:t>
      </w:r>
      <w:r w:rsidR="000C5CBA" w:rsidRPr="00B13AF2">
        <w:rPr>
          <w:rFonts w:ascii="宋体" w:eastAsia="宋体" w:hAnsi="宋体"/>
          <w:sz w:val="24"/>
        </w:rPr>
        <w:t>600余个场景</w:t>
      </w:r>
      <w:r w:rsidR="000C5CBA" w:rsidRPr="00B13AF2">
        <w:rPr>
          <w:rFonts w:ascii="宋体" w:eastAsia="宋体" w:hAnsi="宋体" w:hint="eastAsia"/>
          <w:sz w:val="24"/>
        </w:rPr>
        <w:t>，</w:t>
      </w:r>
      <w:r w:rsidR="007C1615" w:rsidRPr="00B13AF2">
        <w:rPr>
          <w:rFonts w:ascii="宋体" w:eastAsia="宋体" w:hAnsi="宋体" w:hint="eastAsia"/>
          <w:sz w:val="24"/>
        </w:rPr>
        <w:t>有效</w:t>
      </w:r>
      <w:r w:rsidR="000C5CBA" w:rsidRPr="00B13AF2">
        <w:rPr>
          <w:rFonts w:ascii="宋体" w:eastAsia="宋体" w:hAnsi="宋体" w:hint="eastAsia"/>
          <w:sz w:val="24"/>
        </w:rPr>
        <w:t>优化负荷分担，促进新能源电网消纳率。</w:t>
      </w:r>
      <w:r w:rsidRPr="00B13AF2">
        <w:rPr>
          <w:rFonts w:ascii="宋体" w:eastAsia="宋体" w:hAnsi="宋体"/>
          <w:b/>
          <w:sz w:val="24"/>
        </w:rPr>
        <w:t>二是强化环境治理精准化能力。</w:t>
      </w:r>
      <w:r w:rsidR="007C1615" w:rsidRPr="00B13AF2">
        <w:rPr>
          <w:rFonts w:ascii="宋体" w:eastAsia="宋体" w:hAnsi="宋体" w:hint="eastAsia"/>
          <w:sz w:val="24"/>
        </w:rPr>
        <w:t>如</w:t>
      </w:r>
      <w:r w:rsidR="000C5CBA" w:rsidRPr="00B13AF2">
        <w:rPr>
          <w:rFonts w:ascii="宋体" w:eastAsia="宋体" w:hAnsi="宋体" w:hint="eastAsia"/>
          <w:sz w:val="24"/>
        </w:rPr>
        <w:t>水利部黄河水利委员会</w:t>
      </w:r>
      <w:r w:rsidR="00A743E2">
        <w:rPr>
          <w:rFonts w:ascii="宋体" w:eastAsia="宋体" w:hAnsi="宋体" w:hint="eastAsia"/>
          <w:sz w:val="24"/>
        </w:rPr>
        <w:t>“</w:t>
      </w:r>
      <w:r w:rsidR="000C5CBA" w:rsidRPr="00B13AF2">
        <w:rPr>
          <w:rFonts w:ascii="宋体" w:eastAsia="宋体" w:hAnsi="宋体"/>
          <w:sz w:val="24"/>
        </w:rPr>
        <w:t>数字孪生黄河</w:t>
      </w:r>
      <w:r w:rsidR="00A743E2">
        <w:rPr>
          <w:rFonts w:ascii="宋体" w:eastAsia="宋体" w:hAnsi="宋体"/>
          <w:sz w:val="24"/>
        </w:rPr>
        <w:t>”</w:t>
      </w:r>
      <w:r w:rsidR="0091562A" w:rsidRPr="00B13AF2">
        <w:rPr>
          <w:rFonts w:ascii="宋体" w:eastAsia="宋体" w:hAnsi="宋体"/>
          <w:sz w:val="24"/>
        </w:rPr>
        <w:t>平台</w:t>
      </w:r>
      <w:r w:rsidR="00331645">
        <w:rPr>
          <w:rFonts w:ascii="宋体" w:eastAsia="宋体" w:hAnsi="宋体" w:hint="eastAsia"/>
          <w:sz w:val="24"/>
        </w:rPr>
        <w:t>，</w:t>
      </w:r>
      <w:r w:rsidR="000C5CBA" w:rsidRPr="00B13AF2">
        <w:rPr>
          <w:rFonts w:ascii="宋体" w:eastAsia="宋体" w:hAnsi="宋体"/>
          <w:sz w:val="24"/>
        </w:rPr>
        <w:t>通过卫星遥感+AI分析，实现流域生态变化实时监测，助力水土流失治理</w:t>
      </w:r>
      <w:r w:rsidR="007C1615" w:rsidRPr="00B13AF2">
        <w:rPr>
          <w:rFonts w:ascii="宋体" w:eastAsia="宋体" w:hAnsi="宋体" w:hint="eastAsia"/>
          <w:sz w:val="24"/>
        </w:rPr>
        <w:t>。</w:t>
      </w:r>
    </w:p>
    <w:p w14:paraId="5C2560D6" w14:textId="2E3BBA1E" w:rsidR="009A00BD" w:rsidRPr="00B13AF2" w:rsidRDefault="005E070A" w:rsidP="00F919D4">
      <w:pPr>
        <w:adjustRightInd w:val="0"/>
        <w:snapToGrid w:val="0"/>
        <w:spacing w:line="360" w:lineRule="auto"/>
        <w:ind w:firstLineChars="200" w:firstLine="482"/>
        <w:rPr>
          <w:rFonts w:ascii="宋体" w:eastAsia="宋体" w:hAnsi="宋体"/>
          <w:b/>
          <w:sz w:val="24"/>
        </w:rPr>
      </w:pPr>
      <w:r w:rsidRPr="00B13AF2">
        <w:rPr>
          <w:rFonts w:ascii="宋体" w:eastAsia="宋体" w:hAnsi="宋体" w:hint="eastAsia"/>
          <w:b/>
          <w:sz w:val="24"/>
        </w:rPr>
        <w:t>五、人工智能+安全</w:t>
      </w:r>
      <w:r w:rsidR="007A390A" w:rsidRPr="00B13AF2">
        <w:rPr>
          <w:rFonts w:ascii="宋体" w:eastAsia="宋体" w:hAnsi="宋体" w:hint="eastAsia"/>
          <w:b/>
          <w:sz w:val="24"/>
        </w:rPr>
        <w:t>治理</w:t>
      </w:r>
      <w:r w:rsidR="009E35E4" w:rsidRPr="00B13AF2">
        <w:rPr>
          <w:rFonts w:ascii="宋体" w:eastAsia="宋体" w:hAnsi="宋体" w:hint="eastAsia"/>
          <w:b/>
          <w:sz w:val="24"/>
        </w:rPr>
        <w:t>：打造立体安全防护网</w:t>
      </w:r>
    </w:p>
    <w:p w14:paraId="546202D7" w14:textId="1C347B45" w:rsidR="007A390A" w:rsidRPr="00B13AF2" w:rsidRDefault="009032E2" w:rsidP="00B13AF2">
      <w:pPr>
        <w:adjustRightInd w:val="0"/>
        <w:snapToGrid w:val="0"/>
        <w:spacing w:line="360" w:lineRule="auto"/>
        <w:rPr>
          <w:rFonts w:ascii="宋体" w:eastAsia="宋体" w:hAnsi="宋体"/>
          <w:sz w:val="24"/>
        </w:rPr>
      </w:pPr>
      <w:r w:rsidRPr="00B13AF2">
        <w:rPr>
          <w:rFonts w:ascii="宋体" w:eastAsia="宋体" w:hAnsi="宋体"/>
          <w:sz w:val="24"/>
        </w:rPr>
        <w:tab/>
      </w:r>
      <w:r w:rsidR="00A6295A">
        <w:rPr>
          <w:rFonts w:ascii="宋体" w:eastAsia="宋体" w:hAnsi="宋体"/>
          <w:sz w:val="24"/>
        </w:rPr>
        <w:t xml:space="preserve"> </w:t>
      </w:r>
      <w:r w:rsidRPr="00B13AF2">
        <w:rPr>
          <w:rFonts w:ascii="宋体" w:eastAsia="宋体" w:hAnsi="宋体" w:hint="eastAsia"/>
          <w:sz w:val="24"/>
        </w:rPr>
        <w:t>关于安全治理，</w:t>
      </w:r>
      <w:r w:rsidRPr="000459D9">
        <w:rPr>
          <w:rFonts w:ascii="宋体" w:eastAsia="宋体" w:hAnsi="宋体" w:hint="eastAsia"/>
          <w:b/>
          <w:sz w:val="24"/>
        </w:rPr>
        <w:t>报告提出“</w:t>
      </w:r>
      <w:r w:rsidRPr="00B13AF2">
        <w:rPr>
          <w:rFonts w:ascii="宋体" w:eastAsia="宋体" w:hAnsi="宋体" w:hint="eastAsia"/>
          <w:b/>
          <w:sz w:val="24"/>
        </w:rPr>
        <w:t>落实维护社会稳定责任制，加强公共安全治理，强化基层应急基础和力量。深入实施安全生产治本攻坚三年行动，做好重点行业领域安全生产风险排查整治，坚决遏制重特大事故发生”。</w:t>
      </w:r>
      <w:r w:rsidR="00114B19" w:rsidRPr="00B13AF2">
        <w:rPr>
          <w:rFonts w:ascii="宋体" w:eastAsia="宋体" w:hAnsi="宋体" w:hint="eastAsia"/>
          <w:sz w:val="24"/>
        </w:rPr>
        <w:t>国家安全是中国式现代化行稳致远的重要基础，</w:t>
      </w:r>
      <w:r w:rsidRPr="00B13AF2">
        <w:rPr>
          <w:rFonts w:ascii="宋体" w:eastAsia="宋体" w:hAnsi="宋体" w:hint="eastAsia"/>
          <w:sz w:val="24"/>
        </w:rPr>
        <w:t>必须全面贯彻总体国家安全观，完善维护国家安全体</w:t>
      </w:r>
      <w:r w:rsidRPr="00B13AF2">
        <w:rPr>
          <w:rFonts w:ascii="宋体" w:eastAsia="宋体" w:hAnsi="宋体" w:hint="eastAsia"/>
          <w:sz w:val="24"/>
        </w:rPr>
        <w:lastRenderedPageBreak/>
        <w:t>制机制，实现高质量发展和高水平安全良性互动，切实保障国家长治久安。</w:t>
      </w:r>
    </w:p>
    <w:p w14:paraId="7372558C" w14:textId="6261E51E" w:rsidR="00A34ED0" w:rsidRPr="00B13AF2" w:rsidRDefault="009E35E4" w:rsidP="00B13AF2">
      <w:pPr>
        <w:adjustRightInd w:val="0"/>
        <w:snapToGrid w:val="0"/>
        <w:spacing w:line="360" w:lineRule="auto"/>
        <w:rPr>
          <w:rFonts w:ascii="宋体" w:eastAsia="宋体" w:hAnsi="宋体"/>
          <w:sz w:val="24"/>
        </w:rPr>
      </w:pPr>
      <w:r w:rsidRPr="00B13AF2">
        <w:rPr>
          <w:rFonts w:ascii="宋体" w:eastAsia="宋体" w:hAnsi="宋体"/>
          <w:sz w:val="24"/>
        </w:rPr>
        <w:tab/>
      </w:r>
      <w:r w:rsidRPr="00B13AF2">
        <w:rPr>
          <w:rFonts w:ascii="宋体" w:eastAsia="宋体" w:hAnsi="宋体" w:hint="eastAsia"/>
          <w:sz w:val="24"/>
        </w:rPr>
        <w:t>人工智能通过</w:t>
      </w:r>
      <w:r w:rsidRPr="00B13AF2">
        <w:rPr>
          <w:rFonts w:ascii="宋体" w:eastAsia="宋体" w:hAnsi="宋体"/>
          <w:sz w:val="24"/>
        </w:rPr>
        <w:t>智能感知</w:t>
      </w:r>
      <w:r w:rsidRPr="00B13AF2">
        <w:rPr>
          <w:rFonts w:ascii="宋体" w:eastAsia="宋体" w:hAnsi="宋体" w:hint="eastAsia"/>
          <w:sz w:val="24"/>
        </w:rPr>
        <w:t>、</w:t>
      </w:r>
      <w:r w:rsidRPr="00B13AF2">
        <w:rPr>
          <w:rFonts w:ascii="宋体" w:eastAsia="宋体" w:hAnsi="宋体"/>
          <w:sz w:val="24"/>
        </w:rPr>
        <w:t>主动防御</w:t>
      </w:r>
      <w:r w:rsidRPr="00B13AF2">
        <w:rPr>
          <w:rFonts w:ascii="宋体" w:eastAsia="宋体" w:hAnsi="宋体" w:hint="eastAsia"/>
          <w:sz w:val="24"/>
        </w:rPr>
        <w:t>等方式</w:t>
      </w:r>
      <w:r w:rsidRPr="00B13AF2">
        <w:rPr>
          <w:rFonts w:ascii="宋体" w:eastAsia="宋体" w:hAnsi="宋体"/>
          <w:sz w:val="24"/>
        </w:rPr>
        <w:t>，正在重塑现代安全治理体系</w:t>
      </w:r>
      <w:r w:rsidR="00A34ED0" w:rsidRPr="00B13AF2">
        <w:rPr>
          <w:rFonts w:ascii="宋体" w:eastAsia="宋体" w:hAnsi="宋体" w:hint="eastAsia"/>
          <w:sz w:val="24"/>
        </w:rPr>
        <w:t>，</w:t>
      </w:r>
      <w:r w:rsidR="00A34ED0" w:rsidRPr="00B13AF2">
        <w:rPr>
          <w:rFonts w:ascii="宋体" w:eastAsia="宋体" w:hAnsi="宋体"/>
          <w:sz w:val="24"/>
        </w:rPr>
        <w:t>推动安全治理从被动响应向主动预防转变，为统筹发展与安全提供坚实保障。</w:t>
      </w:r>
      <w:r w:rsidR="00380658" w:rsidRPr="00B13AF2">
        <w:rPr>
          <w:rFonts w:ascii="宋体" w:eastAsia="宋体" w:hAnsi="宋体"/>
          <w:b/>
          <w:sz w:val="24"/>
        </w:rPr>
        <w:t>一是</w:t>
      </w:r>
      <w:r w:rsidR="00380658" w:rsidRPr="00B13AF2">
        <w:rPr>
          <w:rFonts w:ascii="宋体" w:eastAsia="宋体" w:hAnsi="宋体" w:hint="eastAsia"/>
          <w:b/>
          <w:sz w:val="24"/>
        </w:rPr>
        <w:t>提升</w:t>
      </w:r>
      <w:r w:rsidR="00A34ED0" w:rsidRPr="00B13AF2">
        <w:rPr>
          <w:rFonts w:ascii="宋体" w:eastAsia="宋体" w:hAnsi="宋体"/>
          <w:b/>
          <w:sz w:val="24"/>
        </w:rPr>
        <w:t>城市安全</w:t>
      </w:r>
      <w:r w:rsidR="00A34ED0" w:rsidRPr="00B13AF2">
        <w:rPr>
          <w:rFonts w:ascii="宋体" w:eastAsia="宋体" w:hAnsi="宋体" w:hint="eastAsia"/>
          <w:b/>
          <w:sz w:val="24"/>
        </w:rPr>
        <w:t>防护水平</w:t>
      </w:r>
      <w:r w:rsidRPr="00B13AF2">
        <w:rPr>
          <w:rFonts w:ascii="宋体" w:eastAsia="宋体" w:hAnsi="宋体"/>
          <w:b/>
          <w:sz w:val="24"/>
        </w:rPr>
        <w:t>。</w:t>
      </w:r>
      <w:r w:rsidR="00A34ED0" w:rsidRPr="00B13AF2">
        <w:rPr>
          <w:rFonts w:ascii="宋体" w:eastAsia="宋体" w:hAnsi="宋体" w:hint="eastAsia"/>
          <w:sz w:val="24"/>
        </w:rPr>
        <w:t>如南京应急管理局、数据局发布“宁安晴”应急大模型，实现全市风险预警到应急处置的全链条智能化升级。</w:t>
      </w:r>
      <w:r w:rsidR="00A34ED0" w:rsidRPr="00B13AF2">
        <w:rPr>
          <w:rFonts w:ascii="宋体" w:eastAsia="宋体" w:hAnsi="宋体"/>
          <w:b/>
          <w:sz w:val="24"/>
        </w:rPr>
        <w:t>二是</w:t>
      </w:r>
      <w:r w:rsidR="00A34ED0" w:rsidRPr="00B13AF2">
        <w:rPr>
          <w:rFonts w:ascii="宋体" w:eastAsia="宋体" w:hAnsi="宋体" w:hint="eastAsia"/>
          <w:b/>
          <w:sz w:val="24"/>
        </w:rPr>
        <w:t>降低</w:t>
      </w:r>
      <w:r w:rsidR="00A34ED0" w:rsidRPr="00B13AF2">
        <w:rPr>
          <w:rFonts w:ascii="宋体" w:eastAsia="宋体" w:hAnsi="宋体"/>
          <w:b/>
          <w:sz w:val="24"/>
        </w:rPr>
        <w:t>安全生产</w:t>
      </w:r>
      <w:r w:rsidR="00A34ED0" w:rsidRPr="00B13AF2">
        <w:rPr>
          <w:rFonts w:ascii="宋体" w:eastAsia="宋体" w:hAnsi="宋体" w:hint="eastAsia"/>
          <w:b/>
          <w:sz w:val="24"/>
        </w:rPr>
        <w:t>事故风险</w:t>
      </w:r>
      <w:r w:rsidR="0091562A" w:rsidRPr="00B13AF2">
        <w:rPr>
          <w:rFonts w:ascii="宋体" w:eastAsia="宋体" w:hAnsi="宋体" w:hint="eastAsia"/>
          <w:b/>
          <w:sz w:val="24"/>
        </w:rPr>
        <w:t>。</w:t>
      </w:r>
      <w:r w:rsidR="0091562A" w:rsidRPr="00B13AF2">
        <w:rPr>
          <w:rFonts w:ascii="宋体" w:eastAsia="宋体" w:hAnsi="宋体" w:hint="eastAsia"/>
          <w:sz w:val="24"/>
        </w:rPr>
        <w:t>如中国建材信云智联</w:t>
      </w:r>
      <w:r w:rsidR="0091562A" w:rsidRPr="00B13AF2">
        <w:rPr>
          <w:rFonts w:ascii="宋体" w:eastAsia="宋体" w:hAnsi="宋体"/>
          <w:sz w:val="24"/>
        </w:rPr>
        <w:t>结合行业需求</w:t>
      </w:r>
      <w:r w:rsidR="0091562A" w:rsidRPr="00B13AF2">
        <w:rPr>
          <w:rFonts w:ascii="宋体" w:eastAsia="宋体" w:hAnsi="宋体" w:hint="eastAsia"/>
          <w:sz w:val="24"/>
        </w:rPr>
        <w:t>，自主研发</w:t>
      </w:r>
      <w:r w:rsidR="0091562A" w:rsidRPr="00B13AF2">
        <w:rPr>
          <w:rFonts w:ascii="宋体" w:eastAsia="宋体" w:hAnsi="宋体"/>
          <w:sz w:val="24"/>
        </w:rPr>
        <w:t>70余种</w:t>
      </w:r>
      <w:r w:rsidR="00CA2EE7" w:rsidRPr="00B13AF2">
        <w:rPr>
          <w:rFonts w:ascii="宋体" w:eastAsia="宋体" w:hAnsi="宋体" w:hint="eastAsia"/>
          <w:sz w:val="24"/>
        </w:rPr>
        <w:t>A</w:t>
      </w:r>
      <w:r w:rsidR="00CA2EE7" w:rsidRPr="00B13AF2">
        <w:rPr>
          <w:rFonts w:ascii="宋体" w:eastAsia="宋体" w:hAnsi="宋体"/>
          <w:sz w:val="24"/>
        </w:rPr>
        <w:t>I</w:t>
      </w:r>
      <w:r w:rsidR="0091562A" w:rsidRPr="00B13AF2">
        <w:rPr>
          <w:rFonts w:ascii="宋体" w:eastAsia="宋体" w:hAnsi="宋体"/>
          <w:sz w:val="24"/>
        </w:rPr>
        <w:t>算法</w:t>
      </w:r>
      <w:r w:rsidR="0091562A" w:rsidRPr="00B13AF2">
        <w:rPr>
          <w:rFonts w:ascii="宋体" w:eastAsia="宋体" w:hAnsi="宋体" w:hint="eastAsia"/>
          <w:sz w:val="24"/>
        </w:rPr>
        <w:t>，</w:t>
      </w:r>
      <w:r w:rsidR="0091562A" w:rsidRPr="00B13AF2">
        <w:rPr>
          <w:rFonts w:ascii="宋体" w:eastAsia="宋体" w:hAnsi="宋体"/>
          <w:sz w:val="24"/>
        </w:rPr>
        <w:t>实现对生产环境智能感知和风险预警</w:t>
      </w:r>
      <w:r w:rsidR="0091562A" w:rsidRPr="00B13AF2">
        <w:rPr>
          <w:rFonts w:ascii="宋体" w:eastAsia="宋体" w:hAnsi="宋体" w:hint="eastAsia"/>
          <w:sz w:val="24"/>
        </w:rPr>
        <w:t>。</w:t>
      </w:r>
    </w:p>
    <w:sectPr w:rsidR="00A34ED0" w:rsidRPr="00B13A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29236" w14:textId="77777777" w:rsidR="0052277C" w:rsidRDefault="0052277C" w:rsidP="009679C1">
      <w:r>
        <w:separator/>
      </w:r>
    </w:p>
  </w:endnote>
  <w:endnote w:type="continuationSeparator" w:id="0">
    <w:p w14:paraId="3ECF9ECA" w14:textId="77777777" w:rsidR="0052277C" w:rsidRDefault="0052277C" w:rsidP="0096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A6467" w14:textId="77777777" w:rsidR="0052277C" w:rsidRDefault="0052277C" w:rsidP="009679C1">
      <w:r>
        <w:separator/>
      </w:r>
    </w:p>
  </w:footnote>
  <w:footnote w:type="continuationSeparator" w:id="0">
    <w:p w14:paraId="3BCB1706" w14:textId="77777777" w:rsidR="0052277C" w:rsidRDefault="0052277C" w:rsidP="00967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BB2AA9"/>
    <w:multiLevelType w:val="hybridMultilevel"/>
    <w:tmpl w:val="9CD085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C54"/>
    <w:rsid w:val="00010700"/>
    <w:rsid w:val="000243DD"/>
    <w:rsid w:val="000459D9"/>
    <w:rsid w:val="0004610A"/>
    <w:rsid w:val="00073F28"/>
    <w:rsid w:val="00075D5A"/>
    <w:rsid w:val="000849C1"/>
    <w:rsid w:val="000B6DFA"/>
    <w:rsid w:val="000C5CBA"/>
    <w:rsid w:val="000C6949"/>
    <w:rsid w:val="000D1647"/>
    <w:rsid w:val="000D24FE"/>
    <w:rsid w:val="000E3938"/>
    <w:rsid w:val="000F14B7"/>
    <w:rsid w:val="00114B19"/>
    <w:rsid w:val="001304C4"/>
    <w:rsid w:val="001333BA"/>
    <w:rsid w:val="00186778"/>
    <w:rsid w:val="001B55A2"/>
    <w:rsid w:val="001B6AEE"/>
    <w:rsid w:val="001B6D09"/>
    <w:rsid w:val="001C0D2A"/>
    <w:rsid w:val="001D0219"/>
    <w:rsid w:val="0023679E"/>
    <w:rsid w:val="00236C54"/>
    <w:rsid w:val="002447D5"/>
    <w:rsid w:val="00250C42"/>
    <w:rsid w:val="00275111"/>
    <w:rsid w:val="00276C22"/>
    <w:rsid w:val="00277205"/>
    <w:rsid w:val="00280E75"/>
    <w:rsid w:val="002C1087"/>
    <w:rsid w:val="002D09CC"/>
    <w:rsid w:val="002E16C1"/>
    <w:rsid w:val="003013C9"/>
    <w:rsid w:val="00316A08"/>
    <w:rsid w:val="00325A37"/>
    <w:rsid w:val="00331645"/>
    <w:rsid w:val="00332C73"/>
    <w:rsid w:val="00335C71"/>
    <w:rsid w:val="0034287D"/>
    <w:rsid w:val="0036135C"/>
    <w:rsid w:val="00380658"/>
    <w:rsid w:val="00384981"/>
    <w:rsid w:val="003A7B04"/>
    <w:rsid w:val="003B3B3C"/>
    <w:rsid w:val="003B7412"/>
    <w:rsid w:val="003D7C6E"/>
    <w:rsid w:val="00415444"/>
    <w:rsid w:val="00445D7E"/>
    <w:rsid w:val="00465967"/>
    <w:rsid w:val="004771F2"/>
    <w:rsid w:val="004B5F56"/>
    <w:rsid w:val="004C4A64"/>
    <w:rsid w:val="00521A79"/>
    <w:rsid w:val="0052277C"/>
    <w:rsid w:val="00554A42"/>
    <w:rsid w:val="00595FD9"/>
    <w:rsid w:val="005B0DD9"/>
    <w:rsid w:val="005D10EA"/>
    <w:rsid w:val="005D22F9"/>
    <w:rsid w:val="005D768F"/>
    <w:rsid w:val="005E070A"/>
    <w:rsid w:val="005F3819"/>
    <w:rsid w:val="00623B40"/>
    <w:rsid w:val="00631265"/>
    <w:rsid w:val="00652142"/>
    <w:rsid w:val="00653F84"/>
    <w:rsid w:val="006D0237"/>
    <w:rsid w:val="00706656"/>
    <w:rsid w:val="007212AF"/>
    <w:rsid w:val="00735BDC"/>
    <w:rsid w:val="00763127"/>
    <w:rsid w:val="007A390A"/>
    <w:rsid w:val="007A5EDF"/>
    <w:rsid w:val="007C1615"/>
    <w:rsid w:val="007D1526"/>
    <w:rsid w:val="007F78D3"/>
    <w:rsid w:val="0081569A"/>
    <w:rsid w:val="00820250"/>
    <w:rsid w:val="008312FF"/>
    <w:rsid w:val="008451EB"/>
    <w:rsid w:val="008646CC"/>
    <w:rsid w:val="00882988"/>
    <w:rsid w:val="008A6B1F"/>
    <w:rsid w:val="008B2F5D"/>
    <w:rsid w:val="008E7A1D"/>
    <w:rsid w:val="009032E2"/>
    <w:rsid w:val="0090624C"/>
    <w:rsid w:val="0091562A"/>
    <w:rsid w:val="00926389"/>
    <w:rsid w:val="00940015"/>
    <w:rsid w:val="009503D7"/>
    <w:rsid w:val="0095581E"/>
    <w:rsid w:val="009679C1"/>
    <w:rsid w:val="009A00BD"/>
    <w:rsid w:val="009A6D80"/>
    <w:rsid w:val="009B26DF"/>
    <w:rsid w:val="009B4407"/>
    <w:rsid w:val="009C0C4C"/>
    <w:rsid w:val="009E1490"/>
    <w:rsid w:val="009E35E4"/>
    <w:rsid w:val="00A00FC8"/>
    <w:rsid w:val="00A017D6"/>
    <w:rsid w:val="00A34ED0"/>
    <w:rsid w:val="00A40559"/>
    <w:rsid w:val="00A47FB9"/>
    <w:rsid w:val="00A6295A"/>
    <w:rsid w:val="00A66815"/>
    <w:rsid w:val="00A720AA"/>
    <w:rsid w:val="00A743E2"/>
    <w:rsid w:val="00B13AF2"/>
    <w:rsid w:val="00B523C7"/>
    <w:rsid w:val="00B77D29"/>
    <w:rsid w:val="00B9410C"/>
    <w:rsid w:val="00BC495F"/>
    <w:rsid w:val="00BD530D"/>
    <w:rsid w:val="00BD6A20"/>
    <w:rsid w:val="00BE3EE0"/>
    <w:rsid w:val="00BF4E2C"/>
    <w:rsid w:val="00C243D6"/>
    <w:rsid w:val="00C37B68"/>
    <w:rsid w:val="00C62EFC"/>
    <w:rsid w:val="00C74083"/>
    <w:rsid w:val="00CA2EE7"/>
    <w:rsid w:val="00CB5047"/>
    <w:rsid w:val="00CB7DE2"/>
    <w:rsid w:val="00CC64B4"/>
    <w:rsid w:val="00CC6FF4"/>
    <w:rsid w:val="00CD3817"/>
    <w:rsid w:val="00CE7636"/>
    <w:rsid w:val="00D04CCD"/>
    <w:rsid w:val="00D5636B"/>
    <w:rsid w:val="00D62E05"/>
    <w:rsid w:val="00D6390C"/>
    <w:rsid w:val="00D802C6"/>
    <w:rsid w:val="00D80777"/>
    <w:rsid w:val="00D80D21"/>
    <w:rsid w:val="00DA2D55"/>
    <w:rsid w:val="00DB758B"/>
    <w:rsid w:val="00DE5634"/>
    <w:rsid w:val="00DF4797"/>
    <w:rsid w:val="00DF5C00"/>
    <w:rsid w:val="00DF7BFC"/>
    <w:rsid w:val="00E05990"/>
    <w:rsid w:val="00E4642D"/>
    <w:rsid w:val="00E92F5E"/>
    <w:rsid w:val="00F329A8"/>
    <w:rsid w:val="00F47122"/>
    <w:rsid w:val="00F9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7CE5C"/>
  <w15:chartTrackingRefBased/>
  <w15:docId w15:val="{1D93FB6B-A1F9-4C70-A343-3C8E66B4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A66815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A66815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A66815"/>
  </w:style>
  <w:style w:type="paragraph" w:styleId="a6">
    <w:name w:val="annotation subject"/>
    <w:basedOn w:val="a4"/>
    <w:next w:val="a4"/>
    <w:link w:val="a7"/>
    <w:uiPriority w:val="99"/>
    <w:semiHidden/>
    <w:unhideWhenUsed/>
    <w:rsid w:val="00A66815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A66815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A668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A66815"/>
    <w:rPr>
      <w:sz w:val="18"/>
      <w:szCs w:val="18"/>
    </w:rPr>
  </w:style>
  <w:style w:type="paragraph" w:styleId="aa">
    <w:name w:val="List Paragraph"/>
    <w:basedOn w:val="a"/>
    <w:uiPriority w:val="34"/>
    <w:qFormat/>
    <w:rsid w:val="000243DD"/>
    <w:pPr>
      <w:ind w:firstLineChars="200" w:firstLine="420"/>
    </w:pPr>
  </w:style>
  <w:style w:type="paragraph" w:styleId="ab">
    <w:name w:val="header"/>
    <w:basedOn w:val="a"/>
    <w:link w:val="ac"/>
    <w:uiPriority w:val="99"/>
    <w:unhideWhenUsed/>
    <w:rsid w:val="009679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9679C1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679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9679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FB743-5540-4A6C-A176-AB853CC3A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</dc:creator>
  <cp:keywords/>
  <dc:description/>
  <cp:lastModifiedBy>1</cp:lastModifiedBy>
  <cp:revision>3</cp:revision>
  <dcterms:created xsi:type="dcterms:W3CDTF">2025-03-06T06:27:00Z</dcterms:created>
  <dcterms:modified xsi:type="dcterms:W3CDTF">2025-03-06T06:32:00Z</dcterms:modified>
</cp:coreProperties>
</file>