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17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>中国移动小 B 融合发展策略</w:t>
      </w:r>
    </w:p>
    <w:p>
      <w:pPr>
        <w:ind w:left="2413"/>
        <w:spacing w:before="95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对中国电信的启示</w:t>
      </w:r>
    </w:p>
    <w:p>
      <w:pPr>
        <w:ind w:left="2031"/>
        <w:spacing w:before="327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2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胡雪原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陈丹丹  孙雪松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黄敬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3" w:right="11" w:firstLine="614"/>
        <w:spacing w:before="98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随着数字化转型的加速和企业需求多样化，小</w:t>
      </w:r>
      <w:r>
        <w:rPr>
          <w:rFonts w:ascii="FangSong" w:hAnsi="FangSong" w:eastAsia="FangSong" w:cs="FangSong"/>
          <w:sz w:val="30"/>
          <w:szCs w:val="3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  </w:t>
      </w:r>
      <w:r>
        <w:rPr>
          <w:rFonts w:ascii="FangSong" w:hAnsi="FangSong" w:eastAsia="FangSong" w:cs="FangSong"/>
          <w:sz w:val="30"/>
          <w:szCs w:val="30"/>
          <w:spacing w:val="-1"/>
        </w:rPr>
        <w:t>业务在推</w:t>
      </w:r>
      <w:r>
        <w:rPr>
          <w:rFonts w:ascii="FangSong" w:hAnsi="FangSong" w:eastAsia="FangSong" w:cs="FangSong"/>
          <w:sz w:val="30"/>
          <w:szCs w:val="30"/>
          <w:spacing w:val="-8"/>
        </w:rPr>
        <w:t>动各行各业创新、拓展市场等方面发挥着重要作用。</w:t>
      </w:r>
      <w:r>
        <w:rPr>
          <w:rFonts w:ascii="FangSong" w:hAnsi="FangSong" w:eastAsia="FangSong" w:cs="FangSong"/>
          <w:sz w:val="30"/>
          <w:szCs w:val="30"/>
          <w:spacing w:val="-9"/>
        </w:rPr>
        <w:t>小</w:t>
      </w:r>
      <w:r>
        <w:rPr>
          <w:rFonts w:ascii="FangSong" w:hAnsi="FangSong" w:eastAsia="FangSong" w:cs="FangSong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包括沿</w:t>
      </w:r>
      <w:r>
        <w:rPr>
          <w:rFonts w:ascii="FangSong" w:hAnsi="FangSong" w:eastAsia="FangSong" w:cs="FangSong"/>
          <w:sz w:val="30"/>
          <w:szCs w:val="30"/>
          <w:spacing w:val="-7"/>
        </w:rPr>
        <w:t>街商铺、酒店等非行业清单类企业客户，目前加</w:t>
      </w:r>
      <w:r>
        <w:rPr>
          <w:rFonts w:ascii="FangSong" w:hAnsi="FangSong" w:eastAsia="FangSong" w:cs="FangSong"/>
          <w:sz w:val="30"/>
          <w:szCs w:val="30"/>
          <w:spacing w:val="-8"/>
        </w:rPr>
        <w:t>快全量小</w:t>
      </w:r>
      <w:r>
        <w:rPr>
          <w:rFonts w:ascii="FangSong" w:hAnsi="FangSong" w:eastAsia="FangSong" w:cs="FangSong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落格</w:t>
      </w:r>
      <w:r>
        <w:rPr>
          <w:rFonts w:ascii="FangSong" w:hAnsi="FangSong" w:eastAsia="FangSong" w:cs="FangSong"/>
          <w:sz w:val="30"/>
          <w:szCs w:val="30"/>
          <w:spacing w:val="-3"/>
        </w:rPr>
        <w:t>覆盖是集团数字化综合网格的重点推进任务，</w:t>
      </w:r>
      <w:r>
        <w:rPr>
          <w:rFonts w:ascii="FangSong" w:hAnsi="FangSong" w:eastAsia="FangSong" w:cs="FangSong"/>
          <w:sz w:val="30"/>
          <w:szCs w:val="30"/>
          <w:spacing w:val="-7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由于小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  </w:t>
      </w:r>
      <w:r>
        <w:rPr>
          <w:rFonts w:ascii="FangSong" w:hAnsi="FangSong" w:eastAsia="FangSong" w:cs="FangSong"/>
          <w:sz w:val="30"/>
          <w:szCs w:val="30"/>
          <w:spacing w:val="-3"/>
        </w:rPr>
        <w:t>业务介</w:t>
      </w:r>
      <w:r>
        <w:rPr>
          <w:rFonts w:ascii="FangSong" w:hAnsi="FangSong" w:eastAsia="FangSong" w:cs="FangSong"/>
          <w:sz w:val="30"/>
          <w:szCs w:val="30"/>
          <w:spacing w:val="-7"/>
        </w:rPr>
        <w:t>于公众和政企业务之间，如智慧社区、数字乡村等典型小</w:t>
      </w:r>
      <w:r>
        <w:rPr>
          <w:rFonts w:ascii="FangSong" w:hAnsi="FangSong" w:eastAsia="FangSong" w:cs="FangSong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业务</w:t>
      </w:r>
      <w:r>
        <w:rPr>
          <w:rFonts w:ascii="FangSong" w:hAnsi="FangSong" w:eastAsia="FangSong" w:cs="FangSong"/>
          <w:sz w:val="30"/>
          <w:szCs w:val="30"/>
          <w:spacing w:val="-3"/>
        </w:rPr>
        <w:t>均需要</w:t>
      </w:r>
      <w:r>
        <w:rPr>
          <w:rFonts w:ascii="FangSong" w:hAnsi="FangSong" w:eastAsia="FangSong" w:cs="FangSong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BC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协同，但对一线调研发现，协同不足已成为当前小</w:t>
      </w:r>
      <w:r>
        <w:rPr>
          <w:rFonts w:ascii="FangSong" w:hAnsi="FangSong" w:eastAsia="FangSong" w:cs="FangSong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</w:t>
      </w:r>
      <w:r>
        <w:rPr>
          <w:rFonts w:ascii="FangSong" w:hAnsi="FangSong" w:eastAsia="FangSong" w:cs="FangSong"/>
          <w:sz w:val="30"/>
          <w:szCs w:val="30"/>
          <w:spacing w:val="-6"/>
        </w:rPr>
        <w:t>业务发展的突出问题。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一、中国移动案例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</w:rPr>
        <w:t>1</w:t>
      </w:r>
      <w:r>
        <w:rPr>
          <w:b/>
          <w:bCs/>
        </w:rPr>
        <w:t>．中国移动“</w:t>
      </w:r>
      <w:r>
        <w:rPr>
          <w:rFonts w:ascii="Times New Roman" w:hAnsi="Times New Roman" w:eastAsia="Times New Roman" w:cs="Times New Roman"/>
          <w:b/>
          <w:bCs/>
        </w:rPr>
        <w:t>CHBN</w:t>
      </w:r>
      <w:r>
        <w:rPr>
          <w:b/>
          <w:bCs/>
        </w:rPr>
        <w:t>”战略，高度重视小</w:t>
      </w:r>
      <w:r>
        <w:rPr>
          <w:rFonts w:ascii="Times New Roman" w:hAnsi="Times New Roman" w:eastAsia="Times New Roman" w:cs="Times New Roman"/>
          <w:b/>
          <w:bCs/>
        </w:rPr>
        <w:t>B </w:t>
      </w:r>
      <w:r>
        <w:rPr>
          <w:b/>
          <w:bCs/>
        </w:rPr>
        <w:t>业务发展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0" w:right="12" w:firstLine="604"/>
        <w:spacing w:before="98" w:line="331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CHN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3"/>
        </w:rPr>
        <w:t>是中国移动较成熟的业务，推动与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3"/>
        </w:rPr>
        <w:t>的融合，成为自</w:t>
      </w:r>
      <w:r>
        <w:rPr>
          <w:rFonts w:ascii="Times New Roman" w:hAnsi="Times New Roman" w:eastAsia="Times New Roman" w:cs="Times New Roman"/>
          <w:spacing w:val="-1"/>
        </w:rPr>
        <w:t>2020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1"/>
        </w:rPr>
        <w:t>年后中国移动的重要战略方向。其中在小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业务</w:t>
      </w:r>
      <w:r>
        <w:rPr>
          <w:spacing w:val="-2"/>
        </w:rPr>
        <w:t>的融合发</w:t>
      </w:r>
      <w:r>
        <w:rPr>
          <w:spacing w:val="-4"/>
        </w:rPr>
        <w:t>展上， </w:t>
      </w:r>
      <w:r>
        <w:rPr>
          <w:rFonts w:ascii="Times New Roman" w:hAnsi="Times New Roman" w:eastAsia="Times New Roman" w:cs="Times New Roman"/>
          <w:spacing w:val="-4"/>
        </w:rPr>
        <w:t>2021 </w:t>
      </w:r>
      <w:r>
        <w:rPr>
          <w:spacing w:val="-4"/>
        </w:rPr>
        <w:t>年中国移动围绕“大市场提价值</w:t>
      </w:r>
      <w:r>
        <w:rPr>
          <w:spacing w:val="-91"/>
        </w:rPr>
        <w:t xml:space="preserve"> </w:t>
      </w:r>
      <w:r>
        <w:rPr>
          <w:spacing w:val="-4"/>
        </w:rPr>
        <w:t>”和“</w:t>
      </w:r>
      <w:r>
        <w:rPr>
          <w:spacing w:val="-110"/>
        </w:rPr>
        <w:t xml:space="preserve"> </w:t>
      </w:r>
      <w:r>
        <w:rPr>
          <w:spacing w:val="-4"/>
        </w:rPr>
        <w:t>中小企业蓝</w:t>
      </w:r>
      <w:r>
        <w:rPr>
          <w:spacing w:val="-8"/>
        </w:rPr>
        <w:t>海拓展</w:t>
      </w:r>
      <w:r>
        <w:rPr>
          <w:spacing w:val="-110"/>
        </w:rPr>
        <w:t xml:space="preserve"> </w:t>
      </w:r>
      <w:r>
        <w:rPr>
          <w:spacing w:val="-8"/>
        </w:rPr>
        <w:t>”，以融合为抓手推进网格运营 </w:t>
      </w:r>
      <w:r>
        <w:rPr>
          <w:rFonts w:ascii="Times New Roman" w:hAnsi="Times New Roman" w:eastAsia="Times New Roman" w:cs="Times New Roman"/>
          <w:spacing w:val="-8"/>
        </w:rPr>
        <w:t>2.0</w:t>
      </w:r>
      <w:r>
        <w:rPr>
          <w:spacing w:val="-8"/>
        </w:rPr>
        <w:t>，实现小 </w:t>
      </w: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8"/>
        </w:rPr>
        <w:t>业务</w:t>
      </w:r>
      <w:r>
        <w:rPr>
          <w:spacing w:val="-9"/>
        </w:rPr>
        <w:t>落网</w:t>
      </w:r>
      <w:r>
        <w:rPr>
          <w:spacing w:val="-6"/>
        </w:rPr>
        <w:t>格，明确责任主体。</w:t>
      </w:r>
      <w:r>
        <w:rPr>
          <w:rFonts w:ascii="Times New Roman" w:hAnsi="Times New Roman" w:eastAsia="Times New Roman" w:cs="Times New Roman"/>
          <w:spacing w:val="-6"/>
        </w:rPr>
        <w:t>2023 </w:t>
      </w:r>
      <w:r>
        <w:rPr>
          <w:spacing w:val="-6"/>
        </w:rPr>
        <w:t>年中国移动针对业务发展中出现的重大</w:t>
      </w:r>
      <w:r>
        <w:rPr>
          <w:spacing w:val="-6"/>
        </w:rPr>
        <w:t>问题，将目标主要聚焦在小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协同体系的建设上，提出构建“六</w:t>
      </w:r>
      <w:r>
        <w:rPr>
          <w:spacing w:val="-1"/>
        </w:rPr>
        <w:t>大融合”协同作战体系。</w:t>
      </w:r>
    </w:p>
    <w:p>
      <w:pPr>
        <w:pStyle w:val="BodyText"/>
        <w:ind w:left="624"/>
        <w:spacing w:before="29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2</w:t>
      </w:r>
      <w:r>
        <w:rPr>
          <w:b/>
          <w:bCs/>
          <w:spacing w:val="-8"/>
        </w:rPr>
        <w:t>．以七大项目为牵引，“锻造”六大融合的市政</w:t>
      </w:r>
      <w:r>
        <w:rPr>
          <w:b/>
          <w:bCs/>
          <w:spacing w:val="-9"/>
        </w:rPr>
        <w:t>协同体系</w:t>
      </w:r>
    </w:p>
    <w:p>
      <w:pPr>
        <w:spacing w:line="2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7" w:firstLine="602"/>
        <w:spacing w:before="179" w:line="335" w:lineRule="auto"/>
        <w:jc w:val="both"/>
        <w:rPr/>
      </w:pPr>
      <w:r>
        <w:rPr/>
        <w:t>为构建该融合体系，中国移动提出以数字乡村、智慧社区、</w:t>
      </w:r>
      <w:r>
        <w:rPr>
          <w:spacing w:val="-4"/>
        </w:rPr>
        <w:t>沿街商铺、商务楼宇、集团成员、垂类市场、校园市场七大项目</w:t>
      </w:r>
      <w:r>
        <w:rPr>
          <w:spacing w:val="-5"/>
        </w:rPr>
        <w:t>为练兵场，锻造协同体系的建设，包括：</w:t>
      </w:r>
    </w:p>
    <w:p>
      <w:pPr>
        <w:pStyle w:val="BodyText"/>
        <w:ind w:left="50" w:right="110" w:firstLine="574"/>
        <w:spacing w:before="268" w:line="277" w:lineRule="auto"/>
        <w:rPr/>
      </w:pPr>
      <w:r>
        <w:rPr>
          <w:spacing w:val="-9"/>
        </w:rPr>
        <w:t>①行动上市政联合部署、联合攻坚，</w:t>
      </w:r>
      <w:r>
        <w:rPr>
          <w:spacing w:val="-22"/>
        </w:rPr>
        <w:t xml:space="preserve"> </w:t>
      </w:r>
      <w:r>
        <w:rPr>
          <w:spacing w:val="-9"/>
        </w:rPr>
        <w:t>通过共同制定七大项目</w:t>
      </w:r>
      <w:r>
        <w:rPr>
          <w:spacing w:val="-6"/>
        </w:rPr>
        <w:t>的行动计划、联合行动来实现业务的推广；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7" w:right="110" w:firstLine="596"/>
        <w:spacing w:before="97" w:line="276" w:lineRule="auto"/>
        <w:rPr/>
      </w:pPr>
      <w:r>
        <w:rPr>
          <w:spacing w:val="-4"/>
        </w:rPr>
        <w:t>②考核上省公司部门实行市政同考，通过统一的考核标准和</w:t>
      </w:r>
      <w:r>
        <w:rPr>
          <w:spacing w:val="-4"/>
        </w:rPr>
        <w:t>流程，激励市场、政企通力合作，共同完成任务；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6" w:right="108" w:firstLine="597"/>
        <w:spacing w:before="98" w:line="295" w:lineRule="auto"/>
        <w:rPr/>
      </w:pPr>
      <w:r>
        <w:rPr>
          <w:spacing w:val="-2"/>
        </w:rPr>
        <w:t>③产品上构建标准化的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CHB </w:t>
      </w:r>
      <w:r>
        <w:rPr>
          <w:spacing w:val="-2"/>
        </w:rPr>
        <w:t>融合套餐，对于小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2"/>
        </w:rPr>
        <w:t>市场市政</w:t>
      </w:r>
      <w:r>
        <w:rPr>
          <w:spacing w:val="-9"/>
        </w:rPr>
        <w:t>推广同一产品，便于交付、售后支撑的融合以及标准化， 提升交</w:t>
      </w:r>
      <w:r>
        <w:rPr>
          <w:spacing w:val="-11"/>
        </w:rPr>
        <w:t>付与售后能力；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2" w:right="112" w:firstLine="591"/>
        <w:spacing w:before="97" w:line="277" w:lineRule="auto"/>
        <w:rPr/>
      </w:pPr>
      <w:r>
        <w:rPr>
          <w:spacing w:val="-4"/>
        </w:rPr>
        <w:t>④营销上市政通过制定统一政策、调整资费、拓展渠</w:t>
      </w:r>
      <w:r>
        <w:rPr>
          <w:spacing w:val="-5"/>
        </w:rPr>
        <w:t>道等方</w:t>
      </w:r>
      <w:r>
        <w:rPr>
          <w:spacing w:val="-6"/>
        </w:rPr>
        <w:t>式，共同支持小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6"/>
        </w:rPr>
        <w:t>市场推广和销售工作；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1" w:right="4" w:firstLine="592"/>
        <w:spacing w:before="98" w:line="276" w:lineRule="auto"/>
        <w:rPr/>
      </w:pPr>
      <w:r>
        <w:rPr>
          <w:spacing w:val="-11"/>
        </w:rPr>
        <w:t>⑤渠道上打通市政底座，保证数据口径一致，实现数据共</w:t>
      </w:r>
      <w:r>
        <w:rPr>
          <w:spacing w:val="-12"/>
        </w:rPr>
        <w:t>享、</w:t>
      </w:r>
      <w:r>
        <w:rPr>
          <w:spacing w:val="-4"/>
        </w:rPr>
        <w:t>互联互通，客户经理可销售 </w:t>
      </w:r>
      <w:r>
        <w:rPr>
          <w:rFonts w:ascii="Times New Roman" w:hAnsi="Times New Roman" w:eastAsia="Times New Roman" w:cs="Times New Roman"/>
          <w:spacing w:val="-4"/>
        </w:rPr>
        <w:t>CH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4"/>
        </w:rPr>
        <w:t>产品，满足客</w:t>
      </w:r>
      <w:r>
        <w:rPr>
          <w:spacing w:val="-5"/>
        </w:rPr>
        <w:t>户的多样化需求；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8" w:right="110" w:firstLine="595"/>
        <w:spacing w:before="98" w:line="277" w:lineRule="auto"/>
        <w:rPr/>
      </w:pPr>
      <w:r>
        <w:rPr>
          <w:spacing w:val="-6"/>
        </w:rPr>
        <w:t>⑥</w:t>
      </w:r>
      <w:r>
        <w:rPr>
          <w:rFonts w:ascii="Times New Roman" w:hAnsi="Times New Roman" w:eastAsia="Times New Roman" w:cs="Times New Roman"/>
          <w:spacing w:val="-6"/>
        </w:rPr>
        <w:t>IT </w:t>
      </w:r>
      <w:r>
        <w:rPr>
          <w:spacing w:val="-6"/>
        </w:rPr>
        <w:t>架构上实现一键订购、一键甩单、一键报障、一键投诉</w:t>
      </w:r>
      <w:r>
        <w:rPr>
          <w:spacing w:val="-2"/>
        </w:rPr>
        <w:t>等功能，通过一张工单、一张发票来实现流程的一体化管理。</w:t>
      </w:r>
    </w:p>
    <w:p>
      <w:pPr>
        <w:ind w:firstLine="14"/>
        <w:spacing w:before="19" w:line="2148" w:lineRule="exact"/>
        <w:rPr/>
      </w:pPr>
      <w:r>
        <w:rPr>
          <w:position w:val="-42"/>
        </w:rPr>
        <w:drawing>
          <wp:inline distT="0" distB="0" distL="0" distR="0">
            <wp:extent cx="5285232" cy="136398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5232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25" w:right="112" w:firstLine="635"/>
        <w:spacing w:before="98" w:line="335" w:lineRule="auto"/>
        <w:rPr/>
      </w:pPr>
      <w:r>
        <w:rPr>
          <w:spacing w:val="-6"/>
        </w:rPr>
        <w:t>以中国移动沿街商铺联合攻坚为例，空间库建设上，各省市</w:t>
      </w:r>
      <w:r>
        <w:rPr>
          <w:spacing w:val="-4"/>
        </w:rPr>
        <w:t>场部与政企部牵头，网络部与计划部协同，开展沿街商铺全量摸</w:t>
      </w:r>
    </w:p>
    <w:p>
      <w:pPr>
        <w:spacing w:line="335" w:lineRule="auto"/>
        <w:sectPr>
          <w:pgSz w:w="11907" w:h="16839"/>
          <w:pgMar w:top="1431" w:right="1689" w:bottom="0" w:left="1785" w:header="0" w:footer="0" w:gutter="0"/>
        </w:sectPr>
        <w:rPr/>
      </w:pPr>
    </w:p>
    <w:p>
      <w:pPr>
        <w:pStyle w:val="BodyText"/>
        <w:ind w:left="25" w:firstLine="1"/>
        <w:spacing w:before="180" w:line="332" w:lineRule="auto"/>
        <w:jc w:val="both"/>
        <w:rPr/>
      </w:pPr>
      <w:r>
        <w:rPr>
          <w:spacing w:val="-9"/>
        </w:rPr>
        <w:t>排行动，完成商铺数量、商铺宽带份额及资源覆盖情况摸查， 完</w:t>
      </w:r>
      <w:r>
        <w:rPr>
          <w:spacing w:val="-4"/>
        </w:rPr>
        <w:t>善沿街商铺明细数据及空间洞察；产品上，市政共同主推“全家</w:t>
      </w:r>
      <w:r>
        <w:rPr>
          <w:spacing w:val="1"/>
        </w:rPr>
        <w:t>享套餐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信息化产品叠加包”标准化融合产品；营销上，</w:t>
      </w:r>
      <w:r>
        <w:rPr/>
        <w:t>组建网</w:t>
      </w:r>
      <w:r>
        <w:rPr>
          <w:spacing w:val="-2"/>
        </w:rPr>
        <w:t>格经理、客户经理、直销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随销人员的“</w:t>
      </w:r>
      <w:r>
        <w:rPr>
          <w:rFonts w:ascii="Times New Roman" w:hAnsi="Times New Roman" w:eastAsia="Times New Roman" w:cs="Times New Roman"/>
          <w:spacing w:val="-2"/>
        </w:rPr>
        <w:t>1+1+N</w:t>
      </w:r>
      <w:r>
        <w:rPr>
          <w:spacing w:val="-2"/>
        </w:rPr>
        <w:t>”联合销售团队，</w:t>
      </w:r>
      <w:r>
        <w:rPr>
          <w:spacing w:val="-4"/>
        </w:rPr>
        <w:t>负责沿街商铺的看管工作；考核上，对于沿街商铺客户，既纳入</w:t>
      </w:r>
      <w:r>
        <w:rPr>
          <w:spacing w:val="-6"/>
        </w:rPr>
        <w:t>家庭市场考核又纳入政企宽带考核；</w:t>
      </w:r>
      <w:r>
        <w:rPr>
          <w:rFonts w:ascii="Times New Roman" w:hAnsi="Times New Roman" w:eastAsia="Times New Roman" w:cs="Times New Roman"/>
          <w:spacing w:val="-6"/>
        </w:rPr>
        <w:t>IT </w:t>
      </w:r>
      <w:r>
        <w:rPr>
          <w:spacing w:val="-6"/>
        </w:rPr>
        <w:t>支撑上，市政共同开发针</w:t>
      </w:r>
      <w:r>
        <w:rPr>
          <w:spacing w:val="-2"/>
        </w:rPr>
        <w:t>对沿街商铺的营销工具，建立甩单协同机制，实现一键办理。</w:t>
      </w:r>
    </w:p>
    <w:p>
      <w:pPr>
        <w:pStyle w:val="BodyText"/>
        <w:ind w:left="621"/>
        <w:spacing w:before="28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．中国移动小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B </w:t>
      </w:r>
      <w:r>
        <w:rPr>
          <w:b/>
          <w:bCs/>
          <w:spacing w:val="-3"/>
        </w:rPr>
        <w:t>业务协同发展效果</w:t>
      </w:r>
    </w:p>
    <w:p>
      <w:pPr>
        <w:ind w:firstLine="117"/>
        <w:spacing w:before="179" w:line="3358" w:lineRule="exact"/>
        <w:rPr/>
      </w:pPr>
      <w:r>
        <w:rPr>
          <w:position w:val="-67"/>
        </w:rPr>
        <w:drawing>
          <wp:inline distT="0" distB="0" distL="0" distR="0">
            <wp:extent cx="5143500" cy="213207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21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72"/>
        <w:spacing w:before="167" w:line="21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-1"/>
        </w:rPr>
        <w:t>数据来源：根据集团半年会材料整理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27" w:right="79" w:firstLine="597"/>
        <w:spacing w:before="98" w:line="328" w:lineRule="auto"/>
        <w:jc w:val="both"/>
        <w:rPr/>
      </w:pPr>
      <w:r>
        <w:rPr>
          <w:spacing w:val="-1"/>
        </w:rPr>
        <w:t>截至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2023 </w:t>
      </w:r>
      <w:r>
        <w:rPr>
          <w:spacing w:val="-1"/>
        </w:rPr>
        <w:t>年上半年，重点小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 </w:t>
      </w:r>
      <w:r>
        <w:rPr>
          <w:spacing w:val="-1"/>
        </w:rPr>
        <w:t>业务，数字乡村中国移动共</w:t>
      </w:r>
      <w:r>
        <w:rPr>
          <w:spacing w:val="-5"/>
        </w:rPr>
        <w:t>有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35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5"/>
        </w:rPr>
        <w:t>万个，规模比中国电信多近 </w:t>
      </w:r>
      <w:r>
        <w:rPr>
          <w:rFonts w:ascii="Times New Roman" w:hAnsi="Times New Roman" w:eastAsia="Times New Roman" w:cs="Times New Roman"/>
          <w:spacing w:val="-5"/>
        </w:rPr>
        <w:t>13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5"/>
        </w:rPr>
        <w:t>万；智慧社区中国</w:t>
      </w:r>
      <w:r>
        <w:rPr>
          <w:spacing w:val="-6"/>
        </w:rPr>
        <w:t>移动 </w:t>
      </w:r>
      <w:r>
        <w:rPr>
          <w:rFonts w:ascii="Times New Roman" w:hAnsi="Times New Roman" w:eastAsia="Times New Roman" w:cs="Times New Roman"/>
          <w:spacing w:val="-6"/>
        </w:rPr>
        <w:t>12</w:t>
      </w:r>
      <w:r>
        <w:rPr>
          <w:spacing w:val="-6"/>
        </w:rPr>
        <w:t>万个，规模是中国电信的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 </w:t>
      </w:r>
      <w:r>
        <w:rPr>
          <w:spacing w:val="-6"/>
        </w:rPr>
        <w:t>倍，中国移动小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业务协同发展效果</w:t>
      </w:r>
      <w:r>
        <w:rPr>
          <w:spacing w:val="-13"/>
        </w:rPr>
        <w:t>显著。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二、中国电信在小</w:t>
      </w:r>
      <w:r>
        <w:rPr>
          <w:rFonts w:ascii="SimHei" w:hAnsi="SimHei" w:eastAsia="SimHei" w:cs="SimHei"/>
          <w:sz w:val="31"/>
          <w:szCs w:val="31"/>
          <w:spacing w:val="-4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B</w:t>
      </w:r>
      <w:r>
        <w:rPr>
          <w:rFonts w:ascii="SimHei" w:hAnsi="SimHei" w:eastAsia="SimHei" w:cs="SimHei"/>
          <w:sz w:val="31"/>
          <w:szCs w:val="31"/>
          <w:spacing w:val="-5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业务发展中的协同问题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34" w:right="82" w:firstLine="649"/>
        <w:spacing w:before="99" w:line="335" w:lineRule="auto"/>
        <w:rPr/>
      </w:pPr>
      <w:r>
        <w:rPr>
          <w:spacing w:val="-2"/>
        </w:rPr>
        <w:t>目前承载小 </w:t>
      </w:r>
      <w:r>
        <w:rPr>
          <w:rFonts w:ascii="Times New Roman" w:hAnsi="Times New Roman" w:eastAsia="Times New Roman" w:cs="Times New Roman"/>
          <w:spacing w:val="-2"/>
        </w:rPr>
        <w:t>B  </w:t>
      </w:r>
      <w:r>
        <w:rPr>
          <w:spacing w:val="-2"/>
        </w:rPr>
        <w:t>营销任务的主要是数字化</w:t>
      </w:r>
      <w:r>
        <w:rPr>
          <w:spacing w:val="-3"/>
        </w:rPr>
        <w:t>综合网格，但由于</w:t>
      </w:r>
      <w:r>
        <w:rPr>
          <w:spacing w:val="-1"/>
        </w:rPr>
        <w:t>小 </w:t>
      </w:r>
      <w:r>
        <w:rPr>
          <w:rFonts w:ascii="Times New Roman" w:hAnsi="Times New Roman" w:eastAsia="Times New Roman" w:cs="Times New Roman"/>
          <w:spacing w:val="-1"/>
        </w:rPr>
        <w:t>B  </w:t>
      </w:r>
      <w:r>
        <w:rPr>
          <w:spacing w:val="-1"/>
        </w:rPr>
        <w:t>业务种类多，具备一定的专业性，网格暂不具备足够的能</w:t>
      </w:r>
    </w:p>
    <w:p>
      <w:pPr>
        <w:spacing w:line="335" w:lineRule="auto"/>
        <w:sectPr>
          <w:pgSz w:w="11907" w:h="16839"/>
          <w:pgMar w:top="1431" w:right="1717" w:bottom="0" w:left="1785" w:header="0" w:footer="0" w:gutter="0"/>
        </w:sectPr>
        <w:rPr/>
      </w:pPr>
    </w:p>
    <w:p>
      <w:pPr>
        <w:pStyle w:val="BodyText"/>
        <w:ind w:left="25" w:right="11" w:firstLine="5"/>
        <w:spacing w:before="187" w:line="332" w:lineRule="auto"/>
        <w:jc w:val="both"/>
        <w:rPr/>
      </w:pPr>
      <w:r>
        <w:rPr>
          <w:spacing w:val="-1"/>
        </w:rPr>
        <w:t>力，需要通过配置直销经理、</w:t>
      </w:r>
      <w:r>
        <w:rPr>
          <w:rFonts w:ascii="Times New Roman" w:hAnsi="Times New Roman" w:eastAsia="Times New Roman" w:cs="Times New Roman"/>
          <w:spacing w:val="-1"/>
        </w:rPr>
        <w:t>BC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1"/>
        </w:rPr>
        <w:t>协同等方式</w:t>
      </w:r>
      <w:r>
        <w:rPr>
          <w:spacing w:val="-2"/>
        </w:rPr>
        <w:t>来加强网格对小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3"/>
        </w:rPr>
        <w:t>业务的承载。</w:t>
      </w:r>
      <w:r>
        <w:rPr>
          <w:rFonts w:ascii="Times New Roman" w:hAnsi="Times New Roman" w:eastAsia="Times New Roman" w:cs="Times New Roman"/>
          <w:spacing w:val="-3"/>
        </w:rPr>
        <w:t>2023 </w:t>
      </w:r>
      <w:r>
        <w:rPr>
          <w:spacing w:val="-3"/>
        </w:rPr>
        <w:t>年一季度，集团对全国近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万名小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CEO </w:t>
      </w:r>
      <w:r>
        <w:rPr>
          <w:spacing w:val="-3"/>
        </w:rPr>
        <w:t>调研</w:t>
      </w:r>
      <w:r>
        <w:rPr>
          <w:spacing w:val="-1"/>
        </w:rPr>
        <w:t>结果及访谈表明，</w:t>
      </w:r>
      <w:r>
        <w:rPr>
          <w:rFonts w:ascii="Times New Roman" w:hAnsi="Times New Roman" w:eastAsia="Times New Roman" w:cs="Times New Roman"/>
          <w:spacing w:val="-1"/>
        </w:rPr>
        <w:t>BC </w:t>
      </w:r>
      <w:r>
        <w:rPr>
          <w:spacing w:val="-1"/>
        </w:rPr>
        <w:t>协同成为当前小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 </w:t>
      </w:r>
      <w:r>
        <w:rPr>
          <w:spacing w:val="-1"/>
        </w:rPr>
        <w:t>业务发展中</w:t>
      </w:r>
      <w:r>
        <w:rPr>
          <w:spacing w:val="-2"/>
        </w:rPr>
        <w:t>影响较大的</w:t>
      </w:r>
      <w:r>
        <w:rPr>
          <w:spacing w:val="-6"/>
        </w:rPr>
        <w:t>问题，如小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空间不明确、产品支撑支付不足、人手不够等小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2"/>
        </w:rPr>
        <w:t>发展中的突出问题，均直接或间接与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BC </w:t>
      </w:r>
      <w:r>
        <w:rPr>
          <w:spacing w:val="-2"/>
        </w:rPr>
        <w:t>协同有关，主要</w:t>
      </w:r>
      <w:r>
        <w:rPr>
          <w:spacing w:val="-3"/>
        </w:rPr>
        <w:t>表现在</w:t>
      </w:r>
      <w:r>
        <w:rPr>
          <w:spacing w:val="-13"/>
        </w:rPr>
        <w:t>以下方面：</w:t>
      </w:r>
    </w:p>
    <w:p>
      <w:pPr>
        <w:pStyle w:val="BodyText"/>
        <w:ind w:left="636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．市场洞察等数字化基础能力建设需要协同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9" w:right="9" w:firstLine="608"/>
        <w:spacing w:before="97" w:line="332" w:lineRule="auto"/>
        <w:jc w:val="both"/>
        <w:rPr/>
      </w:pPr>
      <w:r>
        <w:rPr>
          <w:spacing w:val="-6"/>
        </w:rPr>
        <w:t>数字化能力是各类市场发展的基础，聚焦到小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业务，</w:t>
      </w:r>
      <w:r>
        <w:rPr>
          <w:spacing w:val="-7"/>
        </w:rPr>
        <w:t>当前</w:t>
      </w:r>
      <w:r>
        <w:rPr>
          <w:spacing w:val="-9"/>
        </w:rPr>
        <w:t>重点是市场洞察、以及自动化作业等能力。尤其是市场洞察， 小</w:t>
      </w:r>
      <w:r>
        <w:rPr>
          <w:rFonts w:ascii="Times New Roman" w:hAnsi="Times New Roman" w:eastAsia="Times New Roman" w:cs="Times New Roman"/>
          <w:spacing w:val="-2"/>
        </w:rPr>
        <w:t>B </w:t>
      </w:r>
      <w:r>
        <w:rPr>
          <w:spacing w:val="-2"/>
        </w:rPr>
        <w:t>客户类型多且具备一定专业性，政企忙于大单，并未给予小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4"/>
        </w:rPr>
        <w:t>业务足够的重视，而当前受限于网格营销人员的数量和能力，小</w:t>
      </w:r>
      <w:r>
        <w:rPr>
          <w:rFonts w:ascii="Times New Roman" w:hAnsi="Times New Roman" w:eastAsia="Times New Roman" w:cs="Times New Roman"/>
          <w:spacing w:val="-3"/>
        </w:rPr>
        <w:t>B </w:t>
      </w:r>
      <w:r>
        <w:rPr>
          <w:spacing w:val="-3"/>
        </w:rPr>
        <w:t>客户落政企及公众沙盘均不充分，缺少数据及标签，难以充分</w:t>
      </w:r>
      <w:r>
        <w:rPr>
          <w:spacing w:val="-2"/>
        </w:rPr>
        <w:t>挖掘客户需求，在对一线小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CEO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2"/>
        </w:rPr>
        <w:t>的调研发现，全集团近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47%</w:t>
      </w:r>
      <w:r>
        <w:rPr>
          <w:spacing w:val="-2"/>
        </w:rPr>
        <w:t>的</w:t>
      </w:r>
      <w:r>
        <w:rPr>
          <w:spacing w:val="-3"/>
        </w:rPr>
        <w:t>小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CEO </w:t>
      </w:r>
      <w:r>
        <w:rPr>
          <w:spacing w:val="-3"/>
        </w:rPr>
        <w:t>认为目前小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空间不清晰，商机挖掘</w:t>
      </w:r>
      <w:r>
        <w:rPr>
          <w:spacing w:val="-4"/>
        </w:rPr>
        <w:t>困难。</w:t>
      </w:r>
    </w:p>
    <w:p>
      <w:pPr>
        <w:pStyle w:val="BodyText"/>
        <w:ind w:left="624"/>
        <w:spacing w:before="27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．产品交付协同不足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5" w:right="12" w:firstLine="601"/>
        <w:spacing w:before="98" w:line="332" w:lineRule="auto"/>
        <w:jc w:val="both"/>
        <w:rPr/>
      </w:pPr>
      <w:r>
        <w:rPr>
          <w:spacing w:val="-6"/>
        </w:rPr>
        <w:t>相比公众产品，小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业务更为复杂，施工难度更大，目前网</w:t>
      </w:r>
      <w:r>
        <w:rPr>
          <w:spacing w:val="-4"/>
        </w:rPr>
        <w:t>格装维队伍对复杂业务的交付能力与产品要求尚存在差距，例如</w:t>
      </w:r>
      <w:r>
        <w:rPr>
          <w:spacing w:val="-4"/>
        </w:rPr>
        <w:t>对工业园区等相对复杂场景的监控安装，无法按照天翼看家的装</w:t>
      </w:r>
      <w:r>
        <w:rPr>
          <w:spacing w:val="-9"/>
        </w:rPr>
        <w:t>维流程进行交付，导致项目整体进度延误。同时， 地市公司、政</w:t>
      </w:r>
      <w:r>
        <w:rPr>
          <w:spacing w:val="-2"/>
        </w:rPr>
        <w:t>企对网格装维交付的支撑力度不到位，全集团近 </w:t>
      </w:r>
      <w:r>
        <w:rPr>
          <w:rFonts w:ascii="Times New Roman" w:hAnsi="Times New Roman" w:eastAsia="Times New Roman" w:cs="Times New Roman"/>
          <w:spacing w:val="-2"/>
        </w:rPr>
        <w:t>43%</w:t>
      </w:r>
      <w:r>
        <w:rPr>
          <w:spacing w:val="-2"/>
        </w:rPr>
        <w:t>的小 </w:t>
      </w:r>
      <w:r>
        <w:rPr>
          <w:rFonts w:ascii="Times New Roman" w:hAnsi="Times New Roman" w:eastAsia="Times New Roman" w:cs="Times New Roman"/>
          <w:spacing w:val="-2"/>
        </w:rPr>
        <w:t>CEO</w:t>
      </w:r>
      <w:r>
        <w:rPr>
          <w:spacing w:val="-2"/>
        </w:rPr>
        <w:t>认为小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 </w:t>
      </w:r>
      <w:r>
        <w:rPr>
          <w:spacing w:val="-2"/>
        </w:rPr>
        <w:t>产品的交付支撑力度不足，缺乏支撑响应机</w:t>
      </w:r>
      <w:r>
        <w:rPr>
          <w:spacing w:val="-3"/>
        </w:rPr>
        <w:t>制。</w:t>
      </w:r>
    </w:p>
    <w:p>
      <w:pPr>
        <w:pStyle w:val="BodyText"/>
        <w:ind w:left="621"/>
        <w:spacing w:before="280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．营销协同不足</w:t>
      </w:r>
    </w:p>
    <w:p>
      <w:pPr>
        <w:spacing w:line="2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 w:right="103" w:firstLine="601"/>
        <w:spacing w:before="182" w:line="332" w:lineRule="auto"/>
        <w:jc w:val="both"/>
        <w:rPr/>
      </w:pPr>
      <w:r>
        <w:rPr>
          <w:spacing w:val="-3"/>
        </w:rPr>
        <w:t>全集团 </w:t>
      </w:r>
      <w:r>
        <w:rPr>
          <w:rFonts w:ascii="Times New Roman" w:hAnsi="Times New Roman" w:eastAsia="Times New Roman" w:cs="Times New Roman"/>
          <w:spacing w:val="-3"/>
        </w:rPr>
        <w:t>41%</w:t>
      </w:r>
      <w:r>
        <w:rPr>
          <w:spacing w:val="-3"/>
        </w:rPr>
        <w:t>的一线小 </w:t>
      </w:r>
      <w:r>
        <w:rPr>
          <w:rFonts w:ascii="Times New Roman" w:hAnsi="Times New Roman" w:eastAsia="Times New Roman" w:cs="Times New Roman"/>
          <w:spacing w:val="-3"/>
        </w:rPr>
        <w:t>CEO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spacing w:val="-3"/>
        </w:rPr>
        <w:t>认为小 </w:t>
      </w: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spacing w:val="-3"/>
        </w:rPr>
        <w:t>业务发展专业人员不</w:t>
      </w:r>
      <w:r>
        <w:rPr>
          <w:spacing w:val="-4"/>
        </w:rPr>
        <w:t>足，一方面，商客人员落网格较少，全集团平均每网格只有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0.67</w:t>
      </w:r>
      <w:r>
        <w:rPr>
          <w:spacing w:val="-2"/>
        </w:rPr>
        <w:t>个商客经理；另一方面，网格小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CEO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2"/>
        </w:rPr>
        <w:t>也缺少对小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 </w:t>
      </w:r>
      <w:r>
        <w:rPr>
          <w:spacing w:val="-2"/>
        </w:rPr>
        <w:t>客户需求挖</w:t>
      </w:r>
      <w:r>
        <w:rPr>
          <w:spacing w:val="-6"/>
        </w:rPr>
        <w:t>掘、云业务等产品的营销能力。很多网格将小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作为公众客户对</w:t>
      </w:r>
      <w:r>
        <w:rPr>
          <w:spacing w:val="-4"/>
        </w:rPr>
        <w:t>待，大量销售公众产品，未能充分挖掘客户需求，多数省反映最</w:t>
      </w:r>
      <w:r>
        <w:rPr>
          <w:spacing w:val="-2"/>
        </w:rPr>
        <w:t>迫切需要的支撑是政企、产数业务的产品及</w:t>
      </w:r>
      <w:r>
        <w:rPr>
          <w:spacing w:val="-3"/>
        </w:rPr>
        <w:t>营销培训。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三、启示与建议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25" w:right="107" w:firstLine="629"/>
        <w:spacing w:before="98" w:line="334" w:lineRule="auto"/>
        <w:jc w:val="both"/>
        <w:rPr/>
      </w:pPr>
      <w:r>
        <w:rPr>
          <w:spacing w:val="-4"/>
        </w:rPr>
        <w:t>中国电信已在打造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BC </w:t>
      </w:r>
      <w:r>
        <w:rPr>
          <w:spacing w:val="-4"/>
        </w:rPr>
        <w:t>融通的协同体系，但针对一线反馈的</w:t>
      </w:r>
      <w:r>
        <w:rPr>
          <w:spacing w:val="-6"/>
        </w:rPr>
        <w:t>重点问题，并借鉴中国移动的经验，在小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业务的发展上还应重</w:t>
      </w:r>
      <w:r>
        <w:rPr>
          <w:spacing w:val="-12"/>
        </w:rPr>
        <w:t>视以下方面：</w:t>
      </w:r>
    </w:p>
    <w:p>
      <w:pPr>
        <w:pStyle w:val="BodyText"/>
        <w:ind w:left="636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．多部门协同建设小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B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</w:t>
      </w:r>
      <w:r>
        <w:rPr>
          <w:b/>
          <w:bCs/>
          <w:spacing w:val="-4"/>
        </w:rPr>
        <w:t>空间库，促进小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B </w:t>
      </w:r>
      <w:r>
        <w:rPr>
          <w:b/>
          <w:bCs/>
          <w:spacing w:val="-4"/>
        </w:rPr>
        <w:t>市场空间洞察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5" w:right="24" w:firstLine="609"/>
        <w:spacing w:before="98" w:line="333" w:lineRule="auto"/>
        <w:jc w:val="both"/>
        <w:rPr/>
      </w:pPr>
      <w:r>
        <w:rPr>
          <w:spacing w:val="-1"/>
        </w:rPr>
        <w:t>小 </w:t>
      </w:r>
      <w:r>
        <w:rPr>
          <w:rFonts w:ascii="Times New Roman" w:hAnsi="Times New Roman" w:eastAsia="Times New Roman" w:cs="Times New Roman"/>
          <w:spacing w:val="-1"/>
        </w:rPr>
        <w:t>B  </w:t>
      </w:r>
      <w:r>
        <w:rPr>
          <w:spacing w:val="-1"/>
        </w:rPr>
        <w:t>空间库能够较好地支持营销人员对市场空间以及需求</w:t>
      </w:r>
      <w:r>
        <w:rPr>
          <w:spacing w:val="-9"/>
        </w:rPr>
        <w:t>的洞察，对于小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B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9"/>
        </w:rPr>
        <w:t>市场，公众和政企存在责任田交叉</w:t>
      </w:r>
      <w:r>
        <w:rPr>
          <w:spacing w:val="-10"/>
        </w:rPr>
        <w:t>，在小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0"/>
        </w:rPr>
        <w:t>空</w:t>
      </w:r>
      <w:r>
        <w:rPr>
          <w:spacing w:val="-9"/>
        </w:rPr>
        <w:t>间库建设上，应由公众、政企等多部门协同建设， 在统一的市场</w:t>
      </w:r>
      <w:r>
        <w:rPr>
          <w:spacing w:val="-4"/>
        </w:rPr>
        <w:t>空间库基础平台上，公众、政企等应用部门共同添加客户及需求</w:t>
      </w:r>
      <w:r>
        <w:rPr>
          <w:spacing w:val="-3"/>
        </w:rPr>
        <w:t>标签，通过客户标签区分政企清单客户、公众客户及小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 </w:t>
      </w:r>
      <w:r>
        <w:rPr>
          <w:spacing w:val="-3"/>
        </w:rPr>
        <w:t>客户，</w:t>
      </w:r>
      <w:r>
        <w:rPr>
          <w:spacing w:val="-7"/>
        </w:rPr>
        <w:t>实现数据打通与共享，提高空间库建设效率，协同促进对小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7"/>
        </w:rPr>
        <w:t>市</w:t>
      </w:r>
      <w:r>
        <w:rPr>
          <w:spacing w:val="-5"/>
        </w:rPr>
        <w:t>场的空间及需求洞察。</w:t>
      </w:r>
    </w:p>
    <w:p>
      <w:pPr>
        <w:pStyle w:val="BodyText"/>
        <w:ind w:left="50" w:right="109" w:firstLine="573"/>
        <w:spacing w:before="273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．建立面向重点小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B </w:t>
      </w:r>
      <w:r>
        <w:rPr>
          <w:b/>
          <w:bCs/>
          <w:spacing w:val="-4"/>
        </w:rPr>
        <w:t>业务的产品交付标准化流程，优化产</w:t>
      </w:r>
      <w:r>
        <w:rPr>
          <w:b/>
          <w:bCs/>
          <w:spacing w:val="5"/>
        </w:rPr>
        <w:t>品交付激励机制，协同推广小B产品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8" w:firstLine="596"/>
        <w:spacing w:before="97" w:line="336" w:lineRule="auto"/>
        <w:rPr/>
      </w:pPr>
      <w:r>
        <w:rPr/>
        <w:t>对于重点业务，特别是需要政企、公众协同发展的小 </w:t>
      </w:r>
      <w:r>
        <w:rPr>
          <w:rFonts w:ascii="Times New Roman" w:hAnsi="Times New Roman" w:eastAsia="Times New Roman" w:cs="Times New Roman"/>
          <w:spacing w:val="-1"/>
        </w:rPr>
        <w:t>B  </w:t>
      </w:r>
      <w:r>
        <w:rPr>
          <w:spacing w:val="-1"/>
        </w:rPr>
        <w:t>业</w:t>
      </w:r>
      <w:r>
        <w:rPr>
          <w:spacing w:val="-3"/>
        </w:rPr>
        <w:t>务，如数字乡村、智慧社区等，</w:t>
      </w:r>
      <w:r>
        <w:rPr>
          <w:spacing w:val="85"/>
        </w:rPr>
        <w:t xml:space="preserve"> </w:t>
      </w:r>
      <w:r>
        <w:rPr>
          <w:spacing w:val="-3"/>
        </w:rPr>
        <w:t>一是建立面向小B业务的</w:t>
      </w:r>
      <w:r>
        <w:rPr>
          <w:spacing w:val="-4"/>
        </w:rPr>
        <w:t>政企、</w:t>
      </w:r>
    </w:p>
    <w:p>
      <w:pPr>
        <w:spacing w:line="336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7" w:right="12" w:firstLine="8"/>
        <w:spacing w:before="184" w:line="333" w:lineRule="auto"/>
        <w:jc w:val="both"/>
        <w:rPr/>
      </w:pPr>
      <w:r>
        <w:rPr>
          <w:spacing w:val="-4"/>
        </w:rPr>
        <w:t>公众联合交付团队，打通底层订单数据，建立甩单协同</w:t>
      </w:r>
      <w:r>
        <w:rPr>
          <w:spacing w:val="-5"/>
        </w:rPr>
        <w:t>机制，构</w:t>
      </w:r>
      <w:r>
        <w:rPr>
          <w:spacing w:val="-4"/>
        </w:rPr>
        <w:t>建标准化的产品交付及售后流程，并建立跟踪闭环评估机制，通</w:t>
      </w:r>
      <w:r>
        <w:rPr>
          <w:spacing w:val="-7"/>
        </w:rPr>
        <w:t>过人员协作，提高小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B </w:t>
      </w:r>
      <w:r>
        <w:rPr>
          <w:spacing w:val="-7"/>
        </w:rPr>
        <w:t>产品的交付与售后能力；二</w:t>
      </w:r>
      <w:r>
        <w:rPr>
          <w:spacing w:val="-8"/>
        </w:rPr>
        <w:t>是优化小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B </w:t>
      </w:r>
      <w:r>
        <w:rPr>
          <w:spacing w:val="-8"/>
        </w:rPr>
        <w:t>产</w:t>
      </w:r>
      <w:r>
        <w:rPr>
          <w:spacing w:val="-6"/>
        </w:rPr>
        <w:t>品交付的激励机制，给予小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产品交付一定的激励倾向，促进政</w:t>
      </w:r>
      <w:r>
        <w:rPr>
          <w:spacing w:val="-5"/>
        </w:rPr>
        <w:t>企、公众在小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B </w:t>
      </w:r>
      <w:r>
        <w:rPr>
          <w:spacing w:val="-5"/>
        </w:rPr>
        <w:t>产品交付上的协同合作。</w:t>
      </w:r>
    </w:p>
    <w:p>
      <w:pPr>
        <w:pStyle w:val="BodyText"/>
        <w:ind w:left="37" w:right="12" w:firstLine="583"/>
        <w:spacing w:before="271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．制定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BC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b/>
          <w:bCs/>
          <w:spacing w:val="-3"/>
        </w:rPr>
        <w:t>常态化联合行动营销政策，加快小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B </w:t>
      </w:r>
      <w:r>
        <w:rPr>
          <w:b/>
          <w:bCs/>
          <w:spacing w:val="-3"/>
        </w:rPr>
        <w:t>业务人员</w:t>
      </w:r>
      <w:r>
        <w:rPr>
          <w:b/>
          <w:bCs/>
          <w:spacing w:val="-8"/>
        </w:rPr>
        <w:t>能力培养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5" w:right="12" w:firstLine="605"/>
        <w:spacing w:before="97" w:line="333" w:lineRule="auto"/>
        <w:jc w:val="both"/>
        <w:rPr/>
      </w:pPr>
      <w:r>
        <w:rPr>
          <w:spacing w:val="-6"/>
        </w:rPr>
        <w:t>一方面，选定重点发展的小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项目，定期举行专业</w:t>
      </w:r>
      <w:r>
        <w:rPr>
          <w:spacing w:val="-7"/>
        </w:rPr>
        <w:t>市场的政</w:t>
      </w:r>
      <w:r>
        <w:rPr>
          <w:spacing w:val="-9"/>
        </w:rPr>
        <w:t>企、公众联合攻坚活动， 如中移动对沿街商铺实行联合攻坚，市</w:t>
      </w:r>
      <w:r>
        <w:rPr>
          <w:spacing w:val="-11"/>
        </w:rPr>
        <w:t>场部、政企部、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IT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11"/>
        </w:rPr>
        <w:t>中心等六个部门成立专项团队，通过常态化的</w:t>
      </w:r>
      <w:r>
        <w:rPr>
          <w:spacing w:val="-4"/>
        </w:rPr>
        <w:t>联合行动政策来促进政企、公众在营销上的协同，在实战中提升</w:t>
      </w:r>
      <w:r>
        <w:rPr>
          <w:spacing w:val="-6"/>
        </w:rPr>
        <w:t>人员能力，促进业务发展。另一方面，公众牵头负责小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业务人</w:t>
      </w:r>
      <w:r>
        <w:rPr>
          <w:spacing w:val="-1"/>
        </w:rPr>
        <w:t>员能力建设，协调政企、专业公司进行标准化产品、小微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DICT</w:t>
      </w:r>
      <w:r>
        <w:rPr>
          <w:spacing w:val="-6"/>
        </w:rPr>
        <w:t>业务培训，设置考评以及进行一定的激励倾斜，加快小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业务人</w:t>
      </w:r>
      <w:r>
        <w:rPr>
          <w:spacing w:val="-2"/>
        </w:rPr>
        <w:t>员能力的提升。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6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150647</wp:posOffset>
            </wp:positionH>
            <wp:positionV relativeFrom="paragraph">
              <wp:posOffset>213064</wp:posOffset>
            </wp:positionV>
            <wp:extent cx="844296" cy="233476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296" cy="233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42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胡雪原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【18146572315】</w:t>
      </w:r>
    </w:p>
    <w:p>
      <w:pPr>
        <w:ind w:left="2121" w:right="345" w:firstLine="283"/>
        <w:spacing w:before="116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一级分析师，北京邮电大学硕士，主要从事国</w:t>
      </w:r>
      <w:r>
        <w:rPr>
          <w:rFonts w:ascii="KaiTi" w:hAnsi="KaiTi" w:eastAsia="KaiTi" w:cs="KaiTi"/>
          <w:sz w:val="28"/>
          <w:szCs w:val="28"/>
          <w:spacing w:val="-1"/>
        </w:rPr>
        <w:t>内外通信市场分析、渠道数字化与销售组织创新</w:t>
      </w:r>
      <w:r>
        <w:rPr>
          <w:rFonts w:ascii="KaiTi" w:hAnsi="KaiTi" w:eastAsia="KaiTi" w:cs="KaiTi"/>
          <w:sz w:val="28"/>
          <w:szCs w:val="28"/>
          <w:spacing w:val="-5"/>
        </w:rPr>
        <w:t>等研究工作。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2139"/>
        <w:spacing w:before="9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陈丹丹</w:t>
      </w:r>
    </w:p>
    <w:p>
      <w:pPr>
        <w:ind w:left="2133" w:right="345" w:firstLine="299"/>
        <w:spacing w:before="112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中级经济师，北京邮电大学硕士，近年专注于</w:t>
      </w:r>
      <w:r>
        <w:rPr>
          <w:rFonts w:ascii="KaiTi" w:hAnsi="KaiTi" w:eastAsia="KaiTi" w:cs="KaiTi"/>
          <w:sz w:val="28"/>
          <w:szCs w:val="28"/>
          <w:spacing w:val="-2"/>
        </w:rPr>
        <w:t>渠道数字化、销售组织创新、营销成本数字化与</w:t>
      </w:r>
      <w:r>
        <w:rPr>
          <w:rFonts w:ascii="KaiTi" w:hAnsi="KaiTi" w:eastAsia="KaiTi" w:cs="KaiTi"/>
          <w:sz w:val="28"/>
          <w:szCs w:val="28"/>
          <w:spacing w:val="-3"/>
        </w:rPr>
        <w:t>效能提升的研究。</w:t>
      </w:r>
    </w:p>
    <w:p>
      <w:pPr>
        <w:spacing w:line="223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139979</wp:posOffset>
            </wp:positionH>
            <wp:positionV relativeFrom="paragraph">
              <wp:posOffset>98176</wp:posOffset>
            </wp:positionV>
            <wp:extent cx="865631" cy="119176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631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113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孙雪松</w:t>
      </w:r>
    </w:p>
    <w:p>
      <w:pPr>
        <w:ind w:left="2131" w:right="345" w:firstLine="267"/>
        <w:spacing w:before="10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硕士，长期从事竞争情报研究工作，近期专注</w:t>
      </w:r>
      <w:r>
        <w:rPr>
          <w:rFonts w:ascii="KaiTi" w:hAnsi="KaiTi" w:eastAsia="KaiTi" w:cs="KaiTi"/>
          <w:sz w:val="28"/>
          <w:szCs w:val="28"/>
          <w:spacing w:val="-3"/>
        </w:rPr>
        <w:t>于数字生活、企业数字化转型等领域研究。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133883</wp:posOffset>
            </wp:positionH>
            <wp:positionV relativeFrom="paragraph">
              <wp:posOffset>121725</wp:posOffset>
            </wp:positionV>
            <wp:extent cx="871728" cy="116738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1728" cy="1167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117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黄敬</w:t>
      </w:r>
    </w:p>
    <w:p>
      <w:pPr>
        <w:ind w:left="2117" w:right="369" w:firstLine="281"/>
        <w:spacing w:before="11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硕士，中级经济师，专注于国企改革、组织变</w:t>
      </w:r>
      <w:r>
        <w:rPr>
          <w:rFonts w:ascii="KaiTi" w:hAnsi="KaiTi" w:eastAsia="KaiTi" w:cs="KaiTi"/>
          <w:sz w:val="28"/>
          <w:szCs w:val="28"/>
          <w:spacing w:val="-3"/>
        </w:rPr>
        <w:t>革、流程优化等领域研究。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2023-12-11T15:03:08Z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2025-11-04T15:55:37</vt:filetime>
  </property>
</Properties>
</file>