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615FC" w14:textId="4EECE2AC" w:rsidR="0094048D" w:rsidRPr="00BB5D96" w:rsidRDefault="005C4F61" w:rsidP="00BB5D96">
      <w:pPr>
        <w:pStyle w:val="a4"/>
        <w:spacing w:before="0" w:after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人形机器人</w:t>
      </w:r>
      <w:r w:rsidR="0094048D" w:rsidRPr="00BB5D96">
        <w:rPr>
          <w:rFonts w:ascii="微软雅黑" w:eastAsia="微软雅黑" w:hAnsi="微软雅黑" w:hint="eastAsia"/>
        </w:rPr>
        <w:t>发展趋势及启示</w:t>
      </w:r>
    </w:p>
    <w:p w14:paraId="30C6F4C7" w14:textId="5F7E5BAE" w:rsidR="0094048D" w:rsidRPr="00BB5D96" w:rsidRDefault="0094048D" w:rsidP="00BB5D96">
      <w:pPr>
        <w:rPr>
          <w:rFonts w:ascii="微软雅黑" w:eastAsia="微软雅黑" w:hAnsi="微软雅黑"/>
        </w:rPr>
      </w:pPr>
    </w:p>
    <w:p w14:paraId="14664AA7" w14:textId="77777777" w:rsidR="00F01D89" w:rsidRDefault="00F01D89" w:rsidP="00BB5D96">
      <w:pPr>
        <w:ind w:firstLineChars="200" w:firstLine="420"/>
        <w:rPr>
          <w:rFonts w:ascii="微软雅黑" w:eastAsia="微软雅黑" w:hAnsi="微软雅黑"/>
        </w:rPr>
      </w:pPr>
      <w:bookmarkStart w:id="0" w:name="OLE_LINK2"/>
      <w:r w:rsidRPr="00F01D89">
        <w:rPr>
          <w:rFonts w:ascii="微软雅黑" w:eastAsia="微软雅黑" w:hAnsi="微软雅黑" w:hint="eastAsia"/>
        </w:rPr>
        <w:t>2</w:t>
      </w:r>
      <w:r w:rsidRPr="00F01D89">
        <w:rPr>
          <w:rFonts w:ascii="微软雅黑" w:eastAsia="微软雅黑" w:hAnsi="微软雅黑"/>
        </w:rPr>
        <w:t>025</w:t>
      </w:r>
      <w:r w:rsidRPr="00F01D89">
        <w:rPr>
          <w:rFonts w:ascii="微软雅黑" w:eastAsia="微软雅黑" w:hAnsi="微软雅黑" w:hint="eastAsia"/>
        </w:rPr>
        <w:t>年蛇年春晚</w:t>
      </w:r>
      <w:bookmarkEnd w:id="0"/>
      <w:r w:rsidRPr="00F01D89">
        <w:rPr>
          <w:rFonts w:ascii="微软雅黑" w:eastAsia="微软雅黑" w:hAnsi="微软雅黑" w:hint="eastAsia"/>
        </w:rPr>
        <w:t>上，</w:t>
      </w:r>
      <w:proofErr w:type="gramStart"/>
      <w:r w:rsidRPr="00F01D89">
        <w:rPr>
          <w:rFonts w:ascii="微软雅黑" w:eastAsia="微软雅黑" w:hAnsi="微软雅黑" w:hint="eastAsia"/>
        </w:rPr>
        <w:t>宇树科技</w:t>
      </w:r>
      <w:proofErr w:type="gramEnd"/>
      <w:r w:rsidRPr="00F01D89">
        <w:rPr>
          <w:rFonts w:ascii="微软雅黑" w:eastAsia="微软雅黑" w:hAnsi="微软雅黑" w:hint="eastAsia"/>
        </w:rPr>
        <w:t>的人形机器人和新疆艺术学院的演员们联袂主演创意融合舞蹈节目《秧</w:t>
      </w:r>
      <w:r w:rsidRPr="00F01D89">
        <w:rPr>
          <w:rFonts w:ascii="微软雅黑" w:eastAsia="微软雅黑" w:hAnsi="微软雅黑"/>
        </w:rPr>
        <w:t>BOT》</w:t>
      </w:r>
      <w:r w:rsidRPr="00F01D89">
        <w:rPr>
          <w:rFonts w:ascii="微软雅黑" w:eastAsia="微软雅黑" w:hAnsi="微软雅黑" w:hint="eastAsia"/>
        </w:rPr>
        <w:t>，节目中穿上红色大花袄的机器人会变换队形、舞动身体，还会多角度转手绢，展现了高精度的运动性能。</w:t>
      </w:r>
      <w:r w:rsidR="00955A7A" w:rsidRPr="00F01D89">
        <w:rPr>
          <w:rFonts w:ascii="微软雅黑" w:eastAsia="微软雅黑" w:hAnsi="微软雅黑" w:hint="eastAsia"/>
        </w:rPr>
        <w:t>随着</w:t>
      </w:r>
      <w:r w:rsidR="00CA4FAC" w:rsidRPr="00F01D89">
        <w:rPr>
          <w:rFonts w:ascii="微软雅黑" w:eastAsia="微软雅黑" w:hAnsi="微软雅黑" w:hint="eastAsia"/>
        </w:rPr>
        <w:t>A</w:t>
      </w:r>
      <w:r w:rsidR="00CA4FAC" w:rsidRPr="00F01D89">
        <w:rPr>
          <w:rFonts w:ascii="微软雅黑" w:eastAsia="微软雅黑" w:hAnsi="微软雅黑"/>
        </w:rPr>
        <w:t>I</w:t>
      </w:r>
      <w:r w:rsidR="00CA4FAC" w:rsidRPr="00F01D89">
        <w:rPr>
          <w:rFonts w:ascii="微软雅黑" w:eastAsia="微软雅黑" w:hAnsi="微软雅黑" w:hint="eastAsia"/>
        </w:rPr>
        <w:t>技术</w:t>
      </w:r>
      <w:r w:rsidR="00955A7A" w:rsidRPr="00F01D89">
        <w:rPr>
          <w:rFonts w:ascii="微软雅黑" w:eastAsia="微软雅黑" w:hAnsi="微软雅黑" w:hint="eastAsia"/>
        </w:rPr>
        <w:t>及智能硬件</w:t>
      </w:r>
      <w:r w:rsidR="00CA4FAC" w:rsidRPr="00F01D89">
        <w:rPr>
          <w:rFonts w:ascii="微软雅黑" w:eastAsia="微软雅黑" w:hAnsi="微软雅黑" w:hint="eastAsia"/>
        </w:rPr>
        <w:t>加速发展，</w:t>
      </w:r>
      <w:r w:rsidR="00183D27" w:rsidRPr="00F01D89">
        <w:rPr>
          <w:rFonts w:ascii="微软雅黑" w:eastAsia="微软雅黑" w:hAnsi="微软雅黑" w:hint="eastAsia"/>
        </w:rPr>
        <w:t>人形机器人</w:t>
      </w:r>
      <w:r w:rsidR="00955A7A" w:rsidRPr="00F01D89">
        <w:rPr>
          <w:rFonts w:ascii="微软雅黑" w:eastAsia="微软雅黑" w:hAnsi="微软雅黑" w:hint="eastAsia"/>
        </w:rPr>
        <w:t>正在成为</w:t>
      </w:r>
      <w:r w:rsidR="00CA4FAC" w:rsidRPr="00F01D89">
        <w:rPr>
          <w:rFonts w:ascii="微软雅黑" w:eastAsia="微软雅黑" w:hAnsi="微软雅黑"/>
        </w:rPr>
        <w:t>AI</w:t>
      </w:r>
      <w:r w:rsidR="00955A7A" w:rsidRPr="00F01D89">
        <w:rPr>
          <w:rFonts w:ascii="微软雅黑" w:eastAsia="微软雅黑" w:hAnsi="微软雅黑" w:hint="eastAsia"/>
        </w:rPr>
        <w:t>技术</w:t>
      </w:r>
      <w:r w:rsidR="00CA4FAC" w:rsidRPr="00F01D89">
        <w:rPr>
          <w:rFonts w:ascii="微软雅黑" w:eastAsia="微软雅黑" w:hAnsi="微软雅黑"/>
        </w:rPr>
        <w:t>应用的</w:t>
      </w:r>
      <w:r w:rsidR="00955A7A" w:rsidRPr="00F01D89">
        <w:rPr>
          <w:rFonts w:ascii="微软雅黑" w:eastAsia="微软雅黑" w:hAnsi="微软雅黑" w:hint="eastAsia"/>
        </w:rPr>
        <w:t>重点领域</w:t>
      </w:r>
      <w:r w:rsidR="00D940EA" w:rsidRPr="00F01D89">
        <w:rPr>
          <w:rFonts w:ascii="微软雅黑" w:eastAsia="微软雅黑" w:hAnsi="微软雅黑" w:hint="eastAsia"/>
        </w:rPr>
        <w:t>，有望引领下一波人工智能浪潮</w:t>
      </w:r>
      <w:r w:rsidR="00CA4FAC" w:rsidRPr="00F01D89">
        <w:rPr>
          <w:rFonts w:ascii="微软雅黑" w:eastAsia="微软雅黑" w:hAnsi="微软雅黑"/>
        </w:rPr>
        <w:t>。</w:t>
      </w:r>
      <w:r w:rsidR="00811425" w:rsidRPr="00BB5D96">
        <w:rPr>
          <w:rFonts w:ascii="微软雅黑" w:eastAsia="微软雅黑" w:hAnsi="微软雅黑" w:hint="eastAsia"/>
        </w:rPr>
        <w:t xml:space="preserve"> </w:t>
      </w:r>
    </w:p>
    <w:p w14:paraId="468690AF" w14:textId="313AE32C" w:rsidR="00CA4FAC" w:rsidRDefault="00F01D89" w:rsidP="00F01D89">
      <w:pPr>
        <w:ind w:firstLineChars="200" w:firstLine="420"/>
        <w:jc w:val="center"/>
        <w:rPr>
          <w:rFonts w:ascii="微软雅黑" w:eastAsia="微软雅黑" w:hAnsi="微软雅黑"/>
        </w:rPr>
      </w:pPr>
      <w:r>
        <w:rPr>
          <w:noProof/>
        </w:rPr>
        <w:drawing>
          <wp:inline distT="0" distB="0" distL="0" distR="0" wp14:anchorId="340B02D5" wp14:editId="0120413C">
            <wp:extent cx="4100733" cy="229573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76" cy="2299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BA56" w14:textId="6F1E5816" w:rsidR="00F01D89" w:rsidRPr="00D81C49" w:rsidRDefault="00F01D89" w:rsidP="00F01D89">
      <w:pPr>
        <w:ind w:firstLineChars="200" w:firstLine="420"/>
        <w:jc w:val="center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图</w:t>
      </w:r>
      <w:r>
        <w:rPr>
          <w:rFonts w:ascii="微软雅黑" w:eastAsia="微软雅黑" w:hAnsi="微软雅黑"/>
        </w:rPr>
        <w:t xml:space="preserve">1 </w:t>
      </w:r>
      <w:r>
        <w:rPr>
          <w:rFonts w:ascii="微软雅黑" w:eastAsia="微软雅黑" w:hAnsi="微软雅黑" w:hint="eastAsia"/>
          <w:kern w:val="0"/>
        </w:rPr>
        <w:t>2025年蛇年春晚节目</w:t>
      </w:r>
      <w:r w:rsidRPr="00F01D89">
        <w:rPr>
          <w:rFonts w:ascii="微软雅黑" w:eastAsia="微软雅黑" w:hAnsi="微软雅黑" w:hint="eastAsia"/>
        </w:rPr>
        <w:t>《秧</w:t>
      </w:r>
      <w:r w:rsidRPr="00F01D89">
        <w:rPr>
          <w:rFonts w:ascii="微软雅黑" w:eastAsia="微软雅黑" w:hAnsi="微软雅黑"/>
        </w:rPr>
        <w:t>BOT》</w:t>
      </w:r>
    </w:p>
    <w:p w14:paraId="05B9A4F7" w14:textId="201C1C3F" w:rsidR="0094048D" w:rsidRPr="008129D1" w:rsidRDefault="00E72422" w:rsidP="00BB5D96">
      <w:pPr>
        <w:pStyle w:val="2"/>
        <w:spacing w:before="0" w:after="0" w:line="240" w:lineRule="auto"/>
        <w:rPr>
          <w:rFonts w:ascii="微软雅黑" w:eastAsia="微软雅黑" w:hAnsi="微软雅黑"/>
          <w:color w:val="FF0000"/>
          <w:sz w:val="28"/>
          <w:szCs w:val="28"/>
        </w:rPr>
      </w:pPr>
      <w:r w:rsidRPr="00BB5D96">
        <w:rPr>
          <w:rFonts w:ascii="微软雅黑" w:eastAsia="微软雅黑" w:hAnsi="微软雅黑" w:hint="eastAsia"/>
          <w:sz w:val="28"/>
          <w:szCs w:val="28"/>
        </w:rPr>
        <w:t>一、</w:t>
      </w:r>
      <w:r w:rsidR="005A584F">
        <w:rPr>
          <w:rFonts w:ascii="微软雅黑" w:eastAsia="微软雅黑" w:hAnsi="微软雅黑" w:hint="eastAsia"/>
          <w:sz w:val="28"/>
          <w:szCs w:val="28"/>
        </w:rPr>
        <w:t>政策</w:t>
      </w:r>
      <w:r w:rsidR="00FE331C">
        <w:rPr>
          <w:rFonts w:ascii="微软雅黑" w:eastAsia="微软雅黑" w:hAnsi="微软雅黑" w:hint="eastAsia"/>
          <w:sz w:val="28"/>
          <w:szCs w:val="28"/>
        </w:rPr>
        <w:t>：</w:t>
      </w:r>
      <w:r w:rsidR="00182A8A" w:rsidRPr="00BB5D96">
        <w:rPr>
          <w:rFonts w:ascii="微软雅黑" w:eastAsia="微软雅黑" w:hAnsi="微软雅黑" w:hint="eastAsia"/>
          <w:sz w:val="28"/>
          <w:szCs w:val="28"/>
        </w:rPr>
        <w:t>全球</w:t>
      </w:r>
      <w:r w:rsidR="0094048D" w:rsidRPr="00BB5D96">
        <w:rPr>
          <w:rFonts w:ascii="微软雅黑" w:eastAsia="微软雅黑" w:hAnsi="微软雅黑" w:hint="eastAsia"/>
          <w:sz w:val="28"/>
          <w:szCs w:val="28"/>
        </w:rPr>
        <w:t>主要国家</w:t>
      </w:r>
      <w:r w:rsidR="008E4737" w:rsidRPr="00BB5D96">
        <w:rPr>
          <w:rFonts w:ascii="微软雅黑" w:eastAsia="微软雅黑" w:hAnsi="微软雅黑" w:hint="eastAsia"/>
          <w:sz w:val="28"/>
          <w:szCs w:val="28"/>
        </w:rPr>
        <w:t>加快</w:t>
      </w:r>
      <w:r w:rsidR="005A584F">
        <w:rPr>
          <w:rFonts w:ascii="微软雅黑" w:eastAsia="微软雅黑" w:hAnsi="微软雅黑" w:hint="eastAsia"/>
          <w:sz w:val="28"/>
          <w:szCs w:val="28"/>
        </w:rPr>
        <w:t>产业</w:t>
      </w:r>
      <w:r w:rsidR="00955A7A" w:rsidRPr="00BB5D96">
        <w:rPr>
          <w:rFonts w:ascii="微软雅黑" w:eastAsia="微软雅黑" w:hAnsi="微软雅黑" w:hint="eastAsia"/>
          <w:sz w:val="28"/>
          <w:szCs w:val="28"/>
        </w:rPr>
        <w:t>政策</w:t>
      </w:r>
      <w:r w:rsidR="005A584F">
        <w:rPr>
          <w:rFonts w:ascii="微软雅黑" w:eastAsia="微软雅黑" w:hAnsi="微软雅黑" w:hint="eastAsia"/>
          <w:sz w:val="28"/>
          <w:szCs w:val="28"/>
        </w:rPr>
        <w:t>指引</w:t>
      </w:r>
      <w:r w:rsidR="002C096D">
        <w:rPr>
          <w:rFonts w:ascii="微软雅黑" w:eastAsia="微软雅黑" w:hAnsi="微软雅黑" w:hint="eastAsia"/>
          <w:sz w:val="28"/>
          <w:szCs w:val="28"/>
        </w:rPr>
        <w:t>，推动产业发展</w:t>
      </w:r>
    </w:p>
    <w:p w14:paraId="4E3C10B7" w14:textId="3C6A8695" w:rsidR="00415EB6" w:rsidRPr="00BB5D96" w:rsidRDefault="00D840C2" w:rsidP="00BB5D96">
      <w:pPr>
        <w:ind w:firstLineChars="200" w:firstLine="420"/>
        <w:rPr>
          <w:rFonts w:ascii="微软雅黑" w:eastAsia="微软雅黑" w:hAnsi="微软雅黑"/>
        </w:rPr>
      </w:pPr>
      <w:r w:rsidRPr="00BB5D96">
        <w:rPr>
          <w:rFonts w:ascii="微软雅黑" w:eastAsia="微软雅黑" w:hAnsi="微软雅黑" w:hint="eastAsia"/>
          <w:b/>
          <w:bCs/>
        </w:rPr>
        <w:t>国外方面，</w:t>
      </w:r>
      <w:r w:rsidR="00593368">
        <w:rPr>
          <w:rFonts w:ascii="微软雅黑" w:eastAsia="微软雅黑" w:hAnsi="微软雅黑" w:hint="eastAsia"/>
          <w:b/>
          <w:bCs/>
        </w:rPr>
        <w:t>美</w:t>
      </w:r>
      <w:r w:rsidR="00415EB6" w:rsidRPr="00BB5D96">
        <w:rPr>
          <w:rFonts w:ascii="微软雅黑" w:eastAsia="微软雅黑" w:hAnsi="微软雅黑" w:hint="eastAsia"/>
          <w:b/>
          <w:bCs/>
        </w:rPr>
        <w:t>、</w:t>
      </w:r>
      <w:r w:rsidR="00593368">
        <w:rPr>
          <w:rFonts w:ascii="微软雅黑" w:eastAsia="微软雅黑" w:hAnsi="微软雅黑" w:hint="eastAsia"/>
          <w:b/>
          <w:bCs/>
        </w:rPr>
        <w:t>欧、日</w:t>
      </w:r>
      <w:r w:rsidR="00415EB6" w:rsidRPr="00BB5D96">
        <w:rPr>
          <w:rFonts w:ascii="微软雅黑" w:eastAsia="微软雅黑" w:hAnsi="微软雅黑" w:hint="eastAsia"/>
          <w:b/>
          <w:bCs/>
        </w:rPr>
        <w:t>韩</w:t>
      </w:r>
      <w:r w:rsidR="00B22A5B" w:rsidRPr="00BB5D96">
        <w:rPr>
          <w:rFonts w:ascii="微软雅黑" w:eastAsia="微软雅黑" w:hAnsi="微软雅黑" w:hint="eastAsia"/>
          <w:b/>
          <w:bCs/>
        </w:rPr>
        <w:t>等国家</w:t>
      </w:r>
      <w:r w:rsidR="003E1C96" w:rsidRPr="00BB5D96">
        <w:rPr>
          <w:rFonts w:ascii="微软雅黑" w:eastAsia="微软雅黑" w:hAnsi="微软雅黑" w:hint="eastAsia"/>
          <w:b/>
          <w:bCs/>
        </w:rPr>
        <w:t>积极推动</w:t>
      </w:r>
      <w:r w:rsidR="00F5216C">
        <w:rPr>
          <w:rFonts w:ascii="微软雅黑" w:eastAsia="微软雅黑" w:hAnsi="微软雅黑" w:hint="eastAsia"/>
          <w:b/>
          <w:bCs/>
        </w:rPr>
        <w:t>人形机器人产业</w:t>
      </w:r>
      <w:r w:rsidR="003E1C96" w:rsidRPr="00BB5D96">
        <w:rPr>
          <w:rFonts w:ascii="微软雅黑" w:eastAsia="微软雅黑" w:hAnsi="微软雅黑" w:hint="eastAsia"/>
          <w:b/>
          <w:bCs/>
        </w:rPr>
        <w:t>发展。</w:t>
      </w:r>
      <w:r w:rsidR="00076342" w:rsidRPr="00BB5D96">
        <w:rPr>
          <w:rFonts w:ascii="微软雅黑" w:eastAsia="微软雅黑" w:hAnsi="微软雅黑" w:hint="eastAsia"/>
          <w:b/>
          <w:bCs/>
        </w:rPr>
        <w:t>一是</w:t>
      </w:r>
      <w:r w:rsidR="00076342" w:rsidRPr="00BB5D96">
        <w:rPr>
          <w:rFonts w:ascii="微软雅黑" w:eastAsia="微软雅黑" w:hAnsi="微软雅黑" w:hint="eastAsia"/>
        </w:rPr>
        <w:t>将</w:t>
      </w:r>
      <w:r w:rsidR="005A584F">
        <w:rPr>
          <w:rFonts w:ascii="微软雅黑" w:eastAsia="微软雅黑" w:hAnsi="微软雅黑" w:hint="eastAsia"/>
        </w:rPr>
        <w:t>其</w:t>
      </w:r>
      <w:r w:rsidR="00076342" w:rsidRPr="00BB5D96">
        <w:rPr>
          <w:rFonts w:ascii="微软雅黑" w:eastAsia="微软雅黑" w:hAnsi="微软雅黑" w:hint="eastAsia"/>
        </w:rPr>
        <w:t>作为人工智能发展的重要方向之一，例如</w:t>
      </w:r>
      <w:r w:rsidRPr="00BB5D96">
        <w:rPr>
          <w:rFonts w:ascii="微软雅黑" w:eastAsia="微软雅黑" w:hAnsi="微软雅黑" w:hint="eastAsia"/>
        </w:rPr>
        <w:t>2</w:t>
      </w:r>
      <w:r w:rsidRPr="00BB5D96">
        <w:rPr>
          <w:rFonts w:ascii="微软雅黑" w:eastAsia="微软雅黑" w:hAnsi="微软雅黑"/>
        </w:rPr>
        <w:t>024</w:t>
      </w:r>
      <w:r w:rsidRPr="00BB5D96">
        <w:rPr>
          <w:rFonts w:ascii="微软雅黑" w:eastAsia="微软雅黑" w:hAnsi="微软雅黑" w:hint="eastAsia"/>
        </w:rPr>
        <w:t>年</w:t>
      </w:r>
      <w:r w:rsidR="00ED154A" w:rsidRPr="00BB5D96">
        <w:rPr>
          <w:rFonts w:ascii="微软雅黑" w:eastAsia="微软雅黑" w:hAnsi="微软雅黑" w:hint="eastAsia"/>
        </w:rPr>
        <w:t>欧盟通过其《人工智能法案》，强调智能体在真实物理环境中的交互能力，并推动相关技术的发展和应用。</w:t>
      </w:r>
      <w:r w:rsidR="00415EB6" w:rsidRPr="00BB5D96">
        <w:rPr>
          <w:rFonts w:ascii="微软雅黑" w:eastAsia="微软雅黑" w:hAnsi="微软雅黑" w:hint="eastAsia"/>
          <w:b/>
          <w:bCs/>
        </w:rPr>
        <w:t>二是</w:t>
      </w:r>
      <w:r w:rsidR="00415EB6" w:rsidRPr="00BB5D96">
        <w:rPr>
          <w:rFonts w:ascii="微软雅黑" w:eastAsia="微软雅黑" w:hAnsi="微软雅黑" w:hint="eastAsia"/>
        </w:rPr>
        <w:t>加大研发投入和资金支持，例如</w:t>
      </w:r>
      <w:r w:rsidRPr="00BB5D96">
        <w:rPr>
          <w:rFonts w:ascii="微软雅黑" w:eastAsia="微软雅黑" w:hAnsi="微软雅黑" w:hint="eastAsia"/>
        </w:rPr>
        <w:t>2</w:t>
      </w:r>
      <w:r w:rsidRPr="00BB5D96">
        <w:rPr>
          <w:rFonts w:ascii="微软雅黑" w:eastAsia="微软雅黑" w:hAnsi="微软雅黑"/>
        </w:rPr>
        <w:t>023</w:t>
      </w:r>
      <w:r w:rsidRPr="00BB5D96">
        <w:rPr>
          <w:rFonts w:ascii="微软雅黑" w:eastAsia="微软雅黑" w:hAnsi="微软雅黑" w:hint="eastAsia"/>
        </w:rPr>
        <w:t>年</w:t>
      </w:r>
      <w:r w:rsidR="00ED154A" w:rsidRPr="00BB5D96">
        <w:rPr>
          <w:rFonts w:ascii="微软雅黑" w:eastAsia="微软雅黑" w:hAnsi="微软雅黑" w:hint="eastAsia"/>
        </w:rPr>
        <w:t>美国在《</w:t>
      </w:r>
      <w:r w:rsidRPr="00BB5D96">
        <w:rPr>
          <w:rFonts w:ascii="微软雅黑" w:eastAsia="微软雅黑" w:hAnsi="微软雅黑" w:hint="eastAsia"/>
        </w:rPr>
        <w:t>国家人工智能研发战略计划</w:t>
      </w:r>
      <w:r w:rsidR="00ED154A" w:rsidRPr="00BB5D96">
        <w:rPr>
          <w:rFonts w:ascii="微软雅黑" w:eastAsia="微软雅黑" w:hAnsi="微软雅黑" w:hint="eastAsia"/>
        </w:rPr>
        <w:t>》中</w:t>
      </w:r>
      <w:r w:rsidRPr="00BB5D96">
        <w:rPr>
          <w:rFonts w:ascii="微软雅黑" w:eastAsia="微软雅黑" w:hAnsi="微软雅黑" w:hint="eastAsia"/>
        </w:rPr>
        <w:t>将“开发功能更强大、更可靠的机器人”作为优先事项</w:t>
      </w:r>
      <w:r w:rsidR="005A584F">
        <w:rPr>
          <w:rFonts w:ascii="微软雅黑" w:eastAsia="微软雅黑" w:hAnsi="微软雅黑" w:hint="eastAsia"/>
        </w:rPr>
        <w:t>并提供</w:t>
      </w:r>
      <w:r w:rsidR="00ED154A" w:rsidRPr="00BB5D96">
        <w:rPr>
          <w:rFonts w:ascii="微软雅黑" w:eastAsia="微软雅黑" w:hAnsi="微软雅黑" w:hint="eastAsia"/>
        </w:rPr>
        <w:t>联邦机构投资和支持</w:t>
      </w:r>
      <w:r w:rsidR="00415EB6" w:rsidRPr="00BB5D96">
        <w:rPr>
          <w:rFonts w:ascii="微软雅黑" w:eastAsia="微软雅黑" w:hAnsi="微软雅黑" w:hint="eastAsia"/>
        </w:rPr>
        <w:t>；</w:t>
      </w:r>
      <w:r w:rsidR="00D734B5" w:rsidRPr="00BB5D96">
        <w:rPr>
          <w:rFonts w:ascii="微软雅黑" w:eastAsia="微软雅黑" w:hAnsi="微软雅黑" w:hint="eastAsia"/>
        </w:rPr>
        <w:t>2</w:t>
      </w:r>
      <w:r w:rsidR="00D734B5" w:rsidRPr="00BB5D96">
        <w:rPr>
          <w:rFonts w:ascii="微软雅黑" w:eastAsia="微软雅黑" w:hAnsi="微软雅黑"/>
        </w:rPr>
        <w:t>024</w:t>
      </w:r>
      <w:r w:rsidR="00D734B5" w:rsidRPr="00BB5D96">
        <w:rPr>
          <w:rFonts w:ascii="微软雅黑" w:eastAsia="微软雅黑" w:hAnsi="微软雅黑" w:hint="eastAsia"/>
        </w:rPr>
        <w:t>年韩国公布《第四个智能机器人基本计划（</w:t>
      </w:r>
      <w:r w:rsidR="00D734B5" w:rsidRPr="00BB5D96">
        <w:rPr>
          <w:rFonts w:ascii="微软雅黑" w:eastAsia="微软雅黑" w:hAnsi="微软雅黑"/>
        </w:rPr>
        <w:t>2024-2028年）</w:t>
      </w:r>
      <w:r w:rsidR="00D734B5" w:rsidRPr="00BB5D96">
        <w:rPr>
          <w:rFonts w:ascii="微软雅黑" w:eastAsia="微软雅黑" w:hAnsi="微软雅黑" w:hint="eastAsia"/>
        </w:rPr>
        <w:t>》，计划以公私合作方式投资超过</w:t>
      </w:r>
      <w:r w:rsidR="00D734B5" w:rsidRPr="00BB5D96">
        <w:rPr>
          <w:rFonts w:ascii="微软雅黑" w:eastAsia="微软雅黑" w:hAnsi="微软雅黑"/>
        </w:rPr>
        <w:t>3</w:t>
      </w:r>
      <w:proofErr w:type="gramStart"/>
      <w:r w:rsidR="00D734B5" w:rsidRPr="00BB5D96">
        <w:rPr>
          <w:rFonts w:ascii="微软雅黑" w:eastAsia="微软雅黑" w:hAnsi="微软雅黑"/>
        </w:rPr>
        <w:t>万亿</w:t>
      </w:r>
      <w:proofErr w:type="gramEnd"/>
      <w:r w:rsidR="00D734B5" w:rsidRPr="00BB5D96">
        <w:rPr>
          <w:rFonts w:ascii="微软雅黑" w:eastAsia="微软雅黑" w:hAnsi="微软雅黑"/>
        </w:rPr>
        <w:t>韩元</w:t>
      </w:r>
      <w:r w:rsidR="00ED154A" w:rsidRPr="00BB5D96">
        <w:rPr>
          <w:rFonts w:ascii="微软雅黑" w:eastAsia="微软雅黑" w:hAnsi="微软雅黑" w:hint="eastAsia"/>
        </w:rPr>
        <w:t>。</w:t>
      </w:r>
    </w:p>
    <w:p w14:paraId="42F5A09A" w14:textId="4EE7721B" w:rsidR="00D840C2" w:rsidRDefault="00D840C2" w:rsidP="00BB5D96">
      <w:pPr>
        <w:ind w:firstLineChars="200" w:firstLine="420"/>
        <w:rPr>
          <w:rFonts w:ascii="微软雅黑" w:eastAsia="微软雅黑" w:hAnsi="微软雅黑"/>
        </w:rPr>
      </w:pPr>
      <w:r w:rsidRPr="00BB5D96">
        <w:rPr>
          <w:rFonts w:ascii="微软雅黑" w:eastAsia="微软雅黑" w:hAnsi="微软雅黑" w:hint="eastAsia"/>
          <w:b/>
          <w:bCs/>
        </w:rPr>
        <w:t>国内方面，</w:t>
      </w:r>
      <w:r w:rsidR="005A584F">
        <w:rPr>
          <w:rFonts w:ascii="微软雅黑" w:eastAsia="微软雅黑" w:hAnsi="微软雅黑" w:hint="eastAsia"/>
          <w:b/>
          <w:bCs/>
        </w:rPr>
        <w:t>我国加快出台</w:t>
      </w:r>
      <w:r w:rsidR="00F5216C">
        <w:rPr>
          <w:rFonts w:ascii="微软雅黑" w:eastAsia="微软雅黑" w:hAnsi="微软雅黑" w:hint="eastAsia"/>
          <w:b/>
          <w:bCs/>
        </w:rPr>
        <w:t>人形机器人</w:t>
      </w:r>
      <w:r w:rsidR="005A584F">
        <w:rPr>
          <w:rFonts w:ascii="微软雅黑" w:eastAsia="微软雅黑" w:hAnsi="微软雅黑" w:hint="eastAsia"/>
          <w:b/>
          <w:bCs/>
        </w:rPr>
        <w:t>政策规划，各省市纷纷响应并制定地方行动方案</w:t>
      </w:r>
      <w:r w:rsidR="00BB5D96" w:rsidRPr="00BB5D96">
        <w:rPr>
          <w:rFonts w:ascii="微软雅黑" w:eastAsia="微软雅黑" w:hAnsi="微软雅黑" w:hint="eastAsia"/>
        </w:rPr>
        <w:t>。</w:t>
      </w:r>
      <w:r w:rsidR="00B3780F">
        <w:rPr>
          <w:rFonts w:ascii="微软雅黑" w:eastAsia="微软雅黑" w:hAnsi="微软雅黑" w:hint="eastAsia"/>
        </w:rPr>
        <w:t>2</w:t>
      </w:r>
      <w:r w:rsidR="00B3780F">
        <w:rPr>
          <w:rFonts w:ascii="微软雅黑" w:eastAsia="微软雅黑" w:hAnsi="微软雅黑"/>
        </w:rPr>
        <w:t>023</w:t>
      </w:r>
      <w:r w:rsidR="00662263">
        <w:rPr>
          <w:rFonts w:ascii="微软雅黑" w:eastAsia="微软雅黑" w:hAnsi="微软雅黑" w:hint="eastAsia"/>
        </w:rPr>
        <w:t>年以来</w:t>
      </w:r>
      <w:r w:rsidR="00B3780F">
        <w:rPr>
          <w:rFonts w:ascii="微软雅黑" w:eastAsia="微软雅黑" w:hAnsi="微软雅黑" w:hint="eastAsia"/>
        </w:rPr>
        <w:t>，</w:t>
      </w:r>
      <w:r w:rsidR="00E025D8">
        <w:rPr>
          <w:rFonts w:ascii="微软雅黑" w:eastAsia="微软雅黑" w:hAnsi="微软雅黑" w:hint="eastAsia"/>
        </w:rPr>
        <w:t>国家层面</w:t>
      </w:r>
      <w:r w:rsidR="00662263">
        <w:rPr>
          <w:rFonts w:ascii="微软雅黑" w:eastAsia="微软雅黑" w:hAnsi="微软雅黑" w:hint="eastAsia"/>
        </w:rPr>
        <w:t>陆续</w:t>
      </w:r>
      <w:r w:rsidR="00E025D8">
        <w:rPr>
          <w:rFonts w:ascii="微软雅黑" w:eastAsia="微软雅黑" w:hAnsi="微软雅黑" w:hint="eastAsia"/>
        </w:rPr>
        <w:t>发布</w:t>
      </w:r>
      <w:r w:rsidR="00E025D8" w:rsidRPr="00E025D8">
        <w:rPr>
          <w:rFonts w:ascii="微软雅黑" w:eastAsia="微软雅黑" w:hAnsi="微软雅黑" w:hint="eastAsia"/>
        </w:rPr>
        <w:t>《“机器人</w:t>
      </w:r>
      <w:r w:rsidR="00E025D8" w:rsidRPr="00E025D8">
        <w:rPr>
          <w:rFonts w:ascii="微软雅黑" w:eastAsia="微软雅黑" w:hAnsi="微软雅黑"/>
        </w:rPr>
        <w:t>+”应用行动实施方案》</w:t>
      </w:r>
      <w:r w:rsidR="00E025D8">
        <w:rPr>
          <w:rFonts w:ascii="微软雅黑" w:eastAsia="微软雅黑" w:hAnsi="微软雅黑" w:hint="eastAsia"/>
        </w:rPr>
        <w:t>、</w:t>
      </w:r>
      <w:r w:rsidR="00E025D8" w:rsidRPr="00E025D8">
        <w:rPr>
          <w:rFonts w:ascii="微软雅黑" w:eastAsia="微软雅黑" w:hAnsi="微软雅黑" w:hint="eastAsia"/>
        </w:rPr>
        <w:t>《人形机器人创新发展</w:t>
      </w:r>
      <w:r w:rsidR="00E025D8" w:rsidRPr="00E025D8">
        <w:rPr>
          <w:rFonts w:ascii="微软雅黑" w:eastAsia="微软雅黑" w:hAnsi="微软雅黑" w:hint="eastAsia"/>
        </w:rPr>
        <w:lastRenderedPageBreak/>
        <w:t>指导意见》</w:t>
      </w:r>
      <w:r w:rsidR="00E025D8">
        <w:rPr>
          <w:rFonts w:ascii="微软雅黑" w:eastAsia="微软雅黑" w:hAnsi="微软雅黑" w:hint="eastAsia"/>
        </w:rPr>
        <w:t>、</w:t>
      </w:r>
      <w:r w:rsidR="00E025D8" w:rsidRPr="00E025D8">
        <w:rPr>
          <w:rFonts w:ascii="微软雅黑" w:eastAsia="微软雅黑" w:hAnsi="微软雅黑" w:hint="eastAsia"/>
        </w:rPr>
        <w:t>《关于推动未来产业创新发展的实施意见》</w:t>
      </w:r>
      <w:r w:rsidR="00E025D8">
        <w:rPr>
          <w:rFonts w:ascii="微软雅黑" w:eastAsia="微软雅黑" w:hAnsi="微软雅黑" w:hint="eastAsia"/>
        </w:rPr>
        <w:t>等</w:t>
      </w:r>
      <w:r w:rsidR="00662263">
        <w:rPr>
          <w:rFonts w:ascii="微软雅黑" w:eastAsia="微软雅黑" w:hAnsi="微软雅黑" w:hint="eastAsia"/>
        </w:rPr>
        <w:t>政策文件</w:t>
      </w:r>
      <w:r w:rsidR="00E025D8">
        <w:rPr>
          <w:rFonts w:ascii="微软雅黑" w:eastAsia="微软雅黑" w:hAnsi="微软雅黑" w:hint="eastAsia"/>
        </w:rPr>
        <w:t>，</w:t>
      </w:r>
      <w:r w:rsidR="00E025D8" w:rsidRPr="00E025D8">
        <w:rPr>
          <w:rFonts w:ascii="微软雅黑" w:eastAsia="微软雅黑" w:hAnsi="微软雅黑" w:hint="eastAsia"/>
        </w:rPr>
        <w:t>凸显人形机器人在科技竞争、未来产业布局以及经济发展中的核心作用</w:t>
      </w:r>
      <w:r w:rsidR="00E025D8">
        <w:rPr>
          <w:rFonts w:ascii="微软雅黑" w:eastAsia="微软雅黑" w:hAnsi="微软雅黑" w:hint="eastAsia"/>
        </w:rPr>
        <w:t>，</w:t>
      </w:r>
      <w:r w:rsidR="00E025D8" w:rsidRPr="00E025D8">
        <w:rPr>
          <w:rFonts w:ascii="微软雅黑" w:eastAsia="微软雅黑" w:hAnsi="微软雅黑" w:hint="eastAsia"/>
        </w:rPr>
        <w:t>推动我国人形机器人产业的稳健发展和新质生产力的培育</w:t>
      </w:r>
      <w:r w:rsidR="00E025D8">
        <w:rPr>
          <w:rFonts w:ascii="微软雅黑" w:eastAsia="微软雅黑" w:hAnsi="微软雅黑" w:hint="eastAsia"/>
        </w:rPr>
        <w:t>。北京、上海、深圳等地相继出台相关发展行动方案</w:t>
      </w:r>
      <w:r w:rsidR="006800F3" w:rsidRPr="00BB5D96">
        <w:rPr>
          <w:rFonts w:ascii="微软雅黑" w:eastAsia="微软雅黑" w:hAnsi="微软雅黑" w:hint="eastAsia"/>
        </w:rPr>
        <w:t>，</w:t>
      </w:r>
      <w:r w:rsidR="001739D6" w:rsidRPr="00BB5D96">
        <w:rPr>
          <w:rFonts w:ascii="微软雅黑" w:eastAsia="微软雅黑" w:hAnsi="微软雅黑" w:hint="eastAsia"/>
        </w:rPr>
        <w:t>鼓励</w:t>
      </w:r>
      <w:r w:rsidR="00E025D8">
        <w:rPr>
          <w:rFonts w:ascii="微软雅黑" w:eastAsia="微软雅黑" w:hAnsi="微软雅黑" w:hint="eastAsia"/>
        </w:rPr>
        <w:t>人形</w:t>
      </w:r>
      <w:r w:rsidR="001739D6" w:rsidRPr="00BB5D96">
        <w:rPr>
          <w:rFonts w:ascii="微软雅黑" w:eastAsia="微软雅黑" w:hAnsi="微软雅黑" w:hint="eastAsia"/>
        </w:rPr>
        <w:t>机器人创新技术</w:t>
      </w:r>
      <w:r w:rsidR="006800F3" w:rsidRPr="00BB5D96">
        <w:rPr>
          <w:rFonts w:ascii="微软雅黑" w:eastAsia="微软雅黑" w:hAnsi="微软雅黑" w:hint="eastAsia"/>
        </w:rPr>
        <w:t>研发、</w:t>
      </w:r>
      <w:r w:rsidR="001739D6" w:rsidRPr="00BB5D96">
        <w:rPr>
          <w:rFonts w:ascii="微软雅黑" w:eastAsia="微软雅黑" w:hAnsi="微软雅黑" w:hint="eastAsia"/>
        </w:rPr>
        <w:t>落地</w:t>
      </w:r>
      <w:r w:rsidR="006800F3" w:rsidRPr="00BB5D96">
        <w:rPr>
          <w:rFonts w:ascii="微软雅黑" w:eastAsia="微软雅黑" w:hAnsi="微软雅黑" w:hint="eastAsia"/>
        </w:rPr>
        <w:t>与应用</w:t>
      </w:r>
      <w:r w:rsidR="001739D6" w:rsidRPr="00BB5D96">
        <w:rPr>
          <w:rFonts w:ascii="微软雅黑" w:eastAsia="微软雅黑" w:hAnsi="微软雅黑" w:hint="eastAsia"/>
        </w:rPr>
        <w:t>。</w:t>
      </w:r>
    </w:p>
    <w:p w14:paraId="3431E2BD" w14:textId="5277F771" w:rsidR="00B24EFF" w:rsidRDefault="00D81C49" w:rsidP="00BB5D96">
      <w:pPr>
        <w:jc w:val="center"/>
        <w:rPr>
          <w:rFonts w:ascii="微软雅黑" w:eastAsia="微软雅黑" w:hAnsi="微软雅黑"/>
        </w:rPr>
      </w:pPr>
      <w:r w:rsidRPr="00D81C49">
        <w:rPr>
          <w:rFonts w:ascii="微软雅黑" w:eastAsia="微软雅黑" w:hAnsi="微软雅黑"/>
          <w:noProof/>
        </w:rPr>
        <w:drawing>
          <wp:inline distT="0" distB="0" distL="0" distR="0" wp14:anchorId="626FFBEC" wp14:editId="234C35CF">
            <wp:extent cx="5177805" cy="2581422"/>
            <wp:effectExtent l="0" t="0" r="381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913" cy="258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7907" w14:textId="6525C81F" w:rsidR="00D81C49" w:rsidRPr="00D81C49" w:rsidRDefault="00D81C49" w:rsidP="00D81C49">
      <w:pPr>
        <w:ind w:firstLineChars="200" w:firstLine="420"/>
        <w:jc w:val="center"/>
        <w:rPr>
          <w:rFonts w:ascii="微软雅黑" w:eastAsia="微软雅黑" w:hAnsi="微软雅黑"/>
        </w:rPr>
      </w:pPr>
      <w:bookmarkStart w:id="1" w:name="OLE_LINK1"/>
      <w:r>
        <w:rPr>
          <w:rFonts w:ascii="微软雅黑" w:eastAsia="微软雅黑" w:hAnsi="微软雅黑" w:hint="eastAsia"/>
        </w:rPr>
        <w:t>图</w:t>
      </w:r>
      <w:r w:rsidR="00F01D89">
        <w:rPr>
          <w:rFonts w:ascii="微软雅黑" w:eastAsia="微软雅黑" w:hAnsi="微软雅黑"/>
        </w:rPr>
        <w:t>2</w:t>
      </w:r>
      <w:r>
        <w:rPr>
          <w:rFonts w:ascii="微软雅黑" w:eastAsia="微软雅黑" w:hAnsi="微软雅黑"/>
        </w:rPr>
        <w:t xml:space="preserve"> </w:t>
      </w:r>
      <w:r w:rsidRPr="00D81C49">
        <w:rPr>
          <w:rFonts w:ascii="微软雅黑" w:eastAsia="微软雅黑" w:hAnsi="微软雅黑" w:hint="eastAsia"/>
        </w:rPr>
        <w:t>中国人形机器人产业发展政策</w:t>
      </w:r>
    </w:p>
    <w:bookmarkEnd w:id="1"/>
    <w:p w14:paraId="3DD8C99B" w14:textId="733E7F51" w:rsidR="0094048D" w:rsidRPr="00980C4D" w:rsidRDefault="00955A7A" w:rsidP="00980C4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980C4D">
        <w:rPr>
          <w:rFonts w:ascii="微软雅黑" w:eastAsia="微软雅黑" w:hAnsi="微软雅黑" w:hint="eastAsia"/>
          <w:sz w:val="28"/>
          <w:szCs w:val="28"/>
        </w:rPr>
        <w:t>二</w:t>
      </w:r>
      <w:r w:rsidR="00846C83" w:rsidRPr="00980C4D">
        <w:rPr>
          <w:rFonts w:ascii="微软雅黑" w:eastAsia="微软雅黑" w:hAnsi="微软雅黑" w:hint="eastAsia"/>
          <w:sz w:val="28"/>
          <w:szCs w:val="28"/>
        </w:rPr>
        <w:t>、</w:t>
      </w:r>
      <w:r w:rsidR="00980C4D" w:rsidRPr="002C096D">
        <w:rPr>
          <w:rFonts w:ascii="微软雅黑" w:eastAsia="微软雅黑" w:hAnsi="微软雅黑" w:hint="eastAsia"/>
          <w:sz w:val="28"/>
          <w:szCs w:val="28"/>
        </w:rPr>
        <w:t>技术：</w:t>
      </w:r>
      <w:r w:rsidR="002C096D" w:rsidRPr="002C096D">
        <w:rPr>
          <w:rFonts w:ascii="微软雅黑" w:eastAsia="微软雅黑" w:hAnsi="微软雅黑" w:hint="eastAsia"/>
          <w:sz w:val="28"/>
          <w:szCs w:val="28"/>
        </w:rPr>
        <w:t>“大脑”、“小脑”和“肢体”技术共同演进，</w:t>
      </w:r>
      <w:r w:rsidR="002C096D">
        <w:rPr>
          <w:rFonts w:ascii="微软雅黑" w:eastAsia="微软雅黑" w:hAnsi="微软雅黑" w:hint="eastAsia"/>
          <w:sz w:val="28"/>
          <w:szCs w:val="28"/>
        </w:rPr>
        <w:t>智能化、拟人化水平</w:t>
      </w:r>
      <w:r w:rsidRPr="002C096D">
        <w:rPr>
          <w:rFonts w:ascii="微软雅黑" w:eastAsia="微软雅黑" w:hAnsi="微软雅黑" w:hint="eastAsia"/>
          <w:sz w:val="28"/>
          <w:szCs w:val="28"/>
        </w:rPr>
        <w:t>升级</w:t>
      </w:r>
    </w:p>
    <w:p w14:paraId="4177842C" w14:textId="4852DED7" w:rsidR="002C096D" w:rsidRDefault="002C096D" w:rsidP="00A01E5C">
      <w:pPr>
        <w:ind w:firstLineChars="200" w:firstLine="420"/>
        <w:rPr>
          <w:rFonts w:ascii="微软雅黑" w:eastAsia="微软雅黑" w:hAnsi="微软雅黑"/>
        </w:rPr>
      </w:pPr>
      <w:r w:rsidRPr="00A01E5C">
        <w:rPr>
          <w:rFonts w:ascii="微软雅黑" w:eastAsia="微软雅黑" w:hAnsi="微软雅黑" w:hint="eastAsia"/>
          <w:b/>
          <w:bCs/>
        </w:rPr>
        <w:t>人形机器人“大脑”</w:t>
      </w:r>
      <w:r w:rsidR="00A01E5C" w:rsidRPr="00A01E5C">
        <w:rPr>
          <w:rFonts w:ascii="微软雅黑" w:eastAsia="微软雅黑" w:hAnsi="微软雅黑" w:hint="eastAsia"/>
          <w:b/>
          <w:bCs/>
        </w:rPr>
        <w:t>技术主要基于大模型，多技术路线并行探索，逐渐向端到端的大模型演进，提高机器人的智能化水平。</w:t>
      </w:r>
      <w:r w:rsidR="00A01E5C">
        <w:rPr>
          <w:rFonts w:ascii="微软雅黑" w:eastAsia="微软雅黑" w:hAnsi="微软雅黑" w:hint="eastAsia"/>
        </w:rPr>
        <w:t>以</w:t>
      </w:r>
      <w:r w:rsidR="00A01E5C" w:rsidRPr="00A01E5C">
        <w:rPr>
          <w:rFonts w:ascii="微软雅黑" w:eastAsia="微软雅黑" w:hAnsi="微软雅黑"/>
        </w:rPr>
        <w:t>谷歌的</w:t>
      </w:r>
      <w:proofErr w:type="spellStart"/>
      <w:r w:rsidR="00A01E5C" w:rsidRPr="00A01E5C">
        <w:rPr>
          <w:rFonts w:ascii="微软雅黑" w:eastAsia="微软雅黑" w:hAnsi="微软雅黑"/>
        </w:rPr>
        <w:t>SayCan</w:t>
      </w:r>
      <w:proofErr w:type="spellEnd"/>
      <w:r w:rsidR="00A01E5C" w:rsidRPr="00A01E5C">
        <w:rPr>
          <w:rFonts w:ascii="微软雅黑" w:eastAsia="微软雅黑" w:hAnsi="微软雅黑"/>
        </w:rPr>
        <w:t>模型</w:t>
      </w:r>
      <w:r w:rsidR="00A01E5C">
        <w:rPr>
          <w:rFonts w:ascii="微软雅黑" w:eastAsia="微软雅黑" w:hAnsi="微软雅黑" w:hint="eastAsia"/>
        </w:rPr>
        <w:t>为代表的</w:t>
      </w:r>
      <w:r w:rsidR="00A01E5C" w:rsidRPr="00A01E5C">
        <w:rPr>
          <w:rFonts w:ascii="微软雅黑" w:eastAsia="微软雅黑" w:hAnsi="微软雅黑"/>
        </w:rPr>
        <w:t>LLM(大语言模型)+VFM(视觉基础模型)</w:t>
      </w:r>
      <w:r w:rsidR="00A01E5C">
        <w:rPr>
          <w:rFonts w:ascii="微软雅黑" w:eastAsia="微软雅黑" w:hAnsi="微软雅黑" w:hint="eastAsia"/>
        </w:rPr>
        <w:t>是目前最为成熟的技术路线</w:t>
      </w:r>
      <w:r w:rsidR="00A01E5C" w:rsidRPr="00A01E5C">
        <w:rPr>
          <w:rFonts w:ascii="微软雅黑" w:eastAsia="微软雅黑" w:hAnsi="微软雅黑"/>
        </w:rPr>
        <w:t>，实现人机语言交互、任务理解、推理和规划</w:t>
      </w:r>
      <w:r w:rsidR="00A01E5C">
        <w:rPr>
          <w:rFonts w:ascii="微软雅黑" w:eastAsia="微软雅黑" w:hAnsi="微软雅黑" w:hint="eastAsia"/>
        </w:rPr>
        <w:t>；</w:t>
      </w:r>
      <w:r w:rsidR="00093B5D">
        <w:rPr>
          <w:rFonts w:ascii="微软雅黑" w:eastAsia="微软雅黑" w:hAnsi="微软雅黑" w:hint="eastAsia"/>
        </w:rPr>
        <w:t>以清华大学的</w:t>
      </w:r>
      <w:proofErr w:type="spellStart"/>
      <w:r w:rsidR="00093B5D">
        <w:rPr>
          <w:rFonts w:ascii="微软雅黑" w:eastAsia="微软雅黑" w:hAnsi="微软雅黑" w:hint="eastAsia"/>
        </w:rPr>
        <w:t>Co</w:t>
      </w:r>
      <w:r w:rsidR="00093B5D">
        <w:rPr>
          <w:rFonts w:ascii="微软雅黑" w:eastAsia="微软雅黑" w:hAnsi="微软雅黑"/>
        </w:rPr>
        <w:t>P</w:t>
      </w:r>
      <w:r w:rsidR="00093B5D">
        <w:rPr>
          <w:rFonts w:ascii="微软雅黑" w:eastAsia="微软雅黑" w:hAnsi="微软雅黑" w:hint="eastAsia"/>
        </w:rPr>
        <w:t>a</w:t>
      </w:r>
      <w:proofErr w:type="spellEnd"/>
      <w:r w:rsidR="00093B5D">
        <w:rPr>
          <w:rFonts w:ascii="微软雅黑" w:eastAsia="微软雅黑" w:hAnsi="微软雅黑" w:hint="eastAsia"/>
        </w:rPr>
        <w:t>模型为代表的</w:t>
      </w:r>
      <w:r w:rsidR="00A01E5C" w:rsidRPr="00A01E5C">
        <w:rPr>
          <w:rFonts w:ascii="微软雅黑" w:eastAsia="微软雅黑" w:hAnsi="微软雅黑"/>
        </w:rPr>
        <w:t>VLM(视觉-语言模型)，弥合语言与视觉理解间</w:t>
      </w:r>
      <w:r w:rsidR="00093B5D">
        <w:rPr>
          <w:rFonts w:ascii="微软雅黑" w:eastAsia="微软雅黑" w:hAnsi="微软雅黑" w:hint="eastAsia"/>
        </w:rPr>
        <w:t>的差距，实现更准确的任务规划和决策；以</w:t>
      </w:r>
      <w:r w:rsidR="00093B5D" w:rsidRPr="00093B5D">
        <w:rPr>
          <w:rFonts w:ascii="微软雅黑" w:eastAsia="微软雅黑" w:hAnsi="微软雅黑"/>
        </w:rPr>
        <w:t>谷歌的RT-H模型</w:t>
      </w:r>
      <w:r w:rsidR="00093B5D">
        <w:rPr>
          <w:rFonts w:ascii="微软雅黑" w:eastAsia="微软雅黑" w:hAnsi="微软雅黑" w:hint="eastAsia"/>
        </w:rPr>
        <w:t>为代表的V</w:t>
      </w:r>
      <w:r w:rsidR="00093B5D">
        <w:rPr>
          <w:rFonts w:ascii="微软雅黑" w:eastAsia="微软雅黑" w:hAnsi="微软雅黑"/>
        </w:rPr>
        <w:t>LA</w:t>
      </w:r>
      <w:r w:rsidR="00093B5D">
        <w:rPr>
          <w:rFonts w:ascii="微软雅黑" w:eastAsia="微软雅黑" w:hAnsi="微软雅黑" w:hint="eastAsia"/>
        </w:rPr>
        <w:t>（</w:t>
      </w:r>
      <w:r w:rsidR="00093B5D" w:rsidRPr="00093B5D">
        <w:rPr>
          <w:rFonts w:ascii="微软雅黑" w:eastAsia="微软雅黑" w:hAnsi="微软雅黑" w:hint="eastAsia"/>
        </w:rPr>
        <w:t>视觉</w:t>
      </w:r>
      <w:r w:rsidR="00093B5D" w:rsidRPr="00093B5D">
        <w:rPr>
          <w:rFonts w:ascii="微软雅黑" w:eastAsia="微软雅黑" w:hAnsi="微软雅黑"/>
        </w:rPr>
        <w:t>-语言-动作模型)，在VLM基础上增加运动控制，解决机器人运动轨迹决策问题</w:t>
      </w:r>
      <w:r w:rsidR="00093B5D">
        <w:rPr>
          <w:rFonts w:ascii="微软雅黑" w:eastAsia="微软雅黑" w:hAnsi="微软雅黑" w:hint="eastAsia"/>
        </w:rPr>
        <w:t>；以</w:t>
      </w:r>
      <w:r w:rsidR="00093B5D" w:rsidRPr="00093B5D">
        <w:rPr>
          <w:rFonts w:ascii="微软雅黑" w:eastAsia="微软雅黑" w:hAnsi="微软雅黑"/>
        </w:rPr>
        <w:t>麻省理工、IBM等共同研究的</w:t>
      </w:r>
      <w:proofErr w:type="spellStart"/>
      <w:r w:rsidR="00093B5D" w:rsidRPr="00093B5D">
        <w:rPr>
          <w:rFonts w:ascii="微软雅黑" w:eastAsia="微软雅黑" w:hAnsi="微软雅黑"/>
        </w:rPr>
        <w:t>MultiPLY</w:t>
      </w:r>
      <w:proofErr w:type="spellEnd"/>
      <w:r w:rsidR="00093B5D" w:rsidRPr="00093B5D">
        <w:rPr>
          <w:rFonts w:ascii="微软雅黑" w:eastAsia="微软雅黑" w:hAnsi="微软雅黑"/>
        </w:rPr>
        <w:t>模型</w:t>
      </w:r>
      <w:r w:rsidR="00093B5D">
        <w:rPr>
          <w:rFonts w:ascii="微软雅黑" w:eastAsia="微软雅黑" w:hAnsi="微软雅黑" w:hint="eastAsia"/>
        </w:rPr>
        <w:t>为代表的</w:t>
      </w:r>
      <w:r w:rsidR="00093B5D" w:rsidRPr="00093B5D">
        <w:rPr>
          <w:rFonts w:ascii="微软雅黑" w:eastAsia="微软雅黑" w:hAnsi="微软雅黑"/>
        </w:rPr>
        <w:t>多模态大模型，实现对物理世界环境的全面感知，是未来的主要研究方向。</w:t>
      </w:r>
    </w:p>
    <w:p w14:paraId="74E82ED4" w14:textId="6DBDDDE1" w:rsidR="002C096D" w:rsidRDefault="00093B5D" w:rsidP="00BB5D96">
      <w:pPr>
        <w:ind w:firstLineChars="200" w:firstLine="420"/>
        <w:rPr>
          <w:rFonts w:ascii="微软雅黑" w:eastAsia="微软雅黑" w:hAnsi="微软雅黑"/>
        </w:rPr>
      </w:pPr>
      <w:r w:rsidRPr="00697E82">
        <w:rPr>
          <w:rFonts w:ascii="微软雅黑" w:eastAsia="微软雅黑" w:hAnsi="微软雅黑" w:hint="eastAsia"/>
          <w:b/>
          <w:bCs/>
        </w:rPr>
        <w:lastRenderedPageBreak/>
        <w:t>人形机器人“小脑”主要基于人工智能、自动控制、机器人操作系统</w:t>
      </w:r>
      <w:r w:rsidRPr="00697E82">
        <w:rPr>
          <w:rFonts w:ascii="微软雅黑" w:eastAsia="微软雅黑" w:hAnsi="微软雅黑"/>
          <w:b/>
          <w:bCs/>
        </w:rPr>
        <w:t>(ROS)等技术</w:t>
      </w:r>
      <w:r w:rsidR="00697E82" w:rsidRPr="00697E82">
        <w:rPr>
          <w:rFonts w:ascii="微软雅黑" w:eastAsia="微软雅黑" w:hAnsi="微软雅黑" w:hint="eastAsia"/>
          <w:b/>
          <w:bCs/>
        </w:rPr>
        <w:t>，正在从基于模型的控制方法向基于学习的控制方法演进</w:t>
      </w:r>
      <w:r w:rsidR="00563B62">
        <w:rPr>
          <w:rFonts w:ascii="微软雅黑" w:eastAsia="微软雅黑" w:hAnsi="微软雅黑" w:hint="eastAsia"/>
          <w:b/>
          <w:bCs/>
        </w:rPr>
        <w:t>，增强运动规划与控制能力</w:t>
      </w:r>
      <w:r w:rsidR="00697E82" w:rsidRPr="00697E82">
        <w:rPr>
          <w:rFonts w:ascii="微软雅黑" w:eastAsia="微软雅黑" w:hAnsi="微软雅黑" w:hint="eastAsia"/>
          <w:b/>
          <w:bCs/>
        </w:rPr>
        <w:t>。</w:t>
      </w:r>
      <w:r w:rsidR="00697E82" w:rsidRPr="00697E82">
        <w:rPr>
          <w:rFonts w:ascii="微软雅黑" w:eastAsia="微软雅黑" w:hAnsi="微软雅黑" w:hint="eastAsia"/>
        </w:rPr>
        <w:t>传统的机器人控制方法依赖于精确的动力学模型和专家知识，难以适应非结构化环境的不确定性和复杂性。近年来，学习型控制的发展使得机器人能够从数据中学习控制策略，但其泛化能力和鲁棒性仍难以满足复杂场景需求。大模型为机器人控制引入了丰富的先验知识和泛化能力，有望进一步突破传统控制方法的局限性。</w:t>
      </w:r>
    </w:p>
    <w:p w14:paraId="065F439B" w14:textId="11C4B1F3" w:rsidR="00697E82" w:rsidRDefault="00697E82" w:rsidP="00BB5D96">
      <w:pPr>
        <w:ind w:firstLineChars="200" w:firstLine="420"/>
        <w:rPr>
          <w:rFonts w:ascii="微软雅黑" w:eastAsia="微软雅黑" w:hAnsi="微软雅黑"/>
        </w:rPr>
      </w:pPr>
      <w:r w:rsidRPr="00CA419C">
        <w:rPr>
          <w:rFonts w:ascii="微软雅黑" w:eastAsia="微软雅黑" w:hAnsi="微软雅黑" w:hint="eastAsia"/>
          <w:b/>
          <w:bCs/>
        </w:rPr>
        <w:t>人形机器人“肢体”技术向电驱动路线</w:t>
      </w:r>
      <w:r w:rsidR="000F6624">
        <w:rPr>
          <w:rFonts w:ascii="微软雅黑" w:eastAsia="微软雅黑" w:hAnsi="微软雅黑" w:hint="eastAsia"/>
          <w:b/>
          <w:bCs/>
        </w:rPr>
        <w:t>转型</w:t>
      </w:r>
      <w:r w:rsidRPr="00CA419C">
        <w:rPr>
          <w:rFonts w:ascii="微软雅黑" w:eastAsia="微软雅黑" w:hAnsi="微软雅黑" w:hint="eastAsia"/>
          <w:b/>
          <w:bCs/>
        </w:rPr>
        <w:t>，</w:t>
      </w:r>
      <w:r w:rsidRPr="00CA419C">
        <w:rPr>
          <w:rFonts w:ascii="微软雅黑" w:eastAsia="微软雅黑" w:hAnsi="微软雅黑"/>
          <w:b/>
          <w:bCs/>
        </w:rPr>
        <w:t>仿人机械臂、灵巧手、腿足等关键结构</w:t>
      </w:r>
      <w:r w:rsidRPr="00CA419C">
        <w:rPr>
          <w:rFonts w:ascii="微软雅黑" w:eastAsia="微软雅黑" w:hAnsi="微软雅黑" w:hint="eastAsia"/>
          <w:b/>
          <w:bCs/>
        </w:rPr>
        <w:t>向高精度</w:t>
      </w:r>
      <w:r w:rsidR="00CA419C">
        <w:rPr>
          <w:rFonts w:ascii="微软雅黑" w:eastAsia="微软雅黑" w:hAnsi="微软雅黑" w:hint="eastAsia"/>
          <w:b/>
          <w:bCs/>
        </w:rPr>
        <w:t>、</w:t>
      </w:r>
      <w:r w:rsidRPr="00CA419C">
        <w:rPr>
          <w:rFonts w:ascii="微软雅黑" w:eastAsia="微软雅黑" w:hAnsi="微软雅黑" w:hint="eastAsia"/>
          <w:b/>
          <w:bCs/>
        </w:rPr>
        <w:t>低成本</w:t>
      </w:r>
      <w:r w:rsidR="00CA419C" w:rsidRPr="00CA419C">
        <w:rPr>
          <w:rFonts w:ascii="微软雅黑" w:eastAsia="微软雅黑" w:hAnsi="微软雅黑" w:hint="eastAsia"/>
          <w:b/>
          <w:bCs/>
        </w:rPr>
        <w:t>方向优化</w:t>
      </w:r>
      <w:r w:rsidRPr="00CA419C">
        <w:rPr>
          <w:rFonts w:ascii="微软雅黑" w:eastAsia="微软雅黑" w:hAnsi="微软雅黑" w:hint="eastAsia"/>
          <w:b/>
          <w:bCs/>
        </w:rPr>
        <w:t>。</w:t>
      </w:r>
      <w:r w:rsidR="000F6624" w:rsidRPr="000F6624">
        <w:rPr>
          <w:rFonts w:ascii="微软雅黑" w:eastAsia="微软雅黑" w:hAnsi="微软雅黑" w:hint="eastAsia"/>
        </w:rPr>
        <w:t>电驱动技术以各类电机作为动力输出机构</w:t>
      </w:r>
      <w:r w:rsidR="000F6624">
        <w:rPr>
          <w:rFonts w:ascii="微软雅黑" w:eastAsia="微软雅黑" w:hAnsi="微软雅黑" w:hint="eastAsia"/>
        </w:rPr>
        <w:t>，与传统的液压驱动技术相比，显著优势是</w:t>
      </w:r>
      <w:r w:rsidR="000F6624" w:rsidRPr="000F6624">
        <w:rPr>
          <w:rFonts w:ascii="微软雅黑" w:eastAsia="微软雅黑" w:hAnsi="微软雅黑" w:hint="eastAsia"/>
        </w:rPr>
        <w:t>寿命长、鲁棒性好、成本相对较低、易于控制、响应速度快、能量转化效率高等。目前以特斯拉</w:t>
      </w:r>
      <w:r w:rsidR="000F6624" w:rsidRPr="000F6624">
        <w:rPr>
          <w:rFonts w:ascii="微软雅黑" w:eastAsia="微软雅黑" w:hAnsi="微软雅黑"/>
        </w:rPr>
        <w:t xml:space="preserve"> Optimus 为代表的新一代人形机器人均采用电驱动技术。2024年4月波士顿动力正式放弃传统的液压驱动路线并发布了该公司</w:t>
      </w:r>
      <w:proofErr w:type="gramStart"/>
      <w:r w:rsidR="000F6624" w:rsidRPr="000F6624">
        <w:rPr>
          <w:rFonts w:ascii="微软雅黑" w:eastAsia="微软雅黑" w:hAnsi="微软雅黑"/>
        </w:rPr>
        <w:t>首款电驱动</w:t>
      </w:r>
      <w:proofErr w:type="gramEnd"/>
      <w:r w:rsidR="000F6624" w:rsidRPr="000F6624">
        <w:rPr>
          <w:rFonts w:ascii="微软雅黑" w:eastAsia="微软雅黑" w:hAnsi="微软雅黑"/>
        </w:rPr>
        <w:t>人形机器人</w:t>
      </w:r>
      <w:r w:rsidR="000F6624">
        <w:rPr>
          <w:rFonts w:ascii="微软雅黑" w:eastAsia="微软雅黑" w:hAnsi="微软雅黑" w:hint="eastAsia"/>
        </w:rPr>
        <w:t>。</w:t>
      </w:r>
      <w:r w:rsidR="000F6624" w:rsidRPr="000F6624">
        <w:rPr>
          <w:rFonts w:ascii="微软雅黑" w:eastAsia="微软雅黑" w:hAnsi="微软雅黑" w:hint="eastAsia"/>
        </w:rPr>
        <w:t>人形机器人的</w:t>
      </w:r>
      <w:r w:rsidR="000F6624">
        <w:rPr>
          <w:rFonts w:ascii="微软雅黑" w:eastAsia="微软雅黑" w:hAnsi="微软雅黑" w:hint="eastAsia"/>
        </w:rPr>
        <w:t>各类</w:t>
      </w:r>
      <w:r w:rsidR="000F6624" w:rsidRPr="000F6624">
        <w:rPr>
          <w:rFonts w:ascii="微软雅黑" w:eastAsia="微软雅黑" w:hAnsi="微软雅黑" w:hint="eastAsia"/>
        </w:rPr>
        <w:t>执行机构</w:t>
      </w:r>
      <w:r w:rsidR="000F6624">
        <w:rPr>
          <w:rFonts w:ascii="微软雅黑" w:eastAsia="微软雅黑" w:hAnsi="微软雅黑" w:hint="eastAsia"/>
        </w:rPr>
        <w:t>技术也在同步升级，以灵巧手为例，重点研发方向</w:t>
      </w:r>
      <w:r w:rsidR="000F6624" w:rsidRPr="000F6624">
        <w:rPr>
          <w:rFonts w:ascii="微软雅黑" w:eastAsia="微软雅黑" w:hAnsi="微软雅黑" w:hint="eastAsia"/>
        </w:rPr>
        <w:t>是系统简化和小型化、提高鲁棒性和自由度、多感知能力融合</w:t>
      </w:r>
      <w:r w:rsidR="000F6624">
        <w:rPr>
          <w:rFonts w:ascii="微软雅黑" w:eastAsia="微软雅黑" w:hAnsi="微软雅黑" w:hint="eastAsia"/>
        </w:rPr>
        <w:t>。</w:t>
      </w:r>
    </w:p>
    <w:p w14:paraId="2ED10F8D" w14:textId="7FEAA07E" w:rsidR="009B4BF1" w:rsidRPr="00980C4D" w:rsidRDefault="00613A69" w:rsidP="00980C4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980C4D">
        <w:rPr>
          <w:rFonts w:ascii="微软雅黑" w:eastAsia="微软雅黑" w:hAnsi="微软雅黑" w:hint="eastAsia"/>
          <w:sz w:val="28"/>
          <w:szCs w:val="28"/>
        </w:rPr>
        <w:t>三</w:t>
      </w:r>
      <w:r w:rsidR="009B4BF1" w:rsidRPr="00980C4D">
        <w:rPr>
          <w:rFonts w:ascii="微软雅黑" w:eastAsia="微软雅黑" w:hAnsi="微软雅黑" w:hint="eastAsia"/>
          <w:sz w:val="28"/>
          <w:szCs w:val="28"/>
        </w:rPr>
        <w:t>、</w:t>
      </w:r>
      <w:r w:rsidR="00980C4D">
        <w:rPr>
          <w:rFonts w:ascii="微软雅黑" w:eastAsia="微软雅黑" w:hAnsi="微软雅黑" w:hint="eastAsia"/>
          <w:sz w:val="28"/>
          <w:szCs w:val="28"/>
        </w:rPr>
        <w:t>应用：</w:t>
      </w:r>
      <w:r w:rsidR="00897AFA">
        <w:rPr>
          <w:rFonts w:ascii="微软雅黑" w:eastAsia="微软雅黑" w:hAnsi="微软雅黑" w:hint="eastAsia"/>
          <w:sz w:val="28"/>
          <w:szCs w:val="28"/>
        </w:rPr>
        <w:t>从生产制造向社会服务</w:t>
      </w:r>
      <w:r w:rsidR="009B4BF1" w:rsidRPr="00980C4D">
        <w:rPr>
          <w:rFonts w:ascii="微软雅黑" w:eastAsia="微软雅黑" w:hAnsi="微软雅黑" w:hint="eastAsia"/>
          <w:sz w:val="28"/>
          <w:szCs w:val="28"/>
        </w:rPr>
        <w:t>场景拓展，赋能多产业</w:t>
      </w:r>
      <w:r w:rsidR="00AD5CEE" w:rsidRPr="00980C4D">
        <w:rPr>
          <w:rFonts w:ascii="微软雅黑" w:eastAsia="微软雅黑" w:hAnsi="微软雅黑" w:hint="eastAsia"/>
          <w:sz w:val="28"/>
          <w:szCs w:val="28"/>
        </w:rPr>
        <w:t>转型</w:t>
      </w:r>
    </w:p>
    <w:p w14:paraId="254E71BC" w14:textId="3F4DD113" w:rsidR="009B4BF1" w:rsidRPr="00BB5D96" w:rsidRDefault="009B4BF1" w:rsidP="00BB5D96">
      <w:pPr>
        <w:ind w:firstLineChars="200" w:firstLine="420"/>
        <w:rPr>
          <w:rFonts w:ascii="微软雅黑" w:eastAsia="微软雅黑" w:hAnsi="微软雅黑"/>
        </w:rPr>
      </w:pPr>
      <w:r w:rsidRPr="00BB5D96">
        <w:rPr>
          <w:rFonts w:ascii="微软雅黑" w:eastAsia="微软雅黑" w:hAnsi="微软雅黑" w:hint="eastAsia"/>
        </w:rPr>
        <w:t>随着技术持续创新突破，</w:t>
      </w:r>
      <w:r w:rsidR="00897AFA">
        <w:rPr>
          <w:rFonts w:ascii="微软雅黑" w:eastAsia="微软雅黑" w:hAnsi="微软雅黑" w:hint="eastAsia"/>
        </w:rPr>
        <w:t>人形机器人将具备</w:t>
      </w:r>
      <w:r w:rsidRPr="00BB5D96">
        <w:rPr>
          <w:rFonts w:ascii="微软雅黑" w:eastAsia="微软雅黑" w:hAnsi="微软雅黑" w:hint="eastAsia"/>
        </w:rPr>
        <w:t>对环境动态变化的自适应能力、多任务行动的泛化能力、交互方式的拟人化表现和更高的任务执行效率，在</w:t>
      </w:r>
      <w:r w:rsidR="00897AFA">
        <w:rPr>
          <w:rFonts w:ascii="微软雅黑" w:eastAsia="微软雅黑" w:hAnsi="微软雅黑" w:hint="eastAsia"/>
        </w:rPr>
        <w:t>生产制造、社会服务</w:t>
      </w:r>
      <w:r w:rsidRPr="00BB5D96">
        <w:rPr>
          <w:rFonts w:ascii="微软雅黑" w:eastAsia="微软雅黑" w:hAnsi="微软雅黑" w:hint="eastAsia"/>
        </w:rPr>
        <w:t>等领域取得显著应用价值。</w:t>
      </w:r>
    </w:p>
    <w:p w14:paraId="1DC861F0" w14:textId="45253B55" w:rsidR="00897AFA" w:rsidRPr="000A15CB" w:rsidRDefault="00897AFA" w:rsidP="00897AFA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</w:rPr>
        <w:t>工业生产制造</w:t>
      </w:r>
      <w:r w:rsidRPr="00897AFA">
        <w:rPr>
          <w:rFonts w:ascii="微软雅黑" w:eastAsia="微软雅黑" w:hAnsi="微软雅黑" w:hint="eastAsia"/>
          <w:b/>
          <w:bCs/>
        </w:rPr>
        <w:t>将成为人形机器人首个规模</w:t>
      </w:r>
      <w:r w:rsidR="002C763D">
        <w:rPr>
          <w:rFonts w:ascii="微软雅黑" w:eastAsia="微软雅黑" w:hAnsi="微软雅黑" w:hint="eastAsia"/>
          <w:b/>
          <w:bCs/>
        </w:rPr>
        <w:t>化</w:t>
      </w:r>
      <w:r w:rsidRPr="00897AFA">
        <w:rPr>
          <w:rFonts w:ascii="微软雅黑" w:eastAsia="微软雅黑" w:hAnsi="微软雅黑" w:hint="eastAsia"/>
          <w:b/>
          <w:bCs/>
        </w:rPr>
        <w:t>应用的领域</w:t>
      </w:r>
      <w:r w:rsidR="002C763D">
        <w:rPr>
          <w:rFonts w:ascii="微软雅黑" w:eastAsia="微软雅黑" w:hAnsi="微软雅黑" w:hint="eastAsia"/>
          <w:b/>
          <w:bCs/>
        </w:rPr>
        <w:t>，</w:t>
      </w:r>
      <w:r w:rsidR="000A15CB">
        <w:rPr>
          <w:rFonts w:ascii="微软雅黑" w:eastAsia="微软雅黑" w:hAnsi="微软雅黑" w:hint="eastAsia"/>
          <w:b/>
          <w:bCs/>
        </w:rPr>
        <w:t>人形机器人将率先推动汽车的智能制造</w:t>
      </w:r>
      <w:r w:rsidRPr="00897AFA">
        <w:rPr>
          <w:rFonts w:ascii="微软雅黑" w:eastAsia="微软雅黑" w:hAnsi="微软雅黑" w:hint="eastAsia"/>
          <w:b/>
          <w:bCs/>
        </w:rPr>
        <w:t>。</w:t>
      </w:r>
      <w:r w:rsidRPr="000A15CB">
        <w:rPr>
          <w:rFonts w:ascii="微软雅黑" w:eastAsia="微软雅黑" w:hAnsi="微软雅黑" w:hint="eastAsia"/>
        </w:rPr>
        <w:t>工业生产制造的链条长、场景多，为人形机器人产业化落地提供了应用的可能</w:t>
      </w:r>
      <w:r w:rsidR="002C763D" w:rsidRPr="000A15CB">
        <w:rPr>
          <w:rFonts w:ascii="微软雅黑" w:eastAsia="微软雅黑" w:hAnsi="微软雅黑" w:hint="eastAsia"/>
        </w:rPr>
        <w:t>，</w:t>
      </w:r>
      <w:r w:rsidRPr="000A15CB">
        <w:rPr>
          <w:rFonts w:ascii="微软雅黑" w:eastAsia="微软雅黑" w:hAnsi="微软雅黑"/>
        </w:rPr>
        <w:t>且有部分场景环境固定、</w:t>
      </w:r>
      <w:r w:rsidR="002C763D" w:rsidRPr="000A15CB">
        <w:rPr>
          <w:rFonts w:ascii="微软雅黑" w:eastAsia="微软雅黑" w:hAnsi="微软雅黑" w:hint="eastAsia"/>
        </w:rPr>
        <w:t>标准化程度高</w:t>
      </w:r>
      <w:r w:rsidR="000A15CB">
        <w:rPr>
          <w:rFonts w:ascii="微软雅黑" w:eastAsia="微软雅黑" w:hAnsi="微软雅黑" w:hint="eastAsia"/>
        </w:rPr>
        <w:t>（例如汽车制造）</w:t>
      </w:r>
      <w:r w:rsidR="002C763D" w:rsidRPr="000A15CB">
        <w:rPr>
          <w:rFonts w:ascii="微软雅黑" w:eastAsia="微软雅黑" w:hAnsi="微软雅黑" w:hint="eastAsia"/>
        </w:rPr>
        <w:t>，</w:t>
      </w:r>
      <w:r w:rsidRPr="000A15CB">
        <w:rPr>
          <w:rFonts w:ascii="微软雅黑" w:eastAsia="微软雅黑" w:hAnsi="微软雅黑"/>
        </w:rPr>
        <w:t>对人形机器人的负载能力、操作精度等性能要求相对低，成为人形机器人商业化的“试验田”</w:t>
      </w:r>
      <w:r w:rsidR="002C763D" w:rsidRPr="000A15CB">
        <w:rPr>
          <w:rFonts w:ascii="微软雅黑" w:eastAsia="微软雅黑" w:hAnsi="微软雅黑" w:hint="eastAsia"/>
        </w:rPr>
        <w:t>。</w:t>
      </w:r>
      <w:r w:rsidR="002C763D" w:rsidRPr="000A15CB">
        <w:rPr>
          <w:rFonts w:ascii="微软雅黑" w:eastAsia="微软雅黑" w:hAnsi="微软雅黑" w:hint="eastAsia"/>
        </w:rPr>
        <w:t>如特斯拉宣称其人形机器人</w:t>
      </w:r>
      <w:r w:rsidR="002C763D" w:rsidRPr="000A15CB">
        <w:rPr>
          <w:rFonts w:ascii="微软雅黑" w:eastAsia="微软雅黑" w:hAnsi="微软雅黑"/>
        </w:rPr>
        <w:t>Optimus将率先应用于汽车制造领域，包括但不限于特斯拉的超级工厂内部，协助或替代</w:t>
      </w:r>
      <w:r w:rsidR="002C763D" w:rsidRPr="000A15CB">
        <w:rPr>
          <w:rFonts w:ascii="微软雅黑" w:eastAsia="微软雅黑" w:hAnsi="微软雅黑"/>
        </w:rPr>
        <w:lastRenderedPageBreak/>
        <w:t>人类完成重复性、危险性高的工作，未来有望全面接管特斯拉汽车的生产。</w:t>
      </w:r>
      <w:proofErr w:type="gramStart"/>
      <w:r w:rsidR="002C763D" w:rsidRPr="000A15CB">
        <w:rPr>
          <w:rFonts w:ascii="微软雅黑" w:eastAsia="微软雅黑" w:hAnsi="微软雅黑"/>
        </w:rPr>
        <w:t>智元机器人</w:t>
      </w:r>
      <w:proofErr w:type="gramEnd"/>
      <w:r w:rsidR="002C763D" w:rsidRPr="000A15CB">
        <w:rPr>
          <w:rFonts w:ascii="微软雅黑" w:eastAsia="微软雅黑" w:hAnsi="微软雅黑"/>
        </w:rPr>
        <w:t>的远征A1将首先面向工业场景，规划在比亚</w:t>
      </w:r>
      <w:proofErr w:type="gramStart"/>
      <w:r w:rsidR="002C763D" w:rsidRPr="000A15CB">
        <w:rPr>
          <w:rFonts w:ascii="微软雅黑" w:eastAsia="微软雅黑" w:hAnsi="微软雅黑"/>
        </w:rPr>
        <w:t>迪</w:t>
      </w:r>
      <w:proofErr w:type="gramEnd"/>
      <w:r w:rsidR="002C763D" w:rsidRPr="000A15CB">
        <w:rPr>
          <w:rFonts w:ascii="微软雅黑" w:eastAsia="微软雅黑" w:hAnsi="微软雅黑"/>
        </w:rPr>
        <w:t>工厂参与外观检测流程、进行底盘装配等汽车装配线上作业</w:t>
      </w:r>
      <w:r w:rsidR="002C763D" w:rsidRPr="000A15CB">
        <w:rPr>
          <w:rFonts w:ascii="微软雅黑" w:eastAsia="微软雅黑" w:hAnsi="微软雅黑" w:hint="eastAsia"/>
        </w:rPr>
        <w:t>。</w:t>
      </w:r>
    </w:p>
    <w:p w14:paraId="6F7D3BD8" w14:textId="69002200" w:rsidR="009B4BF1" w:rsidRPr="001F032F" w:rsidRDefault="000E7826" w:rsidP="001F032F">
      <w:pPr>
        <w:ind w:firstLineChars="200" w:firstLine="42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在社会服务领域，人形机器人在商业服务场景落地最快，未来将</w:t>
      </w:r>
      <w:r w:rsidR="001F032F">
        <w:rPr>
          <w:rFonts w:ascii="微软雅黑" w:eastAsia="微软雅黑" w:hAnsi="微软雅黑" w:hint="eastAsia"/>
          <w:b/>
          <w:bCs/>
        </w:rPr>
        <w:t>拓展</w:t>
      </w:r>
      <w:r>
        <w:rPr>
          <w:rFonts w:ascii="微软雅黑" w:eastAsia="微软雅黑" w:hAnsi="微软雅黑" w:hint="eastAsia"/>
          <w:b/>
          <w:bCs/>
        </w:rPr>
        <w:t>家庭服务场景</w:t>
      </w:r>
      <w:r w:rsidR="001F032F">
        <w:rPr>
          <w:rFonts w:ascii="微软雅黑" w:eastAsia="微软雅黑" w:hAnsi="微软雅黑" w:hint="eastAsia"/>
          <w:b/>
          <w:bCs/>
        </w:rPr>
        <w:t>下的智能陪伴与服务</w:t>
      </w:r>
      <w:r>
        <w:rPr>
          <w:rFonts w:ascii="微软雅黑" w:eastAsia="微软雅黑" w:hAnsi="微软雅黑" w:hint="eastAsia"/>
          <w:b/>
          <w:bCs/>
        </w:rPr>
        <w:t>。</w:t>
      </w:r>
      <w:r w:rsidR="001F032F" w:rsidRPr="001F032F">
        <w:rPr>
          <w:rFonts w:ascii="微软雅黑" w:eastAsia="微软雅黑" w:hAnsi="微软雅黑" w:hint="eastAsia"/>
        </w:rPr>
        <w:t>目前，</w:t>
      </w:r>
      <w:r w:rsidR="001F032F" w:rsidRPr="001F032F">
        <w:rPr>
          <w:rFonts w:ascii="微软雅黑" w:eastAsia="微软雅黑" w:hAnsi="微软雅黑" w:hint="eastAsia"/>
        </w:rPr>
        <w:t>商业服务人形机器人主要应用在展览展厅、商超酒店、网点大厅等场合，</w:t>
      </w:r>
      <w:r w:rsidR="001F032F">
        <w:rPr>
          <w:rFonts w:ascii="微软雅黑" w:eastAsia="微软雅黑" w:hAnsi="微软雅黑" w:hint="eastAsia"/>
        </w:rPr>
        <w:t>用于</w:t>
      </w:r>
      <w:r w:rsidR="001F032F" w:rsidRPr="001F032F">
        <w:rPr>
          <w:rFonts w:ascii="微软雅黑" w:eastAsia="微软雅黑" w:hAnsi="微软雅黑" w:hint="eastAsia"/>
        </w:rPr>
        <w:t>迎宾接待、导</w:t>
      </w:r>
      <w:proofErr w:type="gramStart"/>
      <w:r w:rsidR="001F032F" w:rsidRPr="001F032F">
        <w:rPr>
          <w:rFonts w:ascii="微软雅黑" w:eastAsia="微软雅黑" w:hAnsi="微软雅黑" w:hint="eastAsia"/>
        </w:rPr>
        <w:t>览</w:t>
      </w:r>
      <w:proofErr w:type="gramEnd"/>
      <w:r w:rsidR="001F032F" w:rsidRPr="001F032F">
        <w:rPr>
          <w:rFonts w:ascii="微软雅黑" w:eastAsia="微软雅黑" w:hAnsi="微软雅黑" w:hint="eastAsia"/>
        </w:rPr>
        <w:t>讲解、需求解答、舞蹈表演等场景</w:t>
      </w:r>
      <w:r w:rsidR="001F032F">
        <w:rPr>
          <w:rFonts w:ascii="微软雅黑" w:eastAsia="微软雅黑" w:hAnsi="微软雅黑" w:hint="eastAsia"/>
        </w:rPr>
        <w:t>，这类场景</w:t>
      </w:r>
      <w:r w:rsidR="001F032F" w:rsidRPr="001F032F">
        <w:rPr>
          <w:rFonts w:ascii="微软雅黑" w:eastAsia="微软雅黑" w:hAnsi="微软雅黑" w:hint="eastAsia"/>
        </w:rPr>
        <w:t>对机器人的运动性能要求不高，</w:t>
      </w:r>
      <w:proofErr w:type="gramStart"/>
      <w:r w:rsidR="001F032F" w:rsidRPr="001F032F">
        <w:rPr>
          <w:rFonts w:ascii="微软雅黑" w:eastAsia="微软雅黑" w:hAnsi="微软雅黑" w:hint="eastAsia"/>
        </w:rPr>
        <w:t>且部署</w:t>
      </w:r>
      <w:proofErr w:type="gramEnd"/>
      <w:r w:rsidR="001F032F" w:rsidRPr="001F032F">
        <w:rPr>
          <w:rFonts w:ascii="微软雅黑" w:eastAsia="微软雅黑" w:hAnsi="微软雅黑" w:hint="eastAsia"/>
        </w:rPr>
        <w:t>周期短。</w:t>
      </w:r>
      <w:r w:rsidR="001F032F" w:rsidRPr="001F032F">
        <w:rPr>
          <w:rFonts w:ascii="微软雅黑" w:eastAsia="微软雅黑" w:hAnsi="微软雅黑"/>
        </w:rPr>
        <w:t>优必选、达</w:t>
      </w:r>
      <w:proofErr w:type="gramStart"/>
      <w:r w:rsidR="001F032F" w:rsidRPr="001F032F">
        <w:rPr>
          <w:rFonts w:ascii="微软雅黑" w:eastAsia="微软雅黑" w:hAnsi="微软雅黑"/>
        </w:rPr>
        <w:t>闼</w:t>
      </w:r>
      <w:proofErr w:type="gramEnd"/>
      <w:r w:rsidR="001F032F" w:rsidRPr="001F032F">
        <w:rPr>
          <w:rFonts w:ascii="微软雅黑" w:eastAsia="微软雅黑" w:hAnsi="微软雅黑"/>
        </w:rPr>
        <w:t>科技、傅利叶智能、星动纪元等公司</w:t>
      </w:r>
      <w:r w:rsidR="001F032F">
        <w:rPr>
          <w:rFonts w:ascii="微软雅黑" w:eastAsia="微软雅黑" w:hAnsi="微软雅黑" w:hint="eastAsia"/>
        </w:rPr>
        <w:t>均已布局</w:t>
      </w:r>
      <w:r w:rsidR="001F032F" w:rsidRPr="001F032F">
        <w:rPr>
          <w:rFonts w:ascii="微软雅黑" w:eastAsia="微软雅黑" w:hAnsi="微软雅黑"/>
        </w:rPr>
        <w:t>商业服务人形机器人</w:t>
      </w:r>
      <w:r w:rsidR="001F032F">
        <w:rPr>
          <w:rFonts w:ascii="微软雅黑" w:eastAsia="微软雅黑" w:hAnsi="微软雅黑" w:hint="eastAsia"/>
        </w:rPr>
        <w:t>。人形机器人在家庭场景中应用潜力大，</w:t>
      </w:r>
      <w:r w:rsidR="00B37137">
        <w:rPr>
          <w:rFonts w:ascii="微软雅黑" w:eastAsia="微软雅黑" w:hAnsi="微软雅黑" w:hint="eastAsia"/>
        </w:rPr>
        <w:t>能够提供家政、教育、娱乐、陪伴等多种服务，</w:t>
      </w:r>
      <w:r w:rsidR="001F032F">
        <w:rPr>
          <w:rFonts w:ascii="微软雅黑" w:eastAsia="微软雅黑" w:hAnsi="微软雅黑" w:hint="eastAsia"/>
        </w:rPr>
        <w:t>但</w:t>
      </w:r>
      <w:r w:rsidR="001F032F" w:rsidRPr="001F032F">
        <w:rPr>
          <w:rFonts w:ascii="微软雅黑" w:eastAsia="微软雅黑" w:hAnsi="微软雅黑" w:hint="eastAsia"/>
        </w:rPr>
        <w:t>这对机器人的安全机制、泛化交互</w:t>
      </w:r>
      <w:r w:rsidR="001F032F">
        <w:rPr>
          <w:rFonts w:ascii="微软雅黑" w:eastAsia="微软雅黑" w:hAnsi="微软雅黑" w:hint="eastAsia"/>
        </w:rPr>
        <w:t>、数据及网络</w:t>
      </w:r>
      <w:r w:rsidR="001F032F" w:rsidRPr="001F032F">
        <w:rPr>
          <w:rFonts w:ascii="微软雅黑" w:eastAsia="微软雅黑" w:hAnsi="微软雅黑" w:hint="eastAsia"/>
        </w:rPr>
        <w:t>等提出更高要求</w:t>
      </w:r>
      <w:r w:rsidR="00B37137">
        <w:rPr>
          <w:rFonts w:ascii="微软雅黑" w:eastAsia="微软雅黑" w:hAnsi="微软雅黑" w:hint="eastAsia"/>
        </w:rPr>
        <w:t>，距离广泛</w:t>
      </w:r>
      <w:proofErr w:type="gramStart"/>
      <w:r w:rsidR="00B37137">
        <w:rPr>
          <w:rFonts w:ascii="微软雅黑" w:eastAsia="微软雅黑" w:hAnsi="微软雅黑" w:hint="eastAsia"/>
        </w:rPr>
        <w:t>落地仍</w:t>
      </w:r>
      <w:proofErr w:type="gramEnd"/>
      <w:r w:rsidR="00B37137">
        <w:rPr>
          <w:rFonts w:ascii="微软雅黑" w:eastAsia="微软雅黑" w:hAnsi="微软雅黑" w:hint="eastAsia"/>
        </w:rPr>
        <w:t>有较长时间</w:t>
      </w:r>
      <w:r w:rsidR="001F032F" w:rsidRPr="001F032F">
        <w:rPr>
          <w:rFonts w:ascii="微软雅黑" w:eastAsia="微软雅黑" w:hAnsi="微软雅黑" w:hint="eastAsia"/>
        </w:rPr>
        <w:t>。</w:t>
      </w:r>
    </w:p>
    <w:p w14:paraId="473CE534" w14:textId="21DA6A4F" w:rsidR="00613A69" w:rsidRPr="00980C4D" w:rsidRDefault="00613A69" w:rsidP="00980C4D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980C4D">
        <w:rPr>
          <w:rFonts w:ascii="微软雅黑" w:eastAsia="微软雅黑" w:hAnsi="微软雅黑" w:hint="eastAsia"/>
          <w:sz w:val="28"/>
          <w:szCs w:val="28"/>
        </w:rPr>
        <w:t>四、</w:t>
      </w:r>
      <w:r w:rsidR="004425A9">
        <w:rPr>
          <w:rFonts w:ascii="微软雅黑" w:eastAsia="微软雅黑" w:hAnsi="微软雅黑" w:hint="eastAsia"/>
          <w:sz w:val="28"/>
          <w:szCs w:val="28"/>
        </w:rPr>
        <w:t>推广</w:t>
      </w:r>
      <w:r w:rsidR="00980C4D">
        <w:rPr>
          <w:rFonts w:ascii="微软雅黑" w:eastAsia="微软雅黑" w:hAnsi="微软雅黑" w:hint="eastAsia"/>
          <w:sz w:val="28"/>
          <w:szCs w:val="28"/>
        </w:rPr>
        <w:t>：</w:t>
      </w:r>
      <w:r w:rsidR="00295915">
        <w:rPr>
          <w:rFonts w:ascii="微软雅黑" w:eastAsia="微软雅黑" w:hAnsi="微软雅黑" w:hint="eastAsia"/>
          <w:sz w:val="28"/>
          <w:szCs w:val="28"/>
        </w:rPr>
        <w:t>降本显著</w:t>
      </w:r>
      <w:r w:rsidR="00E54F22" w:rsidRPr="00980C4D">
        <w:rPr>
          <w:rFonts w:ascii="微软雅黑" w:eastAsia="微软雅黑" w:hAnsi="微软雅黑" w:hint="eastAsia"/>
          <w:sz w:val="28"/>
          <w:szCs w:val="28"/>
        </w:rPr>
        <w:t>，</w:t>
      </w:r>
      <w:r w:rsidR="00295915">
        <w:rPr>
          <w:rFonts w:ascii="微软雅黑" w:eastAsia="微软雅黑" w:hAnsi="微软雅黑" w:hint="eastAsia"/>
          <w:sz w:val="28"/>
          <w:szCs w:val="28"/>
        </w:rPr>
        <w:t>加快实现</w:t>
      </w:r>
      <w:r w:rsidR="007806B5" w:rsidRPr="00980C4D">
        <w:rPr>
          <w:rFonts w:ascii="微软雅黑" w:eastAsia="微软雅黑" w:hAnsi="微软雅黑" w:hint="eastAsia"/>
          <w:sz w:val="28"/>
          <w:szCs w:val="28"/>
        </w:rPr>
        <w:t>商业化</w:t>
      </w:r>
      <w:r w:rsidR="00295915">
        <w:rPr>
          <w:rFonts w:ascii="微软雅黑" w:eastAsia="微软雅黑" w:hAnsi="微软雅黑" w:hint="eastAsia"/>
          <w:sz w:val="28"/>
          <w:szCs w:val="28"/>
        </w:rPr>
        <w:t>落地</w:t>
      </w:r>
    </w:p>
    <w:p w14:paraId="0631CE2B" w14:textId="74C63C20" w:rsidR="00613A69" w:rsidRPr="00BB5D96" w:rsidRDefault="001018B9" w:rsidP="00BB5D96">
      <w:pPr>
        <w:ind w:firstLineChars="200" w:firstLine="420"/>
        <w:rPr>
          <w:rFonts w:ascii="微软雅黑" w:eastAsia="微软雅黑" w:hAnsi="微软雅黑"/>
        </w:rPr>
      </w:pPr>
      <w:r w:rsidRPr="004425A9">
        <w:rPr>
          <w:rFonts w:ascii="微软雅黑" w:eastAsia="微软雅黑" w:hAnsi="微软雅黑" w:hint="eastAsia"/>
          <w:b/>
          <w:bCs/>
        </w:rPr>
        <w:t>人形机器人的</w:t>
      </w:r>
      <w:r w:rsidR="00613A69" w:rsidRPr="004425A9">
        <w:rPr>
          <w:rFonts w:ascii="微软雅黑" w:eastAsia="微软雅黑" w:hAnsi="微软雅黑"/>
          <w:b/>
          <w:bCs/>
        </w:rPr>
        <w:t>硬件技术研发，特别是在机械结构上，已经取得显著成果，</w:t>
      </w:r>
      <w:r w:rsidR="00613A69" w:rsidRPr="004425A9">
        <w:rPr>
          <w:rFonts w:ascii="微软雅黑" w:eastAsia="微软雅黑" w:hAnsi="微软雅黑" w:hint="eastAsia"/>
          <w:b/>
          <w:bCs/>
        </w:rPr>
        <w:t>制造成本大幅降低，</w:t>
      </w:r>
      <w:r w:rsidR="00613A69" w:rsidRPr="004425A9">
        <w:rPr>
          <w:rFonts w:ascii="微软雅黑" w:eastAsia="微软雅黑" w:hAnsi="微软雅黑"/>
          <w:b/>
          <w:bCs/>
        </w:rPr>
        <w:t>部分产品已实现</w:t>
      </w:r>
      <w:proofErr w:type="gramStart"/>
      <w:r w:rsidR="00613A69" w:rsidRPr="004425A9">
        <w:rPr>
          <w:rFonts w:ascii="微软雅黑" w:eastAsia="微软雅黑" w:hAnsi="微软雅黑"/>
          <w:b/>
          <w:bCs/>
        </w:rPr>
        <w:t>量产并小</w:t>
      </w:r>
      <w:proofErr w:type="gramEnd"/>
      <w:r w:rsidR="00613A69" w:rsidRPr="004425A9">
        <w:rPr>
          <w:rFonts w:ascii="微软雅黑" w:eastAsia="微软雅黑" w:hAnsi="微软雅黑"/>
          <w:b/>
          <w:bCs/>
        </w:rPr>
        <w:t>批量应用。</w:t>
      </w:r>
      <w:r w:rsidR="00613A69" w:rsidRPr="00BB5D96">
        <w:rPr>
          <w:rFonts w:ascii="微软雅黑" w:eastAsia="微软雅黑" w:hAnsi="微软雅黑" w:hint="eastAsia"/>
        </w:rPr>
        <w:t>例如</w:t>
      </w:r>
      <w:r w:rsidR="00613A69" w:rsidRPr="00BB5D96">
        <w:rPr>
          <w:rFonts w:ascii="微软雅黑" w:eastAsia="微软雅黑" w:hAnsi="微软雅黑"/>
        </w:rPr>
        <w:t>2024年</w:t>
      </w:r>
      <w:proofErr w:type="gramStart"/>
      <w:r w:rsidR="00C8532E">
        <w:rPr>
          <w:rFonts w:ascii="微软雅黑" w:eastAsia="微软雅黑" w:hAnsi="微软雅黑" w:hint="eastAsia"/>
        </w:rPr>
        <w:t>宇数科技</w:t>
      </w:r>
      <w:proofErr w:type="gramEnd"/>
      <w:r w:rsidR="00613A69" w:rsidRPr="00BB5D96">
        <w:rPr>
          <w:rFonts w:ascii="微软雅黑" w:eastAsia="微软雅黑" w:hAnsi="微软雅黑"/>
        </w:rPr>
        <w:t>发布的第二代人形机器人G1</w:t>
      </w:r>
      <w:r w:rsidR="00C8532E">
        <w:rPr>
          <w:rFonts w:ascii="微软雅黑" w:eastAsia="微软雅黑" w:hAnsi="微软雅黑" w:hint="eastAsia"/>
        </w:rPr>
        <w:t>，</w:t>
      </w:r>
      <w:r w:rsidR="0099011C" w:rsidRPr="0099011C">
        <w:rPr>
          <w:rFonts w:ascii="微软雅黑" w:eastAsia="微软雅黑" w:hAnsi="微软雅黑" w:hint="eastAsia"/>
        </w:rPr>
        <w:t>在搭载灵巧手、大模型和</w:t>
      </w:r>
      <w:r w:rsidR="0099011C">
        <w:rPr>
          <w:rFonts w:ascii="微软雅黑" w:eastAsia="微软雅黑" w:hAnsi="微软雅黑" w:hint="eastAsia"/>
        </w:rPr>
        <w:t>高</w:t>
      </w:r>
      <w:r w:rsidR="0099011C" w:rsidRPr="0099011C">
        <w:rPr>
          <w:rFonts w:ascii="微软雅黑" w:eastAsia="微软雅黑" w:hAnsi="微软雅黑"/>
        </w:rPr>
        <w:t>自由度的基础上</w:t>
      </w:r>
      <w:r w:rsidR="0099011C">
        <w:rPr>
          <w:rFonts w:ascii="微软雅黑" w:eastAsia="微软雅黑" w:hAnsi="微软雅黑" w:hint="eastAsia"/>
        </w:rPr>
        <w:t>，</w:t>
      </w:r>
      <w:r w:rsidR="00C8532E">
        <w:rPr>
          <w:rFonts w:ascii="微软雅黑" w:eastAsia="微软雅黑" w:hAnsi="微软雅黑" w:hint="eastAsia"/>
        </w:rPr>
        <w:t>起售价仅为9</w:t>
      </w:r>
      <w:r w:rsidR="00613A69" w:rsidRPr="00BB5D96">
        <w:rPr>
          <w:rFonts w:ascii="微软雅黑" w:eastAsia="微软雅黑" w:hAnsi="微软雅黑"/>
        </w:rPr>
        <w:t>.9万元</w:t>
      </w:r>
      <w:r w:rsidR="00C8532E">
        <w:rPr>
          <w:rFonts w:ascii="微软雅黑" w:eastAsia="微软雅黑" w:hAnsi="微软雅黑" w:hint="eastAsia"/>
        </w:rPr>
        <w:t>，</w:t>
      </w:r>
      <w:r w:rsidR="00C8532E" w:rsidRPr="00C8532E">
        <w:rPr>
          <w:rFonts w:ascii="微软雅黑" w:eastAsia="微软雅黑" w:hAnsi="微软雅黑" w:hint="eastAsia"/>
        </w:rPr>
        <w:t>相较于</w:t>
      </w:r>
      <w:r w:rsidR="0099011C">
        <w:rPr>
          <w:rFonts w:ascii="微软雅黑" w:eastAsia="微软雅黑" w:hAnsi="微软雅黑" w:hint="eastAsia"/>
        </w:rPr>
        <w:t>旧款</w:t>
      </w:r>
      <w:r w:rsidR="00C8532E" w:rsidRPr="00C8532E">
        <w:rPr>
          <w:rFonts w:ascii="微软雅黑" w:eastAsia="微软雅黑" w:hAnsi="微软雅黑"/>
        </w:rPr>
        <w:t>H1</w:t>
      </w:r>
      <w:r w:rsidR="0099011C">
        <w:rPr>
          <w:rFonts w:ascii="微软雅黑" w:eastAsia="微软雅黑" w:hAnsi="微软雅黑" w:hint="eastAsia"/>
        </w:rPr>
        <w:t>，</w:t>
      </w:r>
      <w:r w:rsidR="0099011C" w:rsidRPr="0099011C">
        <w:rPr>
          <w:rFonts w:ascii="微软雅黑" w:eastAsia="微软雅黑" w:hAnsi="微软雅黑" w:hint="eastAsia"/>
        </w:rPr>
        <w:t>尽管</w:t>
      </w:r>
      <w:r w:rsidR="0099011C" w:rsidRPr="0099011C">
        <w:rPr>
          <w:rFonts w:ascii="微软雅黑" w:eastAsia="微软雅黑" w:hAnsi="微软雅黑"/>
        </w:rPr>
        <w:t>1.3米的身高在一定程度上降低了成本</w:t>
      </w:r>
      <w:r w:rsidR="0099011C">
        <w:rPr>
          <w:rFonts w:ascii="微软雅黑" w:eastAsia="微软雅黑" w:hAnsi="微软雅黑" w:hint="eastAsia"/>
        </w:rPr>
        <w:t>，但</w:t>
      </w:r>
      <w:r w:rsidR="00C8532E" w:rsidRPr="00C8532E">
        <w:rPr>
          <w:rFonts w:ascii="微软雅黑" w:eastAsia="微软雅黑" w:hAnsi="微软雅黑"/>
        </w:rPr>
        <w:t>价格降幅高达80%</w:t>
      </w:r>
      <w:r w:rsidR="0099011C">
        <w:rPr>
          <w:rFonts w:ascii="微软雅黑" w:eastAsia="微软雅黑" w:hAnsi="微软雅黑" w:hint="eastAsia"/>
        </w:rPr>
        <w:t>，</w:t>
      </w:r>
      <w:r w:rsidR="00C8532E" w:rsidRPr="00C8532E">
        <w:rPr>
          <w:rFonts w:ascii="微软雅黑" w:eastAsia="微软雅黑" w:hAnsi="微软雅黑"/>
        </w:rPr>
        <w:t>工程化成本控制方面</w:t>
      </w:r>
      <w:r w:rsidR="0099011C">
        <w:rPr>
          <w:rFonts w:ascii="微软雅黑" w:eastAsia="微软雅黑" w:hAnsi="微软雅黑" w:hint="eastAsia"/>
        </w:rPr>
        <w:t>优势</w:t>
      </w:r>
      <w:r w:rsidR="00C8532E" w:rsidRPr="00C8532E">
        <w:rPr>
          <w:rFonts w:ascii="微软雅黑" w:eastAsia="微软雅黑" w:hAnsi="微软雅黑"/>
        </w:rPr>
        <w:t>显著</w:t>
      </w:r>
      <w:r w:rsidR="00613A69" w:rsidRPr="00BB5D96">
        <w:rPr>
          <w:rFonts w:ascii="微软雅黑" w:eastAsia="微软雅黑" w:hAnsi="微软雅黑"/>
        </w:rPr>
        <w:t>。</w:t>
      </w:r>
      <w:proofErr w:type="gramStart"/>
      <w:r w:rsidR="0099011C" w:rsidRPr="00BB5D96">
        <w:rPr>
          <w:rFonts w:ascii="微软雅黑" w:eastAsia="微软雅黑" w:hAnsi="微软雅黑"/>
        </w:rPr>
        <w:t>智元机器人</w:t>
      </w:r>
      <w:proofErr w:type="gramEnd"/>
      <w:r w:rsidR="0099011C" w:rsidRPr="00BB5D96">
        <w:rPr>
          <w:rFonts w:ascii="微软雅黑" w:eastAsia="微软雅黑" w:hAnsi="微软雅黑"/>
        </w:rPr>
        <w:t>自成立以来一直瞄准机器人量产的目标，</w:t>
      </w:r>
      <w:r w:rsidR="0099011C" w:rsidRPr="00BB5D96">
        <w:rPr>
          <w:rFonts w:ascii="微软雅黑" w:eastAsia="微软雅黑" w:hAnsi="微软雅黑" w:hint="eastAsia"/>
        </w:rPr>
        <w:t>2</w:t>
      </w:r>
      <w:r w:rsidR="0099011C" w:rsidRPr="00BB5D96">
        <w:rPr>
          <w:rFonts w:ascii="微软雅黑" w:eastAsia="微软雅黑" w:hAnsi="微软雅黑"/>
        </w:rPr>
        <w:t>024</w:t>
      </w:r>
      <w:r w:rsidR="0099011C" w:rsidRPr="00BB5D96">
        <w:rPr>
          <w:rFonts w:ascii="微软雅黑" w:eastAsia="微软雅黑" w:hAnsi="微软雅黑" w:hint="eastAsia"/>
        </w:rPr>
        <w:t>年</w:t>
      </w:r>
      <w:r w:rsidR="0099011C" w:rsidRPr="00BB5D96">
        <w:rPr>
          <w:rFonts w:ascii="微软雅黑" w:eastAsia="微软雅黑" w:hAnsi="微软雅黑"/>
        </w:rPr>
        <w:t>在临港奉贤建设上海人形机器人第一座量产工厂，机器人整体出货量预计达300台左右，其首款人形机器人远征A1的制造成本将会被控制在20万元以内</w:t>
      </w:r>
      <w:r w:rsidR="0099011C" w:rsidRPr="00BB5D96">
        <w:rPr>
          <w:rFonts w:ascii="微软雅黑" w:eastAsia="微软雅黑" w:hAnsi="微软雅黑" w:hint="eastAsia"/>
        </w:rPr>
        <w:t>。</w:t>
      </w:r>
    </w:p>
    <w:p w14:paraId="00D6B07A" w14:textId="03DB03EF" w:rsidR="00613A69" w:rsidRPr="00BB5D96" w:rsidRDefault="00613A69" w:rsidP="00BB5D96">
      <w:pPr>
        <w:ind w:firstLineChars="200" w:firstLine="420"/>
        <w:rPr>
          <w:rFonts w:ascii="微软雅黑" w:eastAsia="微软雅黑" w:hAnsi="微软雅黑"/>
        </w:rPr>
      </w:pPr>
      <w:r w:rsidRPr="00BB5D96">
        <w:rPr>
          <w:rFonts w:ascii="微软雅黑" w:eastAsia="微软雅黑" w:hAnsi="微软雅黑"/>
          <w:b/>
          <w:bCs/>
        </w:rPr>
        <w:t>随着技术的成熟和成本的降低，人形机器人</w:t>
      </w:r>
      <w:r w:rsidR="00295915">
        <w:rPr>
          <w:rFonts w:ascii="微软雅黑" w:eastAsia="微软雅黑" w:hAnsi="微软雅黑" w:hint="eastAsia"/>
          <w:b/>
          <w:bCs/>
        </w:rPr>
        <w:t>已迎来商业化元年，未来将</w:t>
      </w:r>
      <w:r w:rsidR="000D6EB3">
        <w:rPr>
          <w:rFonts w:ascii="微软雅黑" w:eastAsia="微软雅黑" w:hAnsi="微软雅黑" w:hint="eastAsia"/>
          <w:b/>
          <w:bCs/>
        </w:rPr>
        <w:t>加速</w:t>
      </w:r>
      <w:r w:rsidR="00295915">
        <w:rPr>
          <w:rFonts w:ascii="微软雅黑" w:eastAsia="微软雅黑" w:hAnsi="微软雅黑" w:hint="eastAsia"/>
          <w:b/>
          <w:bCs/>
        </w:rPr>
        <w:t>规模化</w:t>
      </w:r>
      <w:r w:rsidR="000D6EB3">
        <w:rPr>
          <w:rFonts w:ascii="微软雅黑" w:eastAsia="微软雅黑" w:hAnsi="微软雅黑" w:hint="eastAsia"/>
          <w:b/>
          <w:bCs/>
        </w:rPr>
        <w:t>应用</w:t>
      </w:r>
      <w:r w:rsidRPr="00BB5D96">
        <w:rPr>
          <w:rFonts w:ascii="微软雅黑" w:eastAsia="微软雅黑" w:hAnsi="微软雅黑"/>
          <w:b/>
          <w:bCs/>
        </w:rPr>
        <w:t>。</w:t>
      </w:r>
      <w:r w:rsidRPr="00BB5D96">
        <w:rPr>
          <w:rFonts w:ascii="微软雅黑" w:eastAsia="微软雅黑" w:hAnsi="微软雅黑" w:hint="eastAsia"/>
        </w:rPr>
        <w:t>据中信证券统计，</w:t>
      </w:r>
      <w:r w:rsidRPr="00BB5D96">
        <w:rPr>
          <w:rFonts w:ascii="微软雅黑" w:eastAsia="微软雅黑" w:hAnsi="微软雅黑"/>
        </w:rPr>
        <w:t>2024年全球人形机器人出货数量将达到2000台以上，正式迎来商业化元年，目前主流厂商在手订单累计已超过1万台，预计2025年全球人形机器人出货将达到1万-2万台。</w:t>
      </w:r>
    </w:p>
    <w:p w14:paraId="3AED5674" w14:textId="21878196" w:rsidR="00E72422" w:rsidRPr="000D6EB3" w:rsidRDefault="00E72422" w:rsidP="000D6EB3">
      <w:pPr>
        <w:pStyle w:val="2"/>
        <w:spacing w:before="0" w:after="0" w:line="240" w:lineRule="auto"/>
        <w:rPr>
          <w:rFonts w:ascii="微软雅黑" w:eastAsia="微软雅黑" w:hAnsi="微软雅黑"/>
          <w:sz w:val="28"/>
          <w:szCs w:val="28"/>
        </w:rPr>
      </w:pPr>
      <w:r w:rsidRPr="000D6EB3">
        <w:rPr>
          <w:rFonts w:ascii="微软雅黑" w:eastAsia="微软雅黑" w:hAnsi="微软雅黑" w:hint="eastAsia"/>
          <w:sz w:val="28"/>
          <w:szCs w:val="28"/>
        </w:rPr>
        <w:lastRenderedPageBreak/>
        <w:t>五、启示</w:t>
      </w:r>
      <w:r w:rsidR="00085265" w:rsidRPr="000D6EB3">
        <w:rPr>
          <w:rFonts w:ascii="微软雅黑" w:eastAsia="微软雅黑" w:hAnsi="微软雅黑" w:hint="eastAsia"/>
          <w:sz w:val="28"/>
          <w:szCs w:val="28"/>
        </w:rPr>
        <w:t>建议</w:t>
      </w:r>
    </w:p>
    <w:p w14:paraId="06A18096" w14:textId="0F793178" w:rsidR="008E4737" w:rsidRPr="00BB5D96" w:rsidRDefault="008E4737" w:rsidP="00BB5D96">
      <w:pPr>
        <w:ind w:firstLineChars="200" w:firstLine="420"/>
        <w:rPr>
          <w:rFonts w:ascii="微软雅黑" w:eastAsia="微软雅黑" w:hAnsi="微软雅黑"/>
        </w:rPr>
      </w:pPr>
      <w:r w:rsidRPr="00BB5D96">
        <w:rPr>
          <w:rFonts w:ascii="微软雅黑" w:eastAsia="微软雅黑" w:hAnsi="微软雅黑" w:hint="eastAsia"/>
          <w:b/>
          <w:bCs/>
        </w:rPr>
        <w:t>国家层面，</w:t>
      </w:r>
      <w:r w:rsidR="00FC1ABC" w:rsidRPr="00BB5D96">
        <w:rPr>
          <w:rFonts w:ascii="微软雅黑" w:eastAsia="微软雅黑" w:hAnsi="微软雅黑"/>
          <w:b/>
          <w:bCs/>
        </w:rPr>
        <w:t>加</w:t>
      </w:r>
      <w:r w:rsidR="00ED759E" w:rsidRPr="00BB5D96">
        <w:rPr>
          <w:rFonts w:ascii="微软雅黑" w:eastAsia="微软雅黑" w:hAnsi="微软雅黑" w:hint="eastAsia"/>
          <w:b/>
          <w:bCs/>
        </w:rPr>
        <w:t>大</w:t>
      </w:r>
      <w:r w:rsidR="000D6EB3" w:rsidRPr="004473AD">
        <w:rPr>
          <w:rFonts w:ascii="微软雅黑" w:eastAsia="微软雅黑" w:hAnsi="微软雅黑" w:hint="eastAsia"/>
          <w:b/>
          <w:bCs/>
        </w:rPr>
        <w:t>人形机器人政策</w:t>
      </w:r>
      <w:r w:rsidR="00ED759E" w:rsidRPr="00BB5D96">
        <w:rPr>
          <w:rFonts w:ascii="微软雅黑" w:eastAsia="微软雅黑" w:hAnsi="微软雅黑" w:hint="eastAsia"/>
          <w:b/>
          <w:bCs/>
        </w:rPr>
        <w:t>支持力度与</w:t>
      </w:r>
      <w:r w:rsidR="00FC1ABC" w:rsidRPr="00BB5D96">
        <w:rPr>
          <w:rFonts w:ascii="微软雅黑" w:eastAsia="微软雅黑" w:hAnsi="微软雅黑"/>
          <w:b/>
          <w:bCs/>
        </w:rPr>
        <w:t>标准法规建设</w:t>
      </w:r>
      <w:r w:rsidR="00A83840" w:rsidRPr="00BB5D96">
        <w:rPr>
          <w:rFonts w:ascii="微软雅黑" w:eastAsia="微软雅黑" w:hAnsi="微软雅黑" w:hint="eastAsia"/>
          <w:b/>
          <w:bCs/>
        </w:rPr>
        <w:t>。</w:t>
      </w:r>
      <w:r w:rsidR="00A83840" w:rsidRPr="000D6EB3">
        <w:rPr>
          <w:rFonts w:ascii="微软雅黑" w:eastAsia="微软雅黑" w:hAnsi="微软雅黑" w:hint="eastAsia"/>
        </w:rPr>
        <w:t>一是</w:t>
      </w:r>
      <w:r w:rsidR="002B0B16" w:rsidRPr="000D6EB3">
        <w:rPr>
          <w:rFonts w:ascii="微软雅黑" w:eastAsia="微软雅黑" w:hAnsi="微软雅黑" w:hint="eastAsia"/>
        </w:rPr>
        <w:t>加强政府引导</w:t>
      </w:r>
      <w:r w:rsidR="000D6EB3">
        <w:rPr>
          <w:rFonts w:ascii="微软雅黑" w:eastAsia="微软雅黑" w:hAnsi="微软雅黑" w:hint="eastAsia"/>
        </w:rPr>
        <w:t>与财政支持</w:t>
      </w:r>
      <w:r w:rsidR="002B0B16" w:rsidRPr="000D6EB3">
        <w:rPr>
          <w:rFonts w:ascii="微软雅黑" w:eastAsia="微软雅黑" w:hAnsi="微软雅黑" w:hint="eastAsia"/>
        </w:rPr>
        <w:t>，</w:t>
      </w:r>
      <w:r w:rsidR="00ED759E" w:rsidRPr="000D6EB3">
        <w:rPr>
          <w:rFonts w:ascii="微软雅黑" w:eastAsia="微软雅黑" w:hAnsi="微软雅黑" w:hint="eastAsia"/>
        </w:rPr>
        <w:t>推进</w:t>
      </w:r>
      <w:r w:rsidR="000D6EB3" w:rsidRPr="000D6EB3">
        <w:rPr>
          <w:rFonts w:ascii="微软雅黑" w:eastAsia="微软雅黑" w:hAnsi="微软雅黑" w:hint="eastAsia"/>
        </w:rPr>
        <w:t>人形机器人</w:t>
      </w:r>
      <w:r w:rsidR="004473AD">
        <w:rPr>
          <w:rFonts w:ascii="微软雅黑" w:eastAsia="微软雅黑" w:hAnsi="微软雅黑" w:hint="eastAsia"/>
        </w:rPr>
        <w:t>“大脑”、“小脑”和“肢体”</w:t>
      </w:r>
      <w:r w:rsidR="00EE390D" w:rsidRPr="000D6EB3">
        <w:rPr>
          <w:rFonts w:ascii="微软雅黑" w:eastAsia="微软雅黑" w:hAnsi="微软雅黑"/>
        </w:rPr>
        <w:t>前沿技术创新研发和核心零部件国产化</w:t>
      </w:r>
      <w:r w:rsidR="00BB5D96" w:rsidRPr="000D6EB3">
        <w:rPr>
          <w:rFonts w:ascii="微软雅黑" w:eastAsia="微软雅黑" w:hAnsi="微软雅黑" w:hint="eastAsia"/>
        </w:rPr>
        <w:t>，实现关键技术与硬件自主掌控</w:t>
      </w:r>
      <w:r w:rsidR="00A83840" w:rsidRPr="000D6EB3">
        <w:rPr>
          <w:rFonts w:ascii="微软雅黑" w:eastAsia="微软雅黑" w:hAnsi="微软雅黑" w:hint="eastAsia"/>
        </w:rPr>
        <w:t>。二是</w:t>
      </w:r>
      <w:bookmarkStart w:id="2" w:name="OLE_LINK3"/>
      <w:r w:rsidR="00A83840" w:rsidRPr="000D6EB3">
        <w:rPr>
          <w:rFonts w:ascii="微软雅黑" w:eastAsia="微软雅黑" w:hAnsi="微软雅黑" w:hint="eastAsia"/>
        </w:rPr>
        <w:t>制定</w:t>
      </w:r>
      <w:r w:rsidR="000D6EB3">
        <w:rPr>
          <w:rFonts w:ascii="微软雅黑" w:eastAsia="微软雅黑" w:hAnsi="微软雅黑" w:hint="eastAsia"/>
        </w:rPr>
        <w:t>人形机器人</w:t>
      </w:r>
      <w:r w:rsidR="00A83840" w:rsidRPr="000D6EB3">
        <w:rPr>
          <w:rFonts w:ascii="微软雅黑" w:eastAsia="微软雅黑" w:hAnsi="微软雅黑" w:hint="eastAsia"/>
        </w:rPr>
        <w:t>安全与伦理标准</w:t>
      </w:r>
      <w:bookmarkEnd w:id="2"/>
      <w:r w:rsidR="00A83840" w:rsidRPr="000D6EB3">
        <w:rPr>
          <w:rFonts w:ascii="微软雅黑" w:eastAsia="微软雅黑" w:hAnsi="微软雅黑" w:hint="eastAsia"/>
        </w:rPr>
        <w:t>，</w:t>
      </w:r>
      <w:r w:rsidR="000D6EB3">
        <w:rPr>
          <w:rFonts w:ascii="微软雅黑" w:eastAsia="微软雅黑" w:hAnsi="微软雅黑" w:hint="eastAsia"/>
        </w:rPr>
        <w:t>维护人身与数据安全，促进人机和谐发展，推动人形机器人产业</w:t>
      </w:r>
      <w:r w:rsidR="00A83840" w:rsidRPr="000D6EB3">
        <w:rPr>
          <w:rFonts w:ascii="微软雅黑" w:eastAsia="微软雅黑" w:hAnsi="微软雅黑" w:hint="eastAsia"/>
        </w:rPr>
        <w:t>健康有序发展。</w:t>
      </w:r>
    </w:p>
    <w:p w14:paraId="2247D9FF" w14:textId="1E5A9282" w:rsidR="008E4737" w:rsidRPr="00BB5D96" w:rsidRDefault="003070F5" w:rsidP="00BB5D96">
      <w:pPr>
        <w:ind w:firstLineChars="200" w:firstLine="420"/>
        <w:rPr>
          <w:rFonts w:ascii="微软雅黑" w:eastAsia="微软雅黑" w:hAnsi="微软雅黑"/>
        </w:rPr>
      </w:pPr>
      <w:r w:rsidRPr="00BB5D96">
        <w:rPr>
          <w:rFonts w:ascii="微软雅黑" w:eastAsia="微软雅黑" w:hAnsi="微软雅黑" w:hint="eastAsia"/>
          <w:b/>
          <w:bCs/>
        </w:rPr>
        <w:t>行业层面，加快构建</w:t>
      </w:r>
      <w:r w:rsidR="004473AD">
        <w:rPr>
          <w:rFonts w:ascii="微软雅黑" w:eastAsia="微软雅黑" w:hAnsi="微软雅黑" w:hint="eastAsia"/>
          <w:b/>
          <w:bCs/>
        </w:rPr>
        <w:t>人形机器人</w:t>
      </w:r>
      <w:r w:rsidRPr="00BB5D96">
        <w:rPr>
          <w:rFonts w:ascii="微软雅黑" w:eastAsia="微软雅黑" w:hAnsi="微软雅黑" w:hint="eastAsia"/>
          <w:b/>
          <w:bCs/>
        </w:rPr>
        <w:t>产业生态</w:t>
      </w:r>
      <w:r w:rsidR="00416AC6">
        <w:rPr>
          <w:rFonts w:ascii="微软雅黑" w:eastAsia="微软雅黑" w:hAnsi="微软雅黑" w:hint="eastAsia"/>
          <w:b/>
          <w:bCs/>
        </w:rPr>
        <w:t>，促进产业协同发展</w:t>
      </w:r>
      <w:r w:rsidRPr="00BB5D96">
        <w:rPr>
          <w:rFonts w:ascii="微软雅黑" w:eastAsia="微软雅黑" w:hAnsi="微软雅黑" w:hint="eastAsia"/>
          <w:b/>
          <w:bCs/>
        </w:rPr>
        <w:t>。</w:t>
      </w:r>
      <w:r w:rsidR="00ED759E" w:rsidRPr="000D6EB3">
        <w:rPr>
          <w:rFonts w:ascii="微软雅黑" w:eastAsia="微软雅黑" w:hAnsi="微软雅黑" w:hint="eastAsia"/>
        </w:rPr>
        <w:t>一</w:t>
      </w:r>
      <w:bookmarkStart w:id="3" w:name="OLE_LINK4"/>
      <w:r w:rsidR="00ED759E" w:rsidRPr="000D6EB3">
        <w:rPr>
          <w:rFonts w:ascii="微软雅黑" w:eastAsia="微软雅黑" w:hAnsi="微软雅黑" w:hint="eastAsia"/>
        </w:rPr>
        <w:t>是规划</w:t>
      </w:r>
      <w:r w:rsidR="004473AD">
        <w:rPr>
          <w:rFonts w:ascii="微软雅黑" w:eastAsia="微软雅黑" w:hAnsi="微软雅黑" w:hint="eastAsia"/>
        </w:rPr>
        <w:t>人形机器人产业</w:t>
      </w:r>
      <w:r w:rsidR="00ED759E" w:rsidRPr="000D6EB3">
        <w:rPr>
          <w:rFonts w:ascii="微软雅黑" w:eastAsia="微软雅黑" w:hAnsi="微软雅黑" w:hint="eastAsia"/>
        </w:rPr>
        <w:t>发展路径，</w:t>
      </w:r>
      <w:r w:rsidR="00416AC6" w:rsidRPr="00416AC6">
        <w:rPr>
          <w:rFonts w:ascii="微软雅黑" w:eastAsia="微软雅黑" w:hAnsi="微软雅黑" w:hint="eastAsia"/>
        </w:rPr>
        <w:t>构建从技术研发到产品落地的完整链条</w:t>
      </w:r>
      <w:r w:rsidR="00416AC6">
        <w:rPr>
          <w:rFonts w:ascii="微软雅黑" w:eastAsia="微软雅黑" w:hAnsi="微软雅黑" w:hint="eastAsia"/>
        </w:rPr>
        <w:t>，</w:t>
      </w:r>
      <w:r w:rsidR="00ED759E" w:rsidRPr="000D6EB3">
        <w:rPr>
          <w:rFonts w:ascii="微软雅黑" w:eastAsia="微软雅黑" w:hAnsi="微软雅黑" w:hint="eastAsia"/>
        </w:rPr>
        <w:t>推动产业链上下游协同发展。</w:t>
      </w:r>
      <w:r w:rsidR="00F87CBD" w:rsidRPr="000D6EB3">
        <w:rPr>
          <w:rFonts w:ascii="微软雅黑" w:eastAsia="微软雅黑" w:hAnsi="微软雅黑" w:hint="eastAsia"/>
        </w:rPr>
        <w:t>二是</w:t>
      </w:r>
      <w:r w:rsidR="00F87CBD" w:rsidRPr="000D6EB3">
        <w:rPr>
          <w:rFonts w:ascii="微软雅黑" w:eastAsia="微软雅黑" w:hAnsi="微软雅黑"/>
        </w:rPr>
        <w:t>整合产业链中</w:t>
      </w:r>
      <w:r w:rsidR="004473AD">
        <w:rPr>
          <w:rFonts w:ascii="微软雅黑" w:eastAsia="微软雅黑" w:hAnsi="微软雅黑" w:hint="eastAsia"/>
        </w:rPr>
        <w:t>不同</w:t>
      </w:r>
      <w:r w:rsidR="00F87CBD" w:rsidRPr="000D6EB3">
        <w:rPr>
          <w:rFonts w:ascii="微软雅黑" w:eastAsia="微软雅黑" w:hAnsi="微软雅黑"/>
        </w:rPr>
        <w:t>环节的企业、研究机构和高校等资源，</w:t>
      </w:r>
      <w:r w:rsidR="004473AD" w:rsidRPr="004473AD">
        <w:rPr>
          <w:rFonts w:ascii="微软雅黑" w:eastAsia="微软雅黑" w:hAnsi="微软雅黑" w:hint="eastAsia"/>
        </w:rPr>
        <w:t>通过建立产业联盟、创新中心或联合实验室等方式，促进企业、研究机构和高校之间的深度合作</w:t>
      </w:r>
      <w:r w:rsidR="00F87CBD" w:rsidRPr="000D6EB3">
        <w:rPr>
          <w:rFonts w:ascii="微软雅黑" w:eastAsia="微软雅黑" w:hAnsi="微软雅黑" w:hint="eastAsia"/>
        </w:rPr>
        <w:t>。</w:t>
      </w:r>
      <w:bookmarkEnd w:id="3"/>
    </w:p>
    <w:p w14:paraId="7B957569" w14:textId="5C60FDAF" w:rsidR="003070F5" w:rsidRPr="00BB5D96" w:rsidRDefault="003070F5" w:rsidP="00BB5D96">
      <w:pPr>
        <w:ind w:firstLineChars="200" w:firstLine="420"/>
        <w:rPr>
          <w:rFonts w:ascii="微软雅黑" w:eastAsia="微软雅黑" w:hAnsi="微软雅黑"/>
        </w:rPr>
      </w:pPr>
      <w:bookmarkStart w:id="4" w:name="OLE_LINK5"/>
      <w:r w:rsidRPr="00BB5D96">
        <w:rPr>
          <w:rFonts w:ascii="微软雅黑" w:eastAsia="微软雅黑" w:hAnsi="微软雅黑" w:hint="eastAsia"/>
          <w:b/>
          <w:bCs/>
        </w:rPr>
        <w:t>企业层面，加强</w:t>
      </w:r>
      <w:r w:rsidR="004473AD">
        <w:rPr>
          <w:rFonts w:ascii="微软雅黑" w:eastAsia="微软雅黑" w:hAnsi="微软雅黑" w:hint="eastAsia"/>
          <w:b/>
          <w:bCs/>
        </w:rPr>
        <w:t>人形机器人</w:t>
      </w:r>
      <w:r w:rsidR="005911CC" w:rsidRPr="00BB5D96">
        <w:rPr>
          <w:rFonts w:ascii="微软雅黑" w:eastAsia="微软雅黑" w:hAnsi="微软雅黑" w:hint="eastAsia"/>
          <w:b/>
          <w:bCs/>
        </w:rPr>
        <w:t>核心技术攻关</w:t>
      </w:r>
      <w:r w:rsidRPr="00BB5D96">
        <w:rPr>
          <w:rFonts w:ascii="微软雅黑" w:eastAsia="微软雅黑" w:hAnsi="微软雅黑" w:hint="eastAsia"/>
          <w:b/>
          <w:bCs/>
        </w:rPr>
        <w:t>及</w:t>
      </w:r>
      <w:r w:rsidR="005911CC" w:rsidRPr="00BB5D96">
        <w:rPr>
          <w:rFonts w:ascii="微软雅黑" w:eastAsia="微软雅黑" w:hAnsi="微软雅黑" w:hint="eastAsia"/>
          <w:b/>
          <w:bCs/>
        </w:rPr>
        <w:t>产品</w:t>
      </w:r>
      <w:r w:rsidRPr="00BB5D96">
        <w:rPr>
          <w:rFonts w:ascii="微软雅黑" w:eastAsia="微软雅黑" w:hAnsi="微软雅黑" w:hint="eastAsia"/>
          <w:b/>
          <w:bCs/>
        </w:rPr>
        <w:t>落地应用</w:t>
      </w:r>
      <w:r w:rsidR="00ED759E" w:rsidRPr="00BB5D96">
        <w:rPr>
          <w:rFonts w:ascii="微软雅黑" w:eastAsia="微软雅黑" w:hAnsi="微软雅黑" w:hint="eastAsia"/>
          <w:b/>
          <w:bCs/>
        </w:rPr>
        <w:t>。</w:t>
      </w:r>
      <w:bookmarkEnd w:id="4"/>
      <w:r w:rsidR="005A7921" w:rsidRPr="000D6EB3">
        <w:rPr>
          <w:rFonts w:ascii="微软雅黑" w:eastAsia="微软雅黑" w:hAnsi="微软雅黑" w:hint="eastAsia"/>
        </w:rPr>
        <w:t>一是</w:t>
      </w:r>
      <w:r w:rsidR="00416AC6">
        <w:rPr>
          <w:rFonts w:ascii="微软雅黑" w:eastAsia="微软雅黑" w:hAnsi="微软雅黑" w:hint="eastAsia"/>
        </w:rPr>
        <w:t>聚焦</w:t>
      </w:r>
      <w:r w:rsidR="00416AC6">
        <w:rPr>
          <w:rFonts w:ascii="微软雅黑" w:eastAsia="微软雅黑" w:hAnsi="微软雅黑" w:hint="eastAsia"/>
        </w:rPr>
        <w:t>人工智能、运动控制、柔性材料等</w:t>
      </w:r>
      <w:r w:rsidR="00416AC6">
        <w:rPr>
          <w:rFonts w:ascii="微软雅黑" w:eastAsia="微软雅黑" w:hAnsi="微软雅黑" w:hint="eastAsia"/>
        </w:rPr>
        <w:t>关键技术，加大研发投入，突破技术瓶颈，</w:t>
      </w:r>
      <w:r w:rsidR="00416AC6" w:rsidRPr="00416AC6">
        <w:rPr>
          <w:rFonts w:ascii="微软雅黑" w:eastAsia="微软雅黑" w:hAnsi="微软雅黑" w:hint="eastAsia"/>
        </w:rPr>
        <w:t>提升人形机器人的智能化、灵活性和可靠性</w:t>
      </w:r>
      <w:r w:rsidR="005A7921" w:rsidRPr="000D6EB3">
        <w:rPr>
          <w:rFonts w:ascii="微软雅黑" w:eastAsia="微软雅黑" w:hAnsi="微软雅黑" w:hint="eastAsia"/>
        </w:rPr>
        <w:t>。</w:t>
      </w:r>
      <w:r w:rsidR="00416AC6">
        <w:rPr>
          <w:rFonts w:ascii="微软雅黑" w:eastAsia="微软雅黑" w:hAnsi="微软雅黑" w:hint="eastAsia"/>
        </w:rPr>
        <w:t>二</w:t>
      </w:r>
      <w:r w:rsidR="005911CC" w:rsidRPr="000D6EB3">
        <w:rPr>
          <w:rFonts w:ascii="微软雅黑" w:eastAsia="微软雅黑" w:hAnsi="微软雅黑" w:hint="eastAsia"/>
        </w:rPr>
        <w:t>是</w:t>
      </w:r>
      <w:r w:rsidR="005A7921" w:rsidRPr="000D6EB3">
        <w:rPr>
          <w:rFonts w:ascii="微软雅黑" w:eastAsia="微软雅黑" w:hAnsi="微软雅黑" w:hint="eastAsia"/>
        </w:rPr>
        <w:t>深入探索</w:t>
      </w:r>
      <w:r w:rsidR="00416AC6">
        <w:rPr>
          <w:rFonts w:ascii="微软雅黑" w:eastAsia="微软雅黑" w:hAnsi="微软雅黑" w:hint="eastAsia"/>
        </w:rPr>
        <w:t>人形机器人</w:t>
      </w:r>
      <w:r w:rsidR="005A7921" w:rsidRPr="000D6EB3">
        <w:rPr>
          <w:rFonts w:ascii="微软雅黑" w:eastAsia="微软雅黑" w:hAnsi="微软雅黑" w:hint="eastAsia"/>
        </w:rPr>
        <w:t>在</w:t>
      </w:r>
      <w:r w:rsidR="00BB5D96" w:rsidRPr="000D6EB3">
        <w:rPr>
          <w:rFonts w:ascii="微软雅黑" w:eastAsia="微软雅黑" w:hAnsi="微软雅黑" w:hint="eastAsia"/>
        </w:rPr>
        <w:t>工业</w:t>
      </w:r>
      <w:r w:rsidR="005A7921" w:rsidRPr="000D6EB3">
        <w:rPr>
          <w:rFonts w:ascii="微软雅黑" w:eastAsia="微软雅黑" w:hAnsi="微软雅黑" w:hint="eastAsia"/>
        </w:rPr>
        <w:t>、服务</w:t>
      </w:r>
      <w:r w:rsidR="00BB5D96" w:rsidRPr="000D6EB3">
        <w:rPr>
          <w:rFonts w:ascii="微软雅黑" w:eastAsia="微软雅黑" w:hAnsi="微软雅黑" w:hint="eastAsia"/>
        </w:rPr>
        <w:t>、</w:t>
      </w:r>
      <w:r w:rsidR="00416AC6">
        <w:rPr>
          <w:rFonts w:ascii="微软雅黑" w:eastAsia="微软雅黑" w:hAnsi="微软雅黑" w:hint="eastAsia"/>
        </w:rPr>
        <w:t>特种作业</w:t>
      </w:r>
      <w:r w:rsidR="005A7921" w:rsidRPr="000D6EB3">
        <w:rPr>
          <w:rFonts w:ascii="微软雅黑" w:eastAsia="微软雅黑" w:hAnsi="微软雅黑" w:hint="eastAsia"/>
        </w:rPr>
        <w:t>等领域的应用，</w:t>
      </w:r>
      <w:r w:rsidR="00416AC6">
        <w:rPr>
          <w:rFonts w:ascii="微软雅黑" w:eastAsia="微软雅黑" w:hAnsi="微软雅黑" w:hint="eastAsia"/>
          <w:kern w:val="0"/>
        </w:rPr>
        <w:t>挖掘潜在应用场景，</w:t>
      </w:r>
      <w:r w:rsidR="005A7921" w:rsidRPr="000D6EB3">
        <w:rPr>
          <w:rFonts w:ascii="微软雅黑" w:eastAsia="微软雅黑" w:hAnsi="微软雅黑" w:hint="eastAsia"/>
        </w:rPr>
        <w:t>推动</w:t>
      </w:r>
      <w:r w:rsidR="00416AC6">
        <w:rPr>
          <w:rFonts w:ascii="微软雅黑" w:eastAsia="微软雅黑" w:hAnsi="微软雅黑" w:hint="eastAsia"/>
        </w:rPr>
        <w:t>技术</w:t>
      </w:r>
      <w:r w:rsidR="005A7921" w:rsidRPr="00BB5D96">
        <w:rPr>
          <w:rFonts w:ascii="微软雅黑" w:eastAsia="微软雅黑" w:hAnsi="微软雅黑" w:hint="eastAsia"/>
        </w:rPr>
        <w:t>落地与</w:t>
      </w:r>
      <w:r w:rsidR="00416AC6">
        <w:rPr>
          <w:rFonts w:ascii="微软雅黑" w:eastAsia="微软雅黑" w:hAnsi="微软雅黑" w:hint="eastAsia"/>
        </w:rPr>
        <w:t>成果</w:t>
      </w:r>
      <w:r w:rsidR="005A7921" w:rsidRPr="00BB5D96">
        <w:rPr>
          <w:rFonts w:ascii="微软雅黑" w:eastAsia="微软雅黑" w:hAnsi="微软雅黑" w:hint="eastAsia"/>
        </w:rPr>
        <w:t>转化</w:t>
      </w:r>
      <w:r w:rsidR="005911CC" w:rsidRPr="00BB5D96">
        <w:rPr>
          <w:rFonts w:ascii="微软雅黑" w:eastAsia="微软雅黑" w:hAnsi="微软雅黑" w:hint="eastAsia"/>
        </w:rPr>
        <w:t>。</w:t>
      </w:r>
    </w:p>
    <w:p w14:paraId="481B0CB1" w14:textId="77777777" w:rsidR="00416AC6" w:rsidRPr="00BB5D96" w:rsidRDefault="00416AC6" w:rsidP="00BB5D96">
      <w:pPr>
        <w:rPr>
          <w:rFonts w:ascii="微软雅黑" w:eastAsia="微软雅黑" w:hAnsi="微软雅黑" w:hint="eastAsia"/>
          <w:color w:val="FF0000"/>
        </w:rPr>
      </w:pPr>
    </w:p>
    <w:p w14:paraId="185BD72A" w14:textId="2A2CA3CA" w:rsidR="003B7106" w:rsidRPr="00BB5D96" w:rsidRDefault="003B7106" w:rsidP="00BB5D96">
      <w:pPr>
        <w:pStyle w:val="a8"/>
        <w:spacing w:before="0" w:beforeAutospacing="0" w:after="0" w:afterAutospacing="0"/>
        <w:rPr>
          <w:rFonts w:ascii="微软雅黑" w:eastAsia="微软雅黑" w:hAnsi="微软雅黑"/>
        </w:rPr>
      </w:pPr>
    </w:p>
    <w:p w14:paraId="0EC89C5F" w14:textId="77777777" w:rsidR="003B7106" w:rsidRPr="00BB5D96" w:rsidRDefault="003B7106" w:rsidP="00BB5D96">
      <w:pPr>
        <w:rPr>
          <w:rFonts w:ascii="微软雅黑" w:eastAsia="微软雅黑" w:hAnsi="微软雅黑"/>
          <w:color w:val="FF0000"/>
        </w:rPr>
      </w:pPr>
    </w:p>
    <w:sectPr w:rsidR="003B7106" w:rsidRPr="00BB5D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FE252D"/>
    <w:multiLevelType w:val="hybridMultilevel"/>
    <w:tmpl w:val="F0A69A50"/>
    <w:lvl w:ilvl="0" w:tplc="11D479A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6893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48D"/>
    <w:rsid w:val="00027284"/>
    <w:rsid w:val="00076342"/>
    <w:rsid w:val="0008459C"/>
    <w:rsid w:val="00085265"/>
    <w:rsid w:val="00092D19"/>
    <w:rsid w:val="00093B5D"/>
    <w:rsid w:val="000A15CB"/>
    <w:rsid w:val="000D6EB3"/>
    <w:rsid w:val="000E7826"/>
    <w:rsid w:val="000F6624"/>
    <w:rsid w:val="001018B9"/>
    <w:rsid w:val="00151BEC"/>
    <w:rsid w:val="001739D6"/>
    <w:rsid w:val="00182A8A"/>
    <w:rsid w:val="00183D27"/>
    <w:rsid w:val="00196013"/>
    <w:rsid w:val="001E03CB"/>
    <w:rsid w:val="001F032F"/>
    <w:rsid w:val="0024358E"/>
    <w:rsid w:val="00295915"/>
    <w:rsid w:val="002965BF"/>
    <w:rsid w:val="002B0B16"/>
    <w:rsid w:val="002C096D"/>
    <w:rsid w:val="002C763D"/>
    <w:rsid w:val="002D6AED"/>
    <w:rsid w:val="002F0869"/>
    <w:rsid w:val="003070F5"/>
    <w:rsid w:val="00307D5A"/>
    <w:rsid w:val="003B7106"/>
    <w:rsid w:val="003E1C96"/>
    <w:rsid w:val="00415EB6"/>
    <w:rsid w:val="00416AC6"/>
    <w:rsid w:val="004425A9"/>
    <w:rsid w:val="004473AD"/>
    <w:rsid w:val="00463958"/>
    <w:rsid w:val="00541666"/>
    <w:rsid w:val="0055210E"/>
    <w:rsid w:val="00563B62"/>
    <w:rsid w:val="00565852"/>
    <w:rsid w:val="005911CC"/>
    <w:rsid w:val="00593368"/>
    <w:rsid w:val="005A584F"/>
    <w:rsid w:val="005A7921"/>
    <w:rsid w:val="005C4F61"/>
    <w:rsid w:val="005E3145"/>
    <w:rsid w:val="005F4318"/>
    <w:rsid w:val="00613A69"/>
    <w:rsid w:val="00624F20"/>
    <w:rsid w:val="00662263"/>
    <w:rsid w:val="006800F3"/>
    <w:rsid w:val="00697407"/>
    <w:rsid w:val="00697E82"/>
    <w:rsid w:val="006A2078"/>
    <w:rsid w:val="006C255D"/>
    <w:rsid w:val="0071421B"/>
    <w:rsid w:val="0074137D"/>
    <w:rsid w:val="00773C59"/>
    <w:rsid w:val="007806B5"/>
    <w:rsid w:val="00810C67"/>
    <w:rsid w:val="00811425"/>
    <w:rsid w:val="008129D1"/>
    <w:rsid w:val="00846C83"/>
    <w:rsid w:val="008875D2"/>
    <w:rsid w:val="00897AFA"/>
    <w:rsid w:val="00897DC7"/>
    <w:rsid w:val="008A0642"/>
    <w:rsid w:val="008E4737"/>
    <w:rsid w:val="0094048D"/>
    <w:rsid w:val="00955A7A"/>
    <w:rsid w:val="00967713"/>
    <w:rsid w:val="009765D8"/>
    <w:rsid w:val="00980C4D"/>
    <w:rsid w:val="0099011C"/>
    <w:rsid w:val="009B4BF1"/>
    <w:rsid w:val="00A00244"/>
    <w:rsid w:val="00A01E5C"/>
    <w:rsid w:val="00A50566"/>
    <w:rsid w:val="00A808FE"/>
    <w:rsid w:val="00A833AA"/>
    <w:rsid w:val="00A83840"/>
    <w:rsid w:val="00AD5CEE"/>
    <w:rsid w:val="00AE6207"/>
    <w:rsid w:val="00AE6C5D"/>
    <w:rsid w:val="00B12CDB"/>
    <w:rsid w:val="00B22A5B"/>
    <w:rsid w:val="00B24EFF"/>
    <w:rsid w:val="00B37137"/>
    <w:rsid w:val="00B3780F"/>
    <w:rsid w:val="00BB5D96"/>
    <w:rsid w:val="00C31DEC"/>
    <w:rsid w:val="00C56C48"/>
    <w:rsid w:val="00C809EF"/>
    <w:rsid w:val="00C8532E"/>
    <w:rsid w:val="00CA419C"/>
    <w:rsid w:val="00CA4FAC"/>
    <w:rsid w:val="00CE0A69"/>
    <w:rsid w:val="00D02850"/>
    <w:rsid w:val="00D312E1"/>
    <w:rsid w:val="00D61232"/>
    <w:rsid w:val="00D734B5"/>
    <w:rsid w:val="00D76131"/>
    <w:rsid w:val="00D81BF9"/>
    <w:rsid w:val="00D81C49"/>
    <w:rsid w:val="00D840C2"/>
    <w:rsid w:val="00D940EA"/>
    <w:rsid w:val="00D9735F"/>
    <w:rsid w:val="00DA6063"/>
    <w:rsid w:val="00DC3FF3"/>
    <w:rsid w:val="00E00873"/>
    <w:rsid w:val="00E025D8"/>
    <w:rsid w:val="00E54F22"/>
    <w:rsid w:val="00E72422"/>
    <w:rsid w:val="00ED154A"/>
    <w:rsid w:val="00ED759E"/>
    <w:rsid w:val="00EE390D"/>
    <w:rsid w:val="00EF561D"/>
    <w:rsid w:val="00F01D89"/>
    <w:rsid w:val="00F221DE"/>
    <w:rsid w:val="00F46C01"/>
    <w:rsid w:val="00F5216C"/>
    <w:rsid w:val="00F87CBD"/>
    <w:rsid w:val="00FC1ABC"/>
    <w:rsid w:val="00FE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B4F10"/>
  <w15:chartTrackingRefBased/>
  <w15:docId w15:val="{2A9ACE43-1D99-4C54-90CC-FD5A271A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6C8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B5D9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6AE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46C83"/>
    <w:rPr>
      <w:b/>
      <w:bCs/>
    </w:rPr>
  </w:style>
  <w:style w:type="character" w:customStyle="1" w:styleId="10">
    <w:name w:val="标题 1 字符"/>
    <w:basedOn w:val="a0"/>
    <w:link w:val="1"/>
    <w:uiPriority w:val="9"/>
    <w:rsid w:val="00846C83"/>
    <w:rPr>
      <w:b/>
      <w:bCs/>
      <w:kern w:val="44"/>
      <w:sz w:val="44"/>
      <w:szCs w:val="44"/>
    </w:rPr>
  </w:style>
  <w:style w:type="paragraph" w:styleId="a4">
    <w:name w:val="Title"/>
    <w:basedOn w:val="a"/>
    <w:next w:val="a"/>
    <w:link w:val="a5"/>
    <w:uiPriority w:val="10"/>
    <w:qFormat/>
    <w:rsid w:val="00846C8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846C8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List Paragraph"/>
    <w:basedOn w:val="a"/>
    <w:uiPriority w:val="34"/>
    <w:qFormat/>
    <w:rsid w:val="00CA4FAC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2D6AED"/>
    <w:rPr>
      <w:b/>
      <w:bCs/>
      <w:sz w:val="32"/>
      <w:szCs w:val="32"/>
    </w:rPr>
  </w:style>
  <w:style w:type="table" w:styleId="a7">
    <w:name w:val="Table Grid"/>
    <w:basedOn w:val="a1"/>
    <w:uiPriority w:val="39"/>
    <w:rsid w:val="00B24E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3B710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BB5D96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609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670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2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207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9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5</Pages>
  <Words>449</Words>
  <Characters>2562</Characters>
  <Application>Microsoft Office Word</Application>
  <DocSecurity>0</DocSecurity>
  <Lines>21</Lines>
  <Paragraphs>6</Paragraphs>
  <ScaleCrop>false</ScaleCrop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yinfeng</dc:creator>
  <cp:keywords/>
  <dc:description/>
  <cp:lastModifiedBy>wang yinfeng</cp:lastModifiedBy>
  <cp:revision>14</cp:revision>
  <dcterms:created xsi:type="dcterms:W3CDTF">2025-01-22T03:12:00Z</dcterms:created>
  <dcterms:modified xsi:type="dcterms:W3CDTF">2025-02-06T03:23:00Z</dcterms:modified>
</cp:coreProperties>
</file>