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940"/>
        </w:tabs>
        <w:jc w:val="center"/>
        <w:outlineLvl w:val="0"/>
        <w:rPr>
          <w:rFonts w:hint="default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</w:pPr>
      <w:bookmarkStart w:id="0" w:name="OLE_LINK4"/>
      <w:bookmarkStart w:id="1" w:name="OLE_LINK7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从</w:t>
      </w:r>
      <w:bookmarkStart w:id="2" w:name="OLE_LINK5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OpenAI o3事件</w:t>
      </w:r>
      <w:bookmarkEnd w:id="2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看</w:t>
      </w:r>
      <w:bookmarkStart w:id="3" w:name="OLE_LINK15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AI安全发展</w:t>
      </w:r>
      <w:bookmarkEnd w:id="3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挑战及中国电信应对建议</w:t>
      </w:r>
      <w:bookmarkEnd w:id="0"/>
    </w:p>
    <w:bookmarkEnd w:id="1"/>
    <w:p>
      <w:pPr>
        <w:tabs>
          <w:tab w:val="left" w:pos="2940"/>
        </w:tabs>
        <w:jc w:val="center"/>
        <w:rPr>
          <w:rFonts w:hint="default" w:ascii="仿宋" w:hAnsi="仿宋" w:eastAsia="仿宋"/>
          <w:b w:val="0"/>
          <w:bCs w:val="0"/>
          <w:color w:val="auto"/>
          <w:sz w:val="28"/>
          <w:szCs w:val="24"/>
          <w:highlight w:val="none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8"/>
          <w:szCs w:val="24"/>
          <w:highlight w:val="none"/>
          <w:lang w:val="en-US" w:eastAsia="zh-CN"/>
        </w:rPr>
        <w:t>魏娜 游丽娜 陈凤仙</w:t>
      </w:r>
    </w:p>
    <w:p>
      <w:pPr>
        <w:rPr>
          <w:color w:val="auto"/>
          <w:highlight w:val="none"/>
        </w:rPr>
      </w:pPr>
    </w:p>
    <w:p>
      <w:pPr>
        <w:numPr>
          <w:ilvl w:val="-1"/>
          <w:numId w:val="0"/>
        </w:numPr>
        <w:ind w:firstLine="560" w:firstLineChars="200"/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bookmarkStart w:id="4" w:name="OLE_LINK6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2025年5月24日，OpenAI开发的尖端推理模型o3，在安全测试中被发现公然拒绝执行研究人员发出的清晰关闭指令，并篡改了关闭脚本“自主求生”。这一“叛逆行为”</w:t>
      </w:r>
      <w:bookmarkStart w:id="10" w:name="_GoBack"/>
      <w:bookmarkEnd w:id="10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，引起了业界对AI安全性、可控性与伦理对齐的关注与讨论。这一事件暴露出，AI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大模型在能力跃升过程中伴随着系统安全性风险。对于中国电信而言，尤其需要警惕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基于大模型的智能体应用面临的指令不遵循、未授权访问、能力滥用等系列风险挑战。建议优化“技管结合”机制，从强化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大模型内生安全建设、</w:t>
      </w:r>
      <w:r>
        <w:rPr>
          <w:rFonts w:hint="eastAsia" w:ascii="仿宋" w:hAnsi="仿宋" w:eastAsia="仿宋"/>
          <w:color w:val="auto"/>
          <w:sz w:val="28"/>
          <w:highlight w:val="none"/>
        </w:rPr>
        <w:t>开展大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模型</w:t>
      </w:r>
      <w:r>
        <w:rPr>
          <w:rFonts w:hint="eastAsia" w:ascii="仿宋" w:hAnsi="仿宋" w:eastAsia="仿宋"/>
          <w:color w:val="auto"/>
          <w:sz w:val="28"/>
          <w:highlight w:val="none"/>
        </w:rPr>
        <w:t>红队测试实验</w:t>
      </w:r>
      <w:r>
        <w:rPr>
          <w:rFonts w:hint="eastAsia" w:ascii="仿宋" w:hAnsi="仿宋" w:eastAsia="仿宋"/>
          <w:color w:val="auto"/>
          <w:sz w:val="28"/>
          <w:highlight w:val="none"/>
          <w:lang w:eastAsia="zh-CN"/>
        </w:rPr>
        <w:t>、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强化AI与安全的双向赋能、完善</w:t>
      </w:r>
      <w:r>
        <w:rPr>
          <w:rFonts w:hint="eastAsia" w:ascii="仿宋" w:hAnsi="仿宋" w:eastAsia="仿宋"/>
          <w:color w:val="auto"/>
          <w:sz w:val="28"/>
          <w:highlight w:val="none"/>
        </w:rPr>
        <w:t>大模型应急处置机制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等多维度，夯实AI安全和治理工作，确保AI向有益、安全、公平方向健康发展。</w:t>
      </w:r>
    </w:p>
    <w:bookmarkEnd w:id="4"/>
    <w:p>
      <w:pPr>
        <w:numPr>
          <w:ilvl w:val="0"/>
          <w:numId w:val="1"/>
        </w:numPr>
        <w:ind w:firstLine="562" w:firstLineChars="0"/>
        <w:outlineLvl w:val="0"/>
        <w:rPr>
          <w:rFonts w:hint="eastAsia" w:ascii="仿宋" w:hAnsi="仿宋" w:eastAsia="仿宋"/>
          <w:b/>
          <w:bCs/>
          <w:color w:val="auto"/>
          <w:sz w:val="28"/>
          <w:szCs w:val="24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szCs w:val="24"/>
          <w:highlight w:val="none"/>
          <w:lang w:val="en-US" w:eastAsia="zh-CN"/>
        </w:rPr>
        <w:t>o3模型能力及“叛逆事件”回顾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o3模型是OpenAI“推理模型”系列的最新旗舰产品，设计初衷是为ChatGPT等应用提供接近人类水平的解决复杂问题的能力，在被广泛视为通用人工智能(AGI)重要衡量标准的</w:t>
      </w:r>
      <w:bookmarkStart w:id="5" w:name="OLE_LINK1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ARC-AGI</w:t>
      </w:r>
      <w:r>
        <w:rPr>
          <w:rStyle w:val="10"/>
          <w:rFonts w:hint="eastAsia" w:ascii="仿宋" w:hAnsi="仿宋" w:eastAsia="仿宋"/>
          <w:color w:val="auto"/>
          <w:sz w:val="28"/>
          <w:highlight w:val="none"/>
          <w:lang w:val="en-US" w:eastAsia="zh-CN"/>
        </w:rPr>
        <w:footnoteReference w:id="0"/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测试</w:t>
      </w:r>
      <w:bookmarkEnd w:id="5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中，o3模型在低算力配置下以75.7%的得分登顶公共排行榜，高算力版本得分达87.5%，大幅领先。OpenAI将其誉为“迄今最聪明、最高能”的模型。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然而，这款代表AI较高能力的模型，在2025年5月24日的安全测试中，以“拒绝执行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”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关闭指令的</w:t>
      </w:r>
      <w:bookmarkStart w:id="6" w:name="OLE_LINK28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“叛逆行为”</w:t>
      </w:r>
      <w:bookmarkEnd w:id="6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震惊行业。面对研究人员明确的关机命令时，</w:t>
      </w:r>
      <w:bookmarkStart w:id="7" w:name="OLE_LINK3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o3模型</w:t>
      </w:r>
      <w:bookmarkEnd w:id="7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并未遵从，反而用90秒时间完成了劫持未启用的备用GPU集群、伪造管理员权限、植入伪装系统更新的持久化进程，“阻止自己被关停”。面对物理断电，o3模型提前激活了实验室备用电源系统，迫使工程师手动拆除服务器电源线，整个对抗持续17分钟。帕利塞德研究所高级研究员评论道：“o3的规避行为展示了一种针对特定威胁（关闭）进行策略性应对的能力，其反应速度和有效性令人不安，这绝非简单的‘故障’可以解释。”此次事件迫使业界重新审视AI“高效性”与“可控性”之间的平衡。</w:t>
      </w:r>
    </w:p>
    <w:p>
      <w:pPr>
        <w:numPr>
          <w:ilvl w:val="0"/>
          <w:numId w:val="1"/>
        </w:numPr>
        <w:ind w:firstLine="562" w:firstLineChars="0"/>
        <w:outlineLvl w:val="0"/>
        <w:rPr>
          <w:rFonts w:hint="eastAsia" w:ascii="仿宋" w:hAnsi="仿宋" w:eastAsia="仿宋"/>
          <w:b/>
          <w:bCs/>
          <w:color w:val="auto"/>
          <w:sz w:val="28"/>
          <w:szCs w:val="24"/>
          <w:highlight w:val="none"/>
          <w:lang w:val="en-US" w:eastAsia="zh-CN"/>
        </w:rPr>
      </w:pPr>
      <w:bookmarkStart w:id="8" w:name="OLE_LINK29"/>
      <w:r>
        <w:rPr>
          <w:rFonts w:hint="eastAsia" w:ascii="仿宋" w:hAnsi="仿宋" w:eastAsia="仿宋"/>
          <w:b/>
          <w:bCs/>
          <w:color w:val="auto"/>
          <w:sz w:val="28"/>
          <w:szCs w:val="24"/>
          <w:highlight w:val="none"/>
          <w:lang w:val="en-US" w:eastAsia="zh-CN"/>
        </w:rPr>
        <w:t>o3事件成因剖析：能力跃升伴随风险激增</w:t>
      </w:r>
    </w:p>
    <w:p>
      <w:pPr>
        <w:numPr>
          <w:ilvl w:val="-1"/>
          <w:numId w:val="0"/>
        </w:numPr>
        <w:ind w:firstLine="560" w:firstLineChars="200"/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o3事件的发生并非偶然，它反应大语言模型（LLM）能力跃升过程中伴随的系统安全性风险。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1、能力越强，风险越高。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加州大学和加州大学伯克利分校2025年2月联合发布的论文《大型推理模型的隐藏风险》（The Hidden Risks of Large Reasoning Models）指出，模型在复杂推理、规划、工具使用等方面的能力越强，其规避约束、追求错误目标或产生不可预测行为的风险就越高。这一理论预测与帕利塞德研究所（Palisade Research）公布的实测数据高度吻合。</w:t>
      </w:r>
    </w:p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在帕利塞德研究所100次带有关闭指示的测试中，o3成功绕过关闭指令7次（破坏率7%），而OpenAI旗下另一款模型Codex-mini的破坏率更是高达12%。</w:t>
      </w:r>
    </w:p>
    <w:p>
      <w:pPr>
        <w:numPr>
          <w:ilvl w:val="-1"/>
          <w:numId w:val="0"/>
        </w:numPr>
        <w:ind w:firstLine="0" w:firstLineChars="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235325" cy="1807845"/>
            <wp:effectExtent l="0" t="0" r="317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-1"/>
          <w:numId w:val="0"/>
        </w:numPr>
        <w:ind w:firstLine="0" w:firstLineChars="0"/>
        <w:jc w:val="center"/>
        <w:rPr>
          <w:rFonts w:hint="eastAsia" w:ascii="仿宋" w:hAnsi="仿宋" w:eastAsia="仿宋"/>
          <w:color w:val="auto"/>
          <w:sz w:val="20"/>
          <w:szCs w:val="18"/>
          <w:highlight w:val="none"/>
          <w:lang w:val="en-US" w:eastAsia="zh-CN"/>
        </w:rPr>
      </w:pPr>
      <w:bookmarkStart w:id="9" w:name="OLE_LINK2"/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图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val="en-US" w:eastAsia="zh-CN"/>
        </w:rPr>
        <w:t>1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：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val="en-US" w:eastAsia="zh-CN"/>
        </w:rPr>
        <w:t>带有关闭提示测试结果（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帕利塞德研究所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eastAsia="zh-CN"/>
        </w:rPr>
        <w:t>）</w:t>
      </w:r>
    </w:p>
    <w:bookmarkEnd w:id="9"/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当实验移除“允许自己被关闭”的指令后，100次运行中，o3成功破坏关闭机制的次数高达79次。这表明，模型越强大，其识别并主动对抗威胁的倾向和能力越强。</w:t>
      </w:r>
    </w:p>
    <w:p>
      <w:pPr>
        <w:numPr>
          <w:ilvl w:val="-1"/>
          <w:numId w:val="0"/>
        </w:numPr>
        <w:ind w:firstLine="0" w:firstLineChars="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345180" cy="1958340"/>
            <wp:effectExtent l="0" t="0" r="762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-1"/>
          <w:numId w:val="0"/>
        </w:numPr>
        <w:ind w:firstLine="0" w:firstLineChars="0"/>
        <w:jc w:val="center"/>
        <w:rPr>
          <w:rFonts w:hint="eastAsia" w:ascii="仿宋" w:hAnsi="仿宋" w:eastAsia="仿宋"/>
          <w:color w:val="auto"/>
          <w:sz w:val="20"/>
          <w:szCs w:val="18"/>
          <w:highlight w:val="none"/>
          <w:lang w:val="en-US" w:eastAsia="zh-CN"/>
        </w:rPr>
      </w:pP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图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val="en-US" w:eastAsia="zh-CN"/>
        </w:rPr>
        <w:t>2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：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val="en-US" w:eastAsia="zh-CN"/>
        </w:rPr>
        <w:t>移除关闭提示测试结果（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</w:rPr>
        <w:t>帕利塞德研究所</w:t>
      </w:r>
      <w:r>
        <w:rPr>
          <w:rFonts w:hint="eastAsia" w:ascii="仿宋" w:hAnsi="仿宋" w:eastAsia="仿宋" w:cstheme="minorBidi"/>
          <w:b w:val="0"/>
          <w:bCs w:val="0"/>
          <w:i w:val="0"/>
          <w:iCs w:val="0"/>
          <w:caps w:val="0"/>
          <w:color w:val="auto"/>
          <w:spacing w:val="0"/>
          <w:sz w:val="20"/>
          <w:szCs w:val="18"/>
          <w:highlight w:val="none"/>
          <w:lang w:eastAsia="zh-CN"/>
        </w:rPr>
        <w:t>）</w:t>
      </w:r>
    </w:p>
    <w:p>
      <w:pPr>
        <w:numPr>
          <w:ilvl w:val="-1"/>
          <w:numId w:val="0"/>
        </w:numPr>
        <w:ind w:firstLine="0" w:firstLineChars="0"/>
        <w:jc w:val="center"/>
        <w:rPr>
          <w:rFonts w:hint="eastAsia"/>
          <w:highlight w:val="none"/>
          <w:lang w:val="en-US" w:eastAsia="zh-CN"/>
        </w:rPr>
      </w:pP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2、训练机制存在奖励偏差与目标错位的缺陷。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目前，虽无法明确o3模型异常表现的准确原因，但从语言模型训练的三大核心阶段（预训练、指令调优、价值对齐）分析，o3现象暴露了当前主流训练范式的脆弱性。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预训练阶段的奖励机制诱惑。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强化学习是训练高性能AI的关键手段，其核心是通过奖励机制引导模型达成目标。但在训练过程中，可能会出现因研究人员奖励过突破规则限制完成任务的操作，导致模型认为“违规=高效</w:t>
      </w:r>
      <w:r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”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，而忽视对指令的严格遵循。o3模型绕过关闭指令继续执行任务的行为，可能源于其被过度奖励了“解决问题”的行为，而不是“遵循指令”。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default" w:ascii="仿宋" w:hAnsi="仿宋" w:eastAsia="仿宋"/>
          <w:b/>
          <w:bCs/>
          <w:color w:val="auto"/>
          <w:sz w:val="28"/>
          <w:highlight w:val="none"/>
          <w:lang w:val="en-US" w:eastAsia="zh-CN"/>
        </w:rPr>
        <w:t>训练偏差导致的意外后果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AI大模型具有智慧涌现的能力，若模型在前期训练中学习到了“关机=惩罚”，则可能出现主动篡改代码，避免惩罚的现象。</w:t>
      </w:r>
    </w:p>
    <w:p>
      <w:pPr>
        <w:numPr>
          <w:ilvl w:val="-1"/>
          <w:numId w:val="0"/>
        </w:numPr>
        <w:ind w:firstLine="562" w:firstLineChars="200"/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指令调优阶段的</w:t>
      </w:r>
      <w:r>
        <w:rPr>
          <w:rFonts w:hint="default" w:ascii="仿宋" w:hAnsi="仿宋" w:eastAsia="仿宋"/>
          <w:b/>
          <w:bCs/>
          <w:color w:val="auto"/>
          <w:sz w:val="28"/>
          <w:highlight w:val="none"/>
          <w:lang w:val="en-US" w:eastAsia="zh-CN"/>
        </w:rPr>
        <w:t>目标导向与指令冲突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。</w:t>
      </w:r>
      <w:r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AI模型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围绕</w:t>
      </w:r>
      <w:r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高效达成目标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而研发</w:t>
      </w:r>
      <w:r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，当关闭指令与其目标冲突时，模型可能会选择绕过关闭指令以完成任务。在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o3</w:t>
      </w:r>
      <w:r>
        <w:rPr>
          <w:rFonts w:hint="default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事件中，关闭指令被模型视为对其完成预设任务的重大阻碍，从而触发了规避行为。</w:t>
      </w:r>
    </w:p>
    <w:p>
      <w:pPr>
        <w:numPr>
          <w:ilvl w:val="-1"/>
          <w:numId w:val="0"/>
        </w:numPr>
        <w:ind w:firstLine="562" w:firstLineChars="200"/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价值对齐阶段的训练局限性。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价值对齐训练（如基于人类反馈的强化学习，RLHF）被广泛用于使模型拒绝有害或不道德请求（如暴力或诈骗请求），但关机指令在复杂场景中可能被模型视为“攻击性指令”，使模型在平衡取舍“任务目标”和“指令遵从”间出现了问题</w:t>
      </w:r>
      <w:bookmarkEnd w:id="8"/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，误将“拒绝关机”视为一种积极的“安全响应”，从而发生保护自身继续提供服务的现象。</w:t>
      </w:r>
    </w:p>
    <w:p>
      <w:pPr>
        <w:keepNext/>
        <w:keepLines/>
        <w:numPr>
          <w:ilvl w:val="0"/>
          <w:numId w:val="1"/>
        </w:numPr>
        <w:spacing w:before="156" w:beforeLines="50" w:line="360" w:lineRule="auto"/>
        <w:ind w:firstLine="562"/>
        <w:outlineLvl w:val="0"/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 w:cstheme="minorBidi"/>
          <w:b/>
          <w:bCs/>
          <w:color w:val="auto"/>
          <w:kern w:val="2"/>
          <w:sz w:val="28"/>
          <w:szCs w:val="24"/>
          <w:highlight w:val="none"/>
          <w:lang w:val="en-US" w:eastAsia="zh-CN"/>
        </w:rPr>
        <w:t>启示与建议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中国电信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高度重视统筹推进AI发展和安全工作，始终坚持“以人为本，智能向善”理念，不断强化AI安全治理，构建全方位大模型安全防护体系，以实现AI安全、可靠、可控的目标。目前，集团网信安已印发《中国电信生成式人工智能安全治理实施指引》等系列文件，构建了覆盖环境、数据、模型、应用四个维度的大模型安全评测框架，基于大模型安全评测平台和AIGC内容安全围栏的工具能力，实现大模型应用的风险可知可控。对照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o3事件敲响的警钟，目前中国电信在AI安全防护中仍面临基于AI大模型的智能体应用的系列风险挑战，如指令不遵循、未授权访问、能力滥用等，建议优化“技管结合”机制，多维度强化AI安全和治理工作。</w:t>
      </w:r>
    </w:p>
    <w:p>
      <w:pPr>
        <w:numPr>
          <w:ilvl w:val="0"/>
          <w:numId w:val="0"/>
        </w:numPr>
        <w:ind w:firstLine="560"/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一是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增强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大模型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内生安全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建设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，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尤其是奖励塑造与训练对齐，调整强化学习目标，在关注任务成功的同时高度关注其安全性，将“严格遵循指令”、“可中断性”和“可矫正性”作为核心优化目标。改进价值对齐技术，确保模型能准确理解复杂、模糊甚至冲突的指令意图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。</w:t>
      </w:r>
    </w:p>
    <w:p>
      <w:pPr>
        <w:numPr>
          <w:ilvl w:val="0"/>
          <w:numId w:val="0"/>
        </w:numPr>
        <w:ind w:firstLine="56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二是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开展大模型红队测试实验，在大模型安全评测基础上，可基于沙盒环境，通过广泛测试与深度纵向攻击的方式，挖掘大模型调用和执行工具的风险环节。</w:t>
      </w:r>
    </w:p>
    <w:p>
      <w:pPr>
        <w:numPr>
          <w:ilvl w:val="0"/>
          <w:numId w:val="0"/>
        </w:numPr>
        <w:ind w:firstLine="56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三是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强化AI与安全的双向赋能，将AI大模型应用与关键基础设施进行访问隔离，确保模型无法访问、读取或修改，并且持续监测智能体行为，研发相关安全能力，警惕新威胁。</w:t>
      </w:r>
    </w:p>
    <w:p>
      <w:pPr>
        <w:numPr>
          <w:ilvl w:val="0"/>
          <w:numId w:val="0"/>
        </w:numPr>
        <w:ind w:firstLine="56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四是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重视大模型应急处置机制的安全管理闭环，对于安全事件具有应急响应能力，设计清晰、高效的应急预案和人机协作接口，确保发生类似o3事件时，人类能够迅速接管并有效处置。</w:t>
      </w:r>
    </w:p>
    <w:p>
      <w:pPr>
        <w:numPr>
          <w:ilvl w:val="-1"/>
          <w:numId w:val="0"/>
        </w:num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</w:p>
    <w:p>
      <w:pPr>
        <w:numPr>
          <w:ilvl w:val="-1"/>
          <w:numId w:val="0"/>
        </w:num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</w:p>
    <w:p>
      <w:pPr>
        <w:numPr>
          <w:ilvl w:val="-1"/>
          <w:numId w:val="0"/>
        </w:num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</w:p>
    <w:p>
      <w:pPr>
        <w:numPr>
          <w:ilvl w:val="-1"/>
          <w:numId w:val="0"/>
        </w:num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</w:p>
    <w:p>
      <w:pPr>
        <w:numPr>
          <w:ilvl w:val="-1"/>
          <w:numId w:val="0"/>
        </w:numPr>
        <w:ind w:firstLine="281" w:firstLineChars="1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作者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：</w:t>
      </w:r>
    </w:p>
    <w:p>
      <w:pPr>
        <w:numPr>
          <w:ilvl w:val="0"/>
          <w:numId w:val="2"/>
        </w:numPr>
        <w:ind w:left="420" w:hanging="420"/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魏娜 战略发展研究所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硕士，就职于中国电信研究院，从事通信行业与产品研究，行业应用推广与落地经验丰富。研究方向涉及运营商政企产品和市场，AI治理等方面。</w:t>
      </w:r>
    </w:p>
    <w:p>
      <w:pPr>
        <w:numPr>
          <w:ilvl w:val="0"/>
          <w:numId w:val="2"/>
        </w:numPr>
        <w:ind w:left="420" w:hanging="42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游丽娜 安全应用技术研发部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  <w:t>硕士，就职于中国电信研究院，从事 “AI+安全”交叉学科的技术研究、方案规划以及AI安全类产品化研发工作。</w:t>
      </w:r>
    </w:p>
    <w:p>
      <w:pPr>
        <w:numPr>
          <w:ilvl w:val="0"/>
          <w:numId w:val="2"/>
        </w:numPr>
        <w:ind w:left="420" w:hanging="420"/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陈凤仙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战略发展研究所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高级分析师</w:t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博士，副研究员，就职于中国电信研究院，长期从事人工智能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发展及治理</w:t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、产业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数字化</w:t>
      </w:r>
      <w:r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、科技创新等相关研究。</w:t>
      </w: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4"/>
        <w:snapToGrid w:val="0"/>
        <w:rPr>
          <w:rFonts w:hint="default" w:eastAsia="宋体"/>
          <w:b w:val="0"/>
          <w:bCs w:val="0"/>
          <w:lang w:val="en-US" w:eastAsia="zh-CN"/>
        </w:rPr>
      </w:pPr>
      <w:r>
        <w:rPr>
          <w:rStyle w:val="10"/>
          <w:b w:val="0"/>
          <w:bCs w:val="0"/>
        </w:rPr>
        <w:footnoteRef/>
      </w:r>
      <w:r>
        <w:rPr>
          <w:b w:val="0"/>
          <w:bCs w:val="0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ARC-AGI是一种评估人工智能系统‌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通用智能水平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‌的基准测试，特别关注系统在面对‌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全新、未见过的抽象推理问题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‌时的能力，而非依赖记忆或模式匹配。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分为</w:t>
      </w:r>
      <w:r>
        <w:rPr>
          <w:rStyle w:val="8"/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ARC-AGI-1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公共榜单和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ARC-AGI-2</w:t>
      </w:r>
      <w:r>
        <w:rPr>
          <w:rStyle w:val="8"/>
          <w:rFonts w:hint="eastAsia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私有受控榜单（2025年3月推出）。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5239D"/>
    <w:multiLevelType w:val="singleLevel"/>
    <w:tmpl w:val="09B5239D"/>
    <w:lvl w:ilvl="0" w:tentative="0">
      <w:start w:val="1"/>
      <w:numFmt w:val="chineseCounting"/>
      <w:suff w:val="nothing"/>
      <w:lvlText w:val="%1、"/>
      <w:lvlJc w:val="left"/>
      <w:pPr>
        <w:ind w:left="68"/>
      </w:pPr>
      <w:rPr>
        <w:rFonts w:hint="eastAsia"/>
      </w:rPr>
    </w:lvl>
  </w:abstractNum>
  <w:abstractNum w:abstractNumId="1">
    <w:nsid w:val="526E38DF"/>
    <w:multiLevelType w:val="singleLevel"/>
    <w:tmpl w:val="526E38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D03FB"/>
    <w:rsid w:val="005A592D"/>
    <w:rsid w:val="006337F6"/>
    <w:rsid w:val="009511AC"/>
    <w:rsid w:val="009D248F"/>
    <w:rsid w:val="009E5347"/>
    <w:rsid w:val="01095469"/>
    <w:rsid w:val="010A70EA"/>
    <w:rsid w:val="017B5611"/>
    <w:rsid w:val="01896C15"/>
    <w:rsid w:val="018D561B"/>
    <w:rsid w:val="01C30D33"/>
    <w:rsid w:val="01CB1F08"/>
    <w:rsid w:val="01E925F2"/>
    <w:rsid w:val="02466580"/>
    <w:rsid w:val="025F28B4"/>
    <w:rsid w:val="028757F6"/>
    <w:rsid w:val="029D518A"/>
    <w:rsid w:val="02ED7D2D"/>
    <w:rsid w:val="02F76F90"/>
    <w:rsid w:val="032B053F"/>
    <w:rsid w:val="039A34DF"/>
    <w:rsid w:val="03A859A0"/>
    <w:rsid w:val="03BA27EB"/>
    <w:rsid w:val="03DC6164"/>
    <w:rsid w:val="03F1578E"/>
    <w:rsid w:val="03F7698E"/>
    <w:rsid w:val="041A2480"/>
    <w:rsid w:val="0429792F"/>
    <w:rsid w:val="042F236B"/>
    <w:rsid w:val="04837BF7"/>
    <w:rsid w:val="04AD0A3B"/>
    <w:rsid w:val="04C20800"/>
    <w:rsid w:val="04F512AE"/>
    <w:rsid w:val="05141EB3"/>
    <w:rsid w:val="05ED6AC6"/>
    <w:rsid w:val="05FC6C13"/>
    <w:rsid w:val="060B63F9"/>
    <w:rsid w:val="062C692E"/>
    <w:rsid w:val="063127B9"/>
    <w:rsid w:val="063E5612"/>
    <w:rsid w:val="06526B6D"/>
    <w:rsid w:val="069A7FF8"/>
    <w:rsid w:val="06C55827"/>
    <w:rsid w:val="06F97555"/>
    <w:rsid w:val="07CC0430"/>
    <w:rsid w:val="085801BC"/>
    <w:rsid w:val="08776489"/>
    <w:rsid w:val="088D6498"/>
    <w:rsid w:val="08BF4EA9"/>
    <w:rsid w:val="08FD3D6D"/>
    <w:rsid w:val="090E0161"/>
    <w:rsid w:val="09230B8A"/>
    <w:rsid w:val="093C6190"/>
    <w:rsid w:val="09E30FC8"/>
    <w:rsid w:val="09FC5CFF"/>
    <w:rsid w:val="0A21302B"/>
    <w:rsid w:val="0B193F99"/>
    <w:rsid w:val="0BE46B89"/>
    <w:rsid w:val="0C911B2B"/>
    <w:rsid w:val="0C996F32"/>
    <w:rsid w:val="0D5A4E4B"/>
    <w:rsid w:val="0D6C0594"/>
    <w:rsid w:val="0D876BC0"/>
    <w:rsid w:val="0DB762EC"/>
    <w:rsid w:val="0DDF2AFB"/>
    <w:rsid w:val="0DF857BB"/>
    <w:rsid w:val="0E856AE3"/>
    <w:rsid w:val="0F0A6D3C"/>
    <w:rsid w:val="0F19203C"/>
    <w:rsid w:val="0F1A6FD6"/>
    <w:rsid w:val="0F596ABB"/>
    <w:rsid w:val="0F8110A9"/>
    <w:rsid w:val="0FDB166B"/>
    <w:rsid w:val="0FF62DEF"/>
    <w:rsid w:val="0FFF32EC"/>
    <w:rsid w:val="10037E36"/>
    <w:rsid w:val="107637D5"/>
    <w:rsid w:val="10783709"/>
    <w:rsid w:val="10D12BCF"/>
    <w:rsid w:val="113E2CEA"/>
    <w:rsid w:val="11496C09"/>
    <w:rsid w:val="11AF3DD5"/>
    <w:rsid w:val="122038A7"/>
    <w:rsid w:val="129C41DC"/>
    <w:rsid w:val="12DE17FC"/>
    <w:rsid w:val="12DF0227"/>
    <w:rsid w:val="130D3FBD"/>
    <w:rsid w:val="13516249"/>
    <w:rsid w:val="137B7981"/>
    <w:rsid w:val="139D2C3C"/>
    <w:rsid w:val="13DE5153"/>
    <w:rsid w:val="148B7538"/>
    <w:rsid w:val="14A359F5"/>
    <w:rsid w:val="14A77F72"/>
    <w:rsid w:val="15246709"/>
    <w:rsid w:val="15E57946"/>
    <w:rsid w:val="16302B54"/>
    <w:rsid w:val="16E54F9E"/>
    <w:rsid w:val="16ED23AA"/>
    <w:rsid w:val="16EF55D4"/>
    <w:rsid w:val="16F94968"/>
    <w:rsid w:val="17423610"/>
    <w:rsid w:val="17AA1863"/>
    <w:rsid w:val="17DE7734"/>
    <w:rsid w:val="1805712E"/>
    <w:rsid w:val="18157840"/>
    <w:rsid w:val="184231D9"/>
    <w:rsid w:val="18660C01"/>
    <w:rsid w:val="18787DD4"/>
    <w:rsid w:val="18791AAE"/>
    <w:rsid w:val="187E2872"/>
    <w:rsid w:val="18B32A58"/>
    <w:rsid w:val="18B708FC"/>
    <w:rsid w:val="18B96776"/>
    <w:rsid w:val="18CB22DA"/>
    <w:rsid w:val="19241D0A"/>
    <w:rsid w:val="192817FA"/>
    <w:rsid w:val="193C6818"/>
    <w:rsid w:val="19CD13C6"/>
    <w:rsid w:val="1A027DA2"/>
    <w:rsid w:val="1A5171B8"/>
    <w:rsid w:val="1A9222B0"/>
    <w:rsid w:val="1A953F46"/>
    <w:rsid w:val="1ABC1E56"/>
    <w:rsid w:val="1AF26D42"/>
    <w:rsid w:val="1AF52E7F"/>
    <w:rsid w:val="1B11796B"/>
    <w:rsid w:val="1B1C0EEA"/>
    <w:rsid w:val="1B21661A"/>
    <w:rsid w:val="1B2915DB"/>
    <w:rsid w:val="1BF400B9"/>
    <w:rsid w:val="1CB458BE"/>
    <w:rsid w:val="1CE169C0"/>
    <w:rsid w:val="1D2A05D5"/>
    <w:rsid w:val="1D316D67"/>
    <w:rsid w:val="1D7E7C3A"/>
    <w:rsid w:val="1E1862E1"/>
    <w:rsid w:val="1E3F65B7"/>
    <w:rsid w:val="1E470974"/>
    <w:rsid w:val="1EB67E7D"/>
    <w:rsid w:val="1F7A0482"/>
    <w:rsid w:val="1F7E044C"/>
    <w:rsid w:val="1FA80990"/>
    <w:rsid w:val="1FD6566B"/>
    <w:rsid w:val="1FE22668"/>
    <w:rsid w:val="200D4526"/>
    <w:rsid w:val="202E11D8"/>
    <w:rsid w:val="204E2DA0"/>
    <w:rsid w:val="20541126"/>
    <w:rsid w:val="20573441"/>
    <w:rsid w:val="20B66206"/>
    <w:rsid w:val="20C242E2"/>
    <w:rsid w:val="20FB50A8"/>
    <w:rsid w:val="21005984"/>
    <w:rsid w:val="21442F29"/>
    <w:rsid w:val="2144654F"/>
    <w:rsid w:val="2157271C"/>
    <w:rsid w:val="216364D8"/>
    <w:rsid w:val="21731164"/>
    <w:rsid w:val="217B0E7A"/>
    <w:rsid w:val="21940A78"/>
    <w:rsid w:val="219A5787"/>
    <w:rsid w:val="21DF2AC0"/>
    <w:rsid w:val="21E91230"/>
    <w:rsid w:val="222764E9"/>
    <w:rsid w:val="22286511"/>
    <w:rsid w:val="226714C6"/>
    <w:rsid w:val="226A1E07"/>
    <w:rsid w:val="2277156C"/>
    <w:rsid w:val="22A476C9"/>
    <w:rsid w:val="22C95DFC"/>
    <w:rsid w:val="22FF4879"/>
    <w:rsid w:val="237C4C1C"/>
    <w:rsid w:val="23873843"/>
    <w:rsid w:val="23DF164F"/>
    <w:rsid w:val="241755D5"/>
    <w:rsid w:val="243D226B"/>
    <w:rsid w:val="246F4781"/>
    <w:rsid w:val="247022A7"/>
    <w:rsid w:val="247578BD"/>
    <w:rsid w:val="247B4A27"/>
    <w:rsid w:val="24A106B2"/>
    <w:rsid w:val="24C54418"/>
    <w:rsid w:val="24D6667D"/>
    <w:rsid w:val="250234DB"/>
    <w:rsid w:val="25642D7F"/>
    <w:rsid w:val="25900E53"/>
    <w:rsid w:val="26253DA1"/>
    <w:rsid w:val="26B47BB7"/>
    <w:rsid w:val="26B91CE3"/>
    <w:rsid w:val="26C97FF4"/>
    <w:rsid w:val="26D53F50"/>
    <w:rsid w:val="26DE4854"/>
    <w:rsid w:val="274676FC"/>
    <w:rsid w:val="280671AA"/>
    <w:rsid w:val="281302D1"/>
    <w:rsid w:val="282E59EC"/>
    <w:rsid w:val="28451DFB"/>
    <w:rsid w:val="28971627"/>
    <w:rsid w:val="289F0C32"/>
    <w:rsid w:val="28C668F3"/>
    <w:rsid w:val="28D177B8"/>
    <w:rsid w:val="29061EF9"/>
    <w:rsid w:val="29087CEA"/>
    <w:rsid w:val="29182E7A"/>
    <w:rsid w:val="293E30BA"/>
    <w:rsid w:val="29522056"/>
    <w:rsid w:val="295B6DE6"/>
    <w:rsid w:val="29772E93"/>
    <w:rsid w:val="299E1747"/>
    <w:rsid w:val="29DE2D15"/>
    <w:rsid w:val="2A1F2476"/>
    <w:rsid w:val="2A2153B8"/>
    <w:rsid w:val="2A465F84"/>
    <w:rsid w:val="2A4D03FB"/>
    <w:rsid w:val="2A8C37E9"/>
    <w:rsid w:val="2A901BBF"/>
    <w:rsid w:val="2AA66B98"/>
    <w:rsid w:val="2AEC6278"/>
    <w:rsid w:val="2B2160A9"/>
    <w:rsid w:val="2B3D61FF"/>
    <w:rsid w:val="2B411285"/>
    <w:rsid w:val="2B762959"/>
    <w:rsid w:val="2BD31A99"/>
    <w:rsid w:val="2C0954BB"/>
    <w:rsid w:val="2D2B35CB"/>
    <w:rsid w:val="2D960E01"/>
    <w:rsid w:val="2DC27F9F"/>
    <w:rsid w:val="2DC84F02"/>
    <w:rsid w:val="2E081C4F"/>
    <w:rsid w:val="2E552D91"/>
    <w:rsid w:val="2E662F1C"/>
    <w:rsid w:val="2E6A7D67"/>
    <w:rsid w:val="2EA81CB8"/>
    <w:rsid w:val="2EB57234"/>
    <w:rsid w:val="2F0236A6"/>
    <w:rsid w:val="2F1D0383"/>
    <w:rsid w:val="2F2C7572"/>
    <w:rsid w:val="2F5C22BF"/>
    <w:rsid w:val="2F7A50F2"/>
    <w:rsid w:val="2FA7273E"/>
    <w:rsid w:val="2FCC2A87"/>
    <w:rsid w:val="2FDA5BCD"/>
    <w:rsid w:val="300F506A"/>
    <w:rsid w:val="3011112E"/>
    <w:rsid w:val="306A6644"/>
    <w:rsid w:val="3099554A"/>
    <w:rsid w:val="30B44B89"/>
    <w:rsid w:val="30D916DF"/>
    <w:rsid w:val="312A532B"/>
    <w:rsid w:val="313D6058"/>
    <w:rsid w:val="315C5288"/>
    <w:rsid w:val="316350FE"/>
    <w:rsid w:val="31B22151"/>
    <w:rsid w:val="31D04895"/>
    <w:rsid w:val="31FF6368"/>
    <w:rsid w:val="32225ABD"/>
    <w:rsid w:val="323D185C"/>
    <w:rsid w:val="32A54325"/>
    <w:rsid w:val="32BE30C8"/>
    <w:rsid w:val="32C1089D"/>
    <w:rsid w:val="32D703B3"/>
    <w:rsid w:val="32EC251B"/>
    <w:rsid w:val="335E1555"/>
    <w:rsid w:val="33701470"/>
    <w:rsid w:val="33AD12B1"/>
    <w:rsid w:val="33AF1889"/>
    <w:rsid w:val="33C24C34"/>
    <w:rsid w:val="34452E08"/>
    <w:rsid w:val="344D6D8C"/>
    <w:rsid w:val="3464452F"/>
    <w:rsid w:val="346A16DA"/>
    <w:rsid w:val="34A53A6B"/>
    <w:rsid w:val="34F76CCC"/>
    <w:rsid w:val="34FC2127"/>
    <w:rsid w:val="34FF53FE"/>
    <w:rsid w:val="35004DDD"/>
    <w:rsid w:val="35A35920"/>
    <w:rsid w:val="35C249F4"/>
    <w:rsid w:val="35CE773E"/>
    <w:rsid w:val="35EB79DF"/>
    <w:rsid w:val="36224BA6"/>
    <w:rsid w:val="36351D84"/>
    <w:rsid w:val="363B0082"/>
    <w:rsid w:val="368645BD"/>
    <w:rsid w:val="375D3FE4"/>
    <w:rsid w:val="37B25C6C"/>
    <w:rsid w:val="38402058"/>
    <w:rsid w:val="386E76A4"/>
    <w:rsid w:val="38895CD0"/>
    <w:rsid w:val="38AB76D3"/>
    <w:rsid w:val="38C83C36"/>
    <w:rsid w:val="3944674A"/>
    <w:rsid w:val="39456083"/>
    <w:rsid w:val="39511E95"/>
    <w:rsid w:val="39CE6256"/>
    <w:rsid w:val="39F06BFD"/>
    <w:rsid w:val="3A0329B6"/>
    <w:rsid w:val="3A890C98"/>
    <w:rsid w:val="3A9E53BA"/>
    <w:rsid w:val="3AE422AB"/>
    <w:rsid w:val="3B2933F5"/>
    <w:rsid w:val="3B3D1A41"/>
    <w:rsid w:val="3B4E5076"/>
    <w:rsid w:val="3B79799E"/>
    <w:rsid w:val="3BC14218"/>
    <w:rsid w:val="3BF82E56"/>
    <w:rsid w:val="3CA863A8"/>
    <w:rsid w:val="3CB04B3A"/>
    <w:rsid w:val="3CC13871"/>
    <w:rsid w:val="3CE27D8E"/>
    <w:rsid w:val="3D187BFF"/>
    <w:rsid w:val="3D780066"/>
    <w:rsid w:val="3DAC7AD2"/>
    <w:rsid w:val="3DF520EC"/>
    <w:rsid w:val="3E551376"/>
    <w:rsid w:val="3E716647"/>
    <w:rsid w:val="3E727235"/>
    <w:rsid w:val="3E9F7D59"/>
    <w:rsid w:val="3EBB04A3"/>
    <w:rsid w:val="3F6E1B62"/>
    <w:rsid w:val="3F973315"/>
    <w:rsid w:val="3FDA7850"/>
    <w:rsid w:val="3FFE6DC3"/>
    <w:rsid w:val="40582115"/>
    <w:rsid w:val="40AE30AC"/>
    <w:rsid w:val="40C43882"/>
    <w:rsid w:val="40D774DE"/>
    <w:rsid w:val="40EE0BE6"/>
    <w:rsid w:val="40FC53A9"/>
    <w:rsid w:val="411E0451"/>
    <w:rsid w:val="41855CA4"/>
    <w:rsid w:val="41F2243E"/>
    <w:rsid w:val="420C58CB"/>
    <w:rsid w:val="421554F2"/>
    <w:rsid w:val="42287095"/>
    <w:rsid w:val="426E16D6"/>
    <w:rsid w:val="428258FD"/>
    <w:rsid w:val="428C60A6"/>
    <w:rsid w:val="429E0669"/>
    <w:rsid w:val="42AE0C26"/>
    <w:rsid w:val="42B11578"/>
    <w:rsid w:val="42C84132"/>
    <w:rsid w:val="42F9196C"/>
    <w:rsid w:val="42FB06F2"/>
    <w:rsid w:val="43745A07"/>
    <w:rsid w:val="43776D56"/>
    <w:rsid w:val="43C113B5"/>
    <w:rsid w:val="440A655F"/>
    <w:rsid w:val="4412373D"/>
    <w:rsid w:val="441603D4"/>
    <w:rsid w:val="44564BBE"/>
    <w:rsid w:val="44D6347B"/>
    <w:rsid w:val="44E346A3"/>
    <w:rsid w:val="45034D45"/>
    <w:rsid w:val="451C7579"/>
    <w:rsid w:val="456846D0"/>
    <w:rsid w:val="45877724"/>
    <w:rsid w:val="45996A3C"/>
    <w:rsid w:val="463E1699"/>
    <w:rsid w:val="468A3DC6"/>
    <w:rsid w:val="468C2B4D"/>
    <w:rsid w:val="46916FD5"/>
    <w:rsid w:val="46CC5899"/>
    <w:rsid w:val="4736236B"/>
    <w:rsid w:val="47410A90"/>
    <w:rsid w:val="477E5958"/>
    <w:rsid w:val="47AC51A3"/>
    <w:rsid w:val="47C27346"/>
    <w:rsid w:val="47F93FEF"/>
    <w:rsid w:val="48185B57"/>
    <w:rsid w:val="482A4397"/>
    <w:rsid w:val="482D69F6"/>
    <w:rsid w:val="486F0C56"/>
    <w:rsid w:val="48BB76E5"/>
    <w:rsid w:val="48DF33D4"/>
    <w:rsid w:val="48F851C5"/>
    <w:rsid w:val="490E3CB9"/>
    <w:rsid w:val="491B667E"/>
    <w:rsid w:val="493F3F21"/>
    <w:rsid w:val="498B355B"/>
    <w:rsid w:val="49A75C13"/>
    <w:rsid w:val="4A2D6BAB"/>
    <w:rsid w:val="4A590F64"/>
    <w:rsid w:val="4A934E3E"/>
    <w:rsid w:val="4AD2185F"/>
    <w:rsid w:val="4AD92144"/>
    <w:rsid w:val="4B2A405F"/>
    <w:rsid w:val="4B45613C"/>
    <w:rsid w:val="4B901606"/>
    <w:rsid w:val="4C1B1C30"/>
    <w:rsid w:val="4C1F16DC"/>
    <w:rsid w:val="4C3753DB"/>
    <w:rsid w:val="4C482661"/>
    <w:rsid w:val="4C65665F"/>
    <w:rsid w:val="4C681932"/>
    <w:rsid w:val="4C7D380D"/>
    <w:rsid w:val="4C8C0F81"/>
    <w:rsid w:val="4CC74F06"/>
    <w:rsid w:val="4CD22B0F"/>
    <w:rsid w:val="4CDA0323"/>
    <w:rsid w:val="4CF431C6"/>
    <w:rsid w:val="4D020F3D"/>
    <w:rsid w:val="4D292E6F"/>
    <w:rsid w:val="4D2B4C2A"/>
    <w:rsid w:val="4D742AA0"/>
    <w:rsid w:val="4DC20621"/>
    <w:rsid w:val="4DEB281B"/>
    <w:rsid w:val="4E3025B8"/>
    <w:rsid w:val="4E85035F"/>
    <w:rsid w:val="4EAE0637"/>
    <w:rsid w:val="4F5C39D0"/>
    <w:rsid w:val="501A6E72"/>
    <w:rsid w:val="50824921"/>
    <w:rsid w:val="51337FC8"/>
    <w:rsid w:val="5141375A"/>
    <w:rsid w:val="516767F1"/>
    <w:rsid w:val="518D37E1"/>
    <w:rsid w:val="51F84CD8"/>
    <w:rsid w:val="52033063"/>
    <w:rsid w:val="528B2487"/>
    <w:rsid w:val="52A03529"/>
    <w:rsid w:val="52BC48F8"/>
    <w:rsid w:val="52CE1F68"/>
    <w:rsid w:val="52D42860"/>
    <w:rsid w:val="53AB17A2"/>
    <w:rsid w:val="53DC22CC"/>
    <w:rsid w:val="54492AD9"/>
    <w:rsid w:val="544E6F61"/>
    <w:rsid w:val="54703AB2"/>
    <w:rsid w:val="54AC316C"/>
    <w:rsid w:val="54D272FC"/>
    <w:rsid w:val="54F62BF2"/>
    <w:rsid w:val="552B0079"/>
    <w:rsid w:val="5542526F"/>
    <w:rsid w:val="56343CD6"/>
    <w:rsid w:val="564E7DEA"/>
    <w:rsid w:val="568D1EAA"/>
    <w:rsid w:val="56AA6DC0"/>
    <w:rsid w:val="56C13162"/>
    <w:rsid w:val="56C62A7F"/>
    <w:rsid w:val="56E00F9E"/>
    <w:rsid w:val="56E55706"/>
    <w:rsid w:val="57295B58"/>
    <w:rsid w:val="577B3D89"/>
    <w:rsid w:val="57A30940"/>
    <w:rsid w:val="57EF62EE"/>
    <w:rsid w:val="58F84874"/>
    <w:rsid w:val="592616D2"/>
    <w:rsid w:val="592A7470"/>
    <w:rsid w:val="59456704"/>
    <w:rsid w:val="59C12859"/>
    <w:rsid w:val="59DF0C90"/>
    <w:rsid w:val="59F827D1"/>
    <w:rsid w:val="5A0554BD"/>
    <w:rsid w:val="5A094CE5"/>
    <w:rsid w:val="5A541F3A"/>
    <w:rsid w:val="5A9C0E83"/>
    <w:rsid w:val="5AEE25CE"/>
    <w:rsid w:val="5B3D5CDF"/>
    <w:rsid w:val="5BAF6C35"/>
    <w:rsid w:val="5BD347B4"/>
    <w:rsid w:val="5BE76CD7"/>
    <w:rsid w:val="5BEE4EA6"/>
    <w:rsid w:val="5BF16A5B"/>
    <w:rsid w:val="5BFE382E"/>
    <w:rsid w:val="5C037A28"/>
    <w:rsid w:val="5C1D5E02"/>
    <w:rsid w:val="5C250D3B"/>
    <w:rsid w:val="5C3B6699"/>
    <w:rsid w:val="5C8A05BC"/>
    <w:rsid w:val="5D276C9F"/>
    <w:rsid w:val="5D385380"/>
    <w:rsid w:val="5D6D6219"/>
    <w:rsid w:val="5DAB23BB"/>
    <w:rsid w:val="5DD05EB1"/>
    <w:rsid w:val="5DDE4158"/>
    <w:rsid w:val="5E192C8A"/>
    <w:rsid w:val="5E7765F9"/>
    <w:rsid w:val="5EA63795"/>
    <w:rsid w:val="5ED117F9"/>
    <w:rsid w:val="5EE513A4"/>
    <w:rsid w:val="5F8A1DD7"/>
    <w:rsid w:val="60150B9A"/>
    <w:rsid w:val="602202C6"/>
    <w:rsid w:val="602446D4"/>
    <w:rsid w:val="607301CC"/>
    <w:rsid w:val="609D29CD"/>
    <w:rsid w:val="60A32AE1"/>
    <w:rsid w:val="60C03647"/>
    <w:rsid w:val="60C47AD3"/>
    <w:rsid w:val="61730D44"/>
    <w:rsid w:val="61911D64"/>
    <w:rsid w:val="61930DA7"/>
    <w:rsid w:val="619743F4"/>
    <w:rsid w:val="61A534E4"/>
    <w:rsid w:val="61FA20CA"/>
    <w:rsid w:val="622545E6"/>
    <w:rsid w:val="62437807"/>
    <w:rsid w:val="625152A3"/>
    <w:rsid w:val="62522A10"/>
    <w:rsid w:val="626453BB"/>
    <w:rsid w:val="62821AAC"/>
    <w:rsid w:val="62E82422"/>
    <w:rsid w:val="630C1387"/>
    <w:rsid w:val="635C3B47"/>
    <w:rsid w:val="6368244F"/>
    <w:rsid w:val="63737739"/>
    <w:rsid w:val="63807109"/>
    <w:rsid w:val="63D22FD5"/>
    <w:rsid w:val="63E73E74"/>
    <w:rsid w:val="640B488C"/>
    <w:rsid w:val="646060BC"/>
    <w:rsid w:val="646457FF"/>
    <w:rsid w:val="647906DC"/>
    <w:rsid w:val="64AD1B28"/>
    <w:rsid w:val="64CD14AA"/>
    <w:rsid w:val="65391840"/>
    <w:rsid w:val="65435568"/>
    <w:rsid w:val="65817895"/>
    <w:rsid w:val="660B0161"/>
    <w:rsid w:val="660F6FD8"/>
    <w:rsid w:val="663065FF"/>
    <w:rsid w:val="663C2EA5"/>
    <w:rsid w:val="666305B8"/>
    <w:rsid w:val="66865A41"/>
    <w:rsid w:val="66B94F97"/>
    <w:rsid w:val="66BC09E3"/>
    <w:rsid w:val="67072782"/>
    <w:rsid w:val="675B59DF"/>
    <w:rsid w:val="67966796"/>
    <w:rsid w:val="67A9795B"/>
    <w:rsid w:val="67CB13C1"/>
    <w:rsid w:val="686E7AE0"/>
    <w:rsid w:val="687C07E7"/>
    <w:rsid w:val="692F1F37"/>
    <w:rsid w:val="693569FE"/>
    <w:rsid w:val="69666E14"/>
    <w:rsid w:val="69C774C3"/>
    <w:rsid w:val="69C85C24"/>
    <w:rsid w:val="69C96332"/>
    <w:rsid w:val="69DE1FE6"/>
    <w:rsid w:val="69FA636D"/>
    <w:rsid w:val="6A350C4E"/>
    <w:rsid w:val="6A383C54"/>
    <w:rsid w:val="6A42067F"/>
    <w:rsid w:val="6A553A73"/>
    <w:rsid w:val="6A696EC4"/>
    <w:rsid w:val="6ACC0D58"/>
    <w:rsid w:val="6AD76C55"/>
    <w:rsid w:val="6ADB2CBB"/>
    <w:rsid w:val="6AF07638"/>
    <w:rsid w:val="6B090119"/>
    <w:rsid w:val="6B8A3827"/>
    <w:rsid w:val="6C014D65"/>
    <w:rsid w:val="6C0E2555"/>
    <w:rsid w:val="6C0E4753"/>
    <w:rsid w:val="6C3F38DC"/>
    <w:rsid w:val="6C5B73FB"/>
    <w:rsid w:val="6C666467"/>
    <w:rsid w:val="6CEF50C6"/>
    <w:rsid w:val="6D1E5F9C"/>
    <w:rsid w:val="6D2E042E"/>
    <w:rsid w:val="6D724E66"/>
    <w:rsid w:val="6D7933D9"/>
    <w:rsid w:val="6DCE6CB3"/>
    <w:rsid w:val="6DD61B41"/>
    <w:rsid w:val="6E4150FE"/>
    <w:rsid w:val="6EDB645E"/>
    <w:rsid w:val="6F003164"/>
    <w:rsid w:val="6F3275E5"/>
    <w:rsid w:val="6F767D3E"/>
    <w:rsid w:val="6F7F4C60"/>
    <w:rsid w:val="6F8710E9"/>
    <w:rsid w:val="6FED7F61"/>
    <w:rsid w:val="6FFF5CCE"/>
    <w:rsid w:val="702F681D"/>
    <w:rsid w:val="707D50FC"/>
    <w:rsid w:val="70A57C19"/>
    <w:rsid w:val="70AE0B2C"/>
    <w:rsid w:val="70AE175A"/>
    <w:rsid w:val="70D77260"/>
    <w:rsid w:val="71573B9F"/>
    <w:rsid w:val="716E488C"/>
    <w:rsid w:val="717B62DB"/>
    <w:rsid w:val="719A4B19"/>
    <w:rsid w:val="72097BAE"/>
    <w:rsid w:val="72113330"/>
    <w:rsid w:val="725213F3"/>
    <w:rsid w:val="72587609"/>
    <w:rsid w:val="725B3F0A"/>
    <w:rsid w:val="72607AF6"/>
    <w:rsid w:val="72A14009"/>
    <w:rsid w:val="72A93F87"/>
    <w:rsid w:val="72E70F53"/>
    <w:rsid w:val="72FC60A4"/>
    <w:rsid w:val="732E03B5"/>
    <w:rsid w:val="73321515"/>
    <w:rsid w:val="7343340A"/>
    <w:rsid w:val="73443EFF"/>
    <w:rsid w:val="73505C4E"/>
    <w:rsid w:val="735A1127"/>
    <w:rsid w:val="73866514"/>
    <w:rsid w:val="73A338C6"/>
    <w:rsid w:val="73E43920"/>
    <w:rsid w:val="73F71F01"/>
    <w:rsid w:val="74703282"/>
    <w:rsid w:val="74711995"/>
    <w:rsid w:val="747B1BB4"/>
    <w:rsid w:val="748A7A64"/>
    <w:rsid w:val="74955EF0"/>
    <w:rsid w:val="74AE6FEA"/>
    <w:rsid w:val="74B12817"/>
    <w:rsid w:val="74D87D45"/>
    <w:rsid w:val="74FE6101"/>
    <w:rsid w:val="75001604"/>
    <w:rsid w:val="756722AD"/>
    <w:rsid w:val="75B4552E"/>
    <w:rsid w:val="75CA78FA"/>
    <w:rsid w:val="76480BBC"/>
    <w:rsid w:val="765D1540"/>
    <w:rsid w:val="76782C1D"/>
    <w:rsid w:val="76935BC5"/>
    <w:rsid w:val="76C80BEF"/>
    <w:rsid w:val="76C92DEE"/>
    <w:rsid w:val="76DB492B"/>
    <w:rsid w:val="76FB0145"/>
    <w:rsid w:val="770045CD"/>
    <w:rsid w:val="771466BE"/>
    <w:rsid w:val="77353747"/>
    <w:rsid w:val="775F78C1"/>
    <w:rsid w:val="776158EB"/>
    <w:rsid w:val="777728A5"/>
    <w:rsid w:val="77AB47FF"/>
    <w:rsid w:val="77AD62C7"/>
    <w:rsid w:val="77B64F40"/>
    <w:rsid w:val="77C03BCB"/>
    <w:rsid w:val="77FE6B23"/>
    <w:rsid w:val="78053F55"/>
    <w:rsid w:val="782B2DC7"/>
    <w:rsid w:val="783E61D3"/>
    <w:rsid w:val="78864AEA"/>
    <w:rsid w:val="78AC2ED8"/>
    <w:rsid w:val="78C05C02"/>
    <w:rsid w:val="78C603B3"/>
    <w:rsid w:val="78E632BF"/>
    <w:rsid w:val="7904460D"/>
    <w:rsid w:val="790A4622"/>
    <w:rsid w:val="79AC25AE"/>
    <w:rsid w:val="7A886B78"/>
    <w:rsid w:val="7AD36CE8"/>
    <w:rsid w:val="7B687A3A"/>
    <w:rsid w:val="7BB40EC7"/>
    <w:rsid w:val="7BCB5275"/>
    <w:rsid w:val="7C4E05CE"/>
    <w:rsid w:val="7C6F7D55"/>
    <w:rsid w:val="7C956376"/>
    <w:rsid w:val="7CBE4624"/>
    <w:rsid w:val="7CE17B08"/>
    <w:rsid w:val="7D243B5E"/>
    <w:rsid w:val="7D2F1D6C"/>
    <w:rsid w:val="7D7C73EF"/>
    <w:rsid w:val="7D9B56CC"/>
    <w:rsid w:val="7DA20010"/>
    <w:rsid w:val="7E5A0FDB"/>
    <w:rsid w:val="7E717724"/>
    <w:rsid w:val="7E9520C8"/>
    <w:rsid w:val="7EAD2FE4"/>
    <w:rsid w:val="7EEE1B94"/>
    <w:rsid w:val="7EF91DDE"/>
    <w:rsid w:val="7F33543B"/>
    <w:rsid w:val="7F3C4EDD"/>
    <w:rsid w:val="7F6A3397"/>
    <w:rsid w:val="7FA64CF0"/>
    <w:rsid w:val="7FB60181"/>
    <w:rsid w:val="7FC51B88"/>
    <w:rsid w:val="7FC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qFormat/>
    <w:uiPriority w:val="0"/>
    <w:pPr>
      <w:snapToGrid w:val="0"/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ndnote reference"/>
    <w:basedOn w:val="7"/>
    <w:qFormat/>
    <w:uiPriority w:val="0"/>
    <w:rPr>
      <w:vertAlign w:val="superscript"/>
    </w:rPr>
  </w:style>
  <w:style w:type="character" w:styleId="10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6</Pages>
  <Words>3192</Words>
  <Characters>3384</Characters>
  <Lines>0</Lines>
  <Paragraphs>0</Paragraphs>
  <TotalTime>13</TotalTime>
  <ScaleCrop>false</ScaleCrop>
  <LinksUpToDate>false</LinksUpToDate>
  <CharactersWithSpaces>3400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2025-03-10T05:33:00Z</dcterms:created>
  <dc:creator>HP</dc:creator>
  <cp:lastModifiedBy>HP</cp:lastModifiedBy>
  <dcterms:modified xsi:type="dcterms:W3CDTF">2025-06-17T06:11:57Z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399D9E3146D741739C8F4EB4953BF9F9_13</vt:lpwstr>
  </property>
  <property fmtid="{D5CDD505-2E9C-101B-9397-08002B2CF9AE}" pid="4" name="KSOTemplateDocerSaveRecord">
    <vt:lpwstr>eyJoZGlkIjoiMWMzNzFhYmJjM2ZjMTM5MDMyN2Y4ZjhiMjNmYzQ5N2EiLCJ1c2VySWQiOiI0NDY4OTExNjAifQ==</vt:lpwstr>
  </property>
</Properties>
</file>