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F36" w:rsidRDefault="00A60E43">
      <w:pPr>
        <w:jc w:val="center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：</w:t>
      </w:r>
      <w:r>
        <w:rPr>
          <w:rFonts w:ascii="微软雅黑" w:eastAsia="微软雅黑" w:hAnsi="微软雅黑" w:hint="eastAsia"/>
          <w:b/>
        </w:rPr>
        <w:t>最强堆料头显</w:t>
      </w:r>
      <w:r>
        <w:rPr>
          <w:rFonts w:ascii="微软雅黑" w:eastAsia="微软雅黑" w:hAnsi="微软雅黑" w:hint="eastAsia"/>
          <w:b/>
        </w:rPr>
        <w:t>还</w:t>
      </w:r>
      <w:r>
        <w:rPr>
          <w:rFonts w:ascii="微软雅黑" w:eastAsia="微软雅黑" w:hAnsi="微软雅黑" w:hint="eastAsia"/>
          <w:b/>
        </w:rPr>
        <w:t>是新</w:t>
      </w:r>
      <w:r>
        <w:rPr>
          <w:rFonts w:ascii="微软雅黑" w:eastAsia="微软雅黑" w:hAnsi="微软雅黑" w:hint="eastAsia"/>
          <w:b/>
        </w:rPr>
        <w:t>的</w:t>
      </w:r>
      <w:r>
        <w:rPr>
          <w:rFonts w:ascii="微软雅黑" w:eastAsia="微软雅黑" w:hAnsi="微软雅黑" w:hint="eastAsia"/>
          <w:b/>
        </w:rPr>
        <w:t>“</w:t>
      </w:r>
      <w:r>
        <w:rPr>
          <w:rFonts w:ascii="微软雅黑" w:eastAsia="微软雅黑" w:hAnsi="微软雅黑" w:hint="eastAsia"/>
          <w:b/>
        </w:rPr>
        <w:t>iPhone</w:t>
      </w:r>
      <w:r>
        <w:rPr>
          <w:rFonts w:ascii="微软雅黑" w:eastAsia="微软雅黑" w:hAnsi="微软雅黑" w:hint="eastAsia"/>
          <w:b/>
        </w:rPr>
        <w:t>时刻”</w:t>
      </w:r>
      <w:r>
        <w:rPr>
          <w:rFonts w:ascii="微软雅黑" w:eastAsia="微软雅黑" w:hAnsi="微软雅黑" w:hint="eastAsia"/>
          <w:b/>
        </w:rPr>
        <w:t>？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023</w:t>
      </w:r>
      <w:r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 w:hint="eastAsia"/>
        </w:rPr>
        <w:t>6</w:t>
      </w:r>
      <w:r>
        <w:rPr>
          <w:rFonts w:ascii="微软雅黑" w:eastAsia="微软雅黑" w:hAnsi="微软雅黑" w:hint="eastAsia"/>
        </w:rPr>
        <w:t>月</w:t>
      </w:r>
      <w:r>
        <w:rPr>
          <w:rFonts w:ascii="微软雅黑" w:eastAsia="微软雅黑" w:hAnsi="微软雅黑" w:hint="eastAsia"/>
        </w:rPr>
        <w:t>6</w:t>
      </w:r>
      <w:r>
        <w:rPr>
          <w:rFonts w:ascii="微软雅黑" w:eastAsia="微软雅黑" w:hAnsi="微软雅黑" w:hint="eastAsia"/>
        </w:rPr>
        <w:t>日，历经</w:t>
      </w: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 w:hint="eastAsia"/>
        </w:rPr>
        <w:t>年研发的苹</w:t>
      </w:r>
      <w:bookmarkStart w:id="0" w:name="_GoBack"/>
      <w:bookmarkEnd w:id="0"/>
      <w:r>
        <w:rPr>
          <w:rFonts w:ascii="微软雅黑" w:eastAsia="微软雅黑" w:hAnsi="微软雅黑" w:hint="eastAsia"/>
        </w:rPr>
        <w:t>果首款</w:t>
      </w:r>
      <w:r>
        <w:rPr>
          <w:rFonts w:ascii="微软雅黑" w:eastAsia="微软雅黑" w:hAnsi="微软雅黑" w:hint="eastAsia"/>
        </w:rPr>
        <w:t>MR</w:t>
      </w:r>
      <w:r>
        <w:rPr>
          <w:rFonts w:ascii="微软雅黑" w:eastAsia="微软雅黑" w:hAnsi="微软雅黑" w:hint="eastAsia"/>
        </w:rPr>
        <w:t>头显设备</w:t>
      </w:r>
      <w:r>
        <w:rPr>
          <w:rFonts w:ascii="微软雅黑" w:eastAsia="微软雅黑" w:hAnsi="微软雅黑"/>
        </w:rPr>
        <w:t>Vision Pro</w:t>
      </w:r>
      <w:r>
        <w:rPr>
          <w:rFonts w:ascii="微软雅黑" w:eastAsia="微软雅黑" w:hAnsi="微软雅黑" w:hint="eastAsia"/>
        </w:rPr>
        <w:t>亮相</w:t>
      </w:r>
      <w:r>
        <w:rPr>
          <w:rFonts w:ascii="微软雅黑" w:eastAsia="微软雅黑" w:hAnsi="微软雅黑" w:hint="eastAsia"/>
        </w:rPr>
        <w:t>WWDC</w:t>
      </w:r>
      <w:r>
        <w:rPr>
          <w:rFonts w:ascii="微软雅黑" w:eastAsia="微软雅黑" w:hAnsi="微软雅黑"/>
        </w:rPr>
        <w:t xml:space="preserve"> 2023</w:t>
      </w:r>
      <w:r>
        <w:rPr>
          <w:rFonts w:ascii="微软雅黑" w:eastAsia="微软雅黑" w:hAnsi="微软雅黑" w:hint="eastAsia"/>
        </w:rPr>
        <w:t>，苹果</w:t>
      </w:r>
      <w:r>
        <w:rPr>
          <w:rFonts w:ascii="微软雅黑" w:eastAsia="微软雅黑" w:hAnsi="微软雅黑" w:hint="eastAsia"/>
        </w:rPr>
        <w:t>CEO</w:t>
      </w:r>
      <w:r>
        <w:rPr>
          <w:rFonts w:ascii="微软雅黑" w:eastAsia="微软雅黑" w:hAnsi="微软雅黑" w:hint="eastAsia"/>
        </w:rPr>
        <w:t>库克将之类比成个人电脑时代的</w:t>
      </w:r>
      <w:r>
        <w:rPr>
          <w:rFonts w:ascii="微软雅黑" w:eastAsia="微软雅黑" w:hAnsi="微软雅黑" w:hint="eastAsia"/>
        </w:rPr>
        <w:t>Mac</w:t>
      </w:r>
      <w:r>
        <w:rPr>
          <w:rFonts w:ascii="微软雅黑" w:eastAsia="微软雅黑" w:hAnsi="微软雅黑" w:hint="eastAsia"/>
        </w:rPr>
        <w:t>、移动计算时代的</w:t>
      </w:r>
      <w:r>
        <w:rPr>
          <w:rFonts w:ascii="微软雅黑" w:eastAsia="微软雅黑" w:hAnsi="微软雅黑" w:hint="eastAsia"/>
        </w:rPr>
        <w:t>iPhone</w:t>
      </w:r>
      <w:r>
        <w:rPr>
          <w:rFonts w:ascii="微软雅黑" w:eastAsia="微软雅黑" w:hAnsi="微软雅黑" w:hint="eastAsia"/>
        </w:rPr>
        <w:t>，期望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能够开启“空间计算”新时代。与过去所有的产品相比，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从硬件配置、人机交互，到生态系统、应用场景，都重新定义了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头显设备的新标准，也为沉寂多年的</w:t>
      </w:r>
      <w:r>
        <w:rPr>
          <w:rFonts w:ascii="微软雅黑" w:eastAsia="微软雅黑" w:hAnsi="微软雅黑" w:hint="eastAsia"/>
        </w:rPr>
        <w:t>VR/AR</w:t>
      </w:r>
      <w:r>
        <w:rPr>
          <w:rFonts w:ascii="微软雅黑" w:eastAsia="微软雅黑" w:hAnsi="微软雅黑" w:hint="eastAsia"/>
        </w:rPr>
        <w:t>市场带来新的活力。</w:t>
      </w:r>
    </w:p>
    <w:p w:rsidR="00726F36" w:rsidRDefault="00726F36">
      <w:pPr>
        <w:ind w:firstLineChars="200" w:firstLine="420"/>
        <w:rPr>
          <w:rFonts w:ascii="微软雅黑" w:eastAsia="微软雅黑" w:hAnsi="微软雅黑"/>
        </w:rPr>
      </w:pPr>
    </w:p>
    <w:p w:rsidR="00726F36" w:rsidRDefault="00A60E43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一、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的四大亮点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从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015</w:t>
      </w:r>
      <w:r>
        <w:rPr>
          <w:rFonts w:ascii="微软雅黑" w:eastAsia="微软雅黑" w:hAnsi="微软雅黑" w:hint="eastAsia"/>
        </w:rPr>
        <w:t>年开始，苹果公司组建由杜比实验室产品和技术负责人迈克·罗克韦尔领衔的机密团队，负责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研发。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000</w:t>
      </w:r>
      <w:r>
        <w:rPr>
          <w:rFonts w:ascii="微软雅黑" w:eastAsia="微软雅黑" w:hAnsi="微软雅黑" w:hint="eastAsia"/>
        </w:rPr>
        <w:t>多名设计师、工程师</w:t>
      </w:r>
      <w:r>
        <w:rPr>
          <w:rFonts w:ascii="微软雅黑" w:eastAsia="微软雅黑" w:hAnsi="微软雅黑" w:hint="eastAsia"/>
        </w:rPr>
        <w:t>经历</w:t>
      </w:r>
      <w:r>
        <w:rPr>
          <w:rFonts w:ascii="微软雅黑" w:eastAsia="微软雅黑" w:hAnsi="微软雅黑"/>
        </w:rPr>
        <w:t>8</w:t>
      </w:r>
      <w:r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 w:hint="eastAsia"/>
        </w:rPr>
        <w:t>的研发，花费数十亿美元，以当前技术水平的极限打造出性能最强、交互最具革命性、生态最完备、应用最普适的头显设备。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依托极致的供应链控制能力和不计成本追求，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实现业界最强堆料</w:t>
      </w:r>
      <w:r>
        <w:rPr>
          <w:rFonts w:ascii="微软雅黑" w:eastAsia="微软雅黑" w:hAnsi="微软雅黑" w:hint="eastAsia"/>
        </w:rPr>
        <w:t>。作为一款头显设备，显示、算力、音频和续航能力是我们关注的重点。显示方面，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凭借</w:t>
      </w:r>
      <w:r>
        <w:rPr>
          <w:rFonts w:ascii="微软雅黑" w:eastAsia="微软雅黑" w:hAnsi="微软雅黑" w:hint="eastAsia"/>
        </w:rPr>
        <w:t>Sony</w:t>
      </w:r>
      <w:r>
        <w:rPr>
          <w:rFonts w:ascii="微软雅黑" w:eastAsia="微软雅黑" w:hAnsi="微软雅黑" w:hint="eastAsia"/>
        </w:rPr>
        <w:t>独家定制的</w:t>
      </w:r>
      <w:r>
        <w:rPr>
          <w:rFonts w:ascii="微软雅黑" w:eastAsia="微软雅黑" w:hAnsi="微软雅黑" w:hint="eastAsia"/>
        </w:rPr>
        <w:t>4K</w:t>
      </w:r>
      <w:r>
        <w:rPr>
          <w:rFonts w:ascii="微软雅黑" w:eastAsia="微软雅黑" w:hAnsi="微软雅黑"/>
        </w:rPr>
        <w:t xml:space="preserve"> Micro-OLED</w:t>
      </w:r>
      <w:r>
        <w:rPr>
          <w:rFonts w:ascii="微软雅黑" w:eastAsia="微软雅黑" w:hAnsi="微软雅黑" w:hint="eastAsia"/>
        </w:rPr>
        <w:t>微型显示屏与一众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产品拉开差距，</w:t>
      </w:r>
      <w:r>
        <w:rPr>
          <w:rFonts w:ascii="微软雅黑" w:eastAsia="微软雅黑" w:hAnsi="微软雅黑" w:hint="eastAsia"/>
        </w:rPr>
        <w:t>P</w:t>
      </w:r>
      <w:r>
        <w:rPr>
          <w:rFonts w:ascii="微软雅黑" w:eastAsia="微软雅黑" w:hAnsi="微软雅黑"/>
        </w:rPr>
        <w:t>PD</w:t>
      </w:r>
      <w:r>
        <w:rPr>
          <w:rFonts w:ascii="微软雅黑" w:eastAsia="微软雅黑" w:hAnsi="微软雅黑" w:hint="eastAsia"/>
        </w:rPr>
        <w:t>（角分辨率）达到</w:t>
      </w: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，目前主流的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 w:hint="eastAsia"/>
        </w:rPr>
        <w:t>和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产品刚达到单眼最高分辨率</w:t>
      </w:r>
      <w:r>
        <w:rPr>
          <w:rFonts w:ascii="微软雅黑" w:eastAsia="微软雅黑" w:hAnsi="微软雅黑" w:hint="eastAsia"/>
        </w:rPr>
        <w:t>2K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PDD</w:t>
      </w:r>
      <w:r>
        <w:rPr>
          <w:rFonts w:ascii="微软雅黑" w:eastAsia="微软雅黑" w:hAnsi="微软雅黑"/>
        </w:rPr>
        <w:t>20</w:t>
      </w:r>
      <w:r>
        <w:rPr>
          <w:rFonts w:ascii="微软雅黑" w:eastAsia="微软雅黑" w:hAnsi="微软雅黑" w:hint="eastAsia"/>
        </w:rPr>
        <w:t>的水平。同时，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是一款</w:t>
      </w:r>
      <w:r>
        <w:rPr>
          <w:rFonts w:ascii="微软雅黑" w:eastAsia="微软雅黑" w:hAnsi="微软雅黑" w:hint="eastAsia"/>
        </w:rPr>
        <w:t>MR</w:t>
      </w:r>
      <w:r>
        <w:rPr>
          <w:rFonts w:ascii="微软雅黑" w:eastAsia="微软雅黑" w:hAnsi="微软雅黑" w:hint="eastAsia"/>
        </w:rPr>
        <w:t>产品，依靠内外屏幕和摄像头将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巧妙融合：当沉浸式观看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 w:hint="eastAsia"/>
        </w:rPr>
        <w:t>影像时，外部屏幕隐藏眼部；当与外部环境或人物进行交互时，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借助“穿透式”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技术，实现数字与现实的连接。算力方面，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采用了独特的“</w:t>
      </w:r>
      <w:r>
        <w:rPr>
          <w:rFonts w:ascii="微软雅黑" w:eastAsia="微软雅黑" w:hAnsi="微软雅黑" w:hint="eastAsia"/>
        </w:rPr>
        <w:t>M</w:t>
      </w:r>
      <w:r>
        <w:rPr>
          <w:rFonts w:ascii="微软雅黑" w:eastAsia="微软雅黑" w:hAnsi="微软雅黑"/>
        </w:rPr>
        <w:t>2+</w:t>
      </w:r>
      <w:r>
        <w:rPr>
          <w:rFonts w:ascii="微软雅黑" w:eastAsia="微软雅黑" w:hAnsi="微软雅黑" w:hint="eastAsia"/>
        </w:rPr>
        <w:t>R</w:t>
      </w: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 w:hint="eastAsia"/>
        </w:rPr>
        <w:t>”双芯片设计，主芯片是</w:t>
      </w:r>
      <w:r>
        <w:rPr>
          <w:rFonts w:ascii="微软雅黑" w:eastAsia="微软雅黑" w:hAnsi="微软雅黑" w:hint="eastAsia"/>
        </w:rPr>
        <w:t>Mac</w:t>
      </w:r>
      <w:r>
        <w:rPr>
          <w:rFonts w:ascii="微软雅黑" w:eastAsia="微软雅黑" w:hAnsi="微软雅黑" w:hint="eastAsia"/>
        </w:rPr>
        <w:t>级别的</w:t>
      </w:r>
      <w:r>
        <w:rPr>
          <w:rFonts w:ascii="微软雅黑" w:eastAsia="微软雅黑" w:hAnsi="微软雅黑" w:hint="eastAsia"/>
        </w:rPr>
        <w:t>M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芯片，确保视觉算法与图像信息处理的流畅，</w:t>
      </w:r>
      <w:r>
        <w:rPr>
          <w:rFonts w:ascii="微软雅黑" w:eastAsia="微软雅黑" w:hAnsi="微软雅黑" w:hint="eastAsia"/>
        </w:rPr>
        <w:t>R</w:t>
      </w:r>
      <w:r>
        <w:rPr>
          <w:rFonts w:ascii="微软雅黑" w:eastAsia="微软雅黑" w:hAnsi="微软雅黑"/>
        </w:rPr>
        <w:t>1</w:t>
      </w:r>
      <w:r>
        <w:rPr>
          <w:rFonts w:ascii="微软雅黑" w:eastAsia="微软雅黑" w:hAnsi="微软雅黑" w:hint="eastAsia"/>
        </w:rPr>
        <w:t>芯片用于实时传感器处理任务，确保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个摄像头、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</w:rPr>
        <w:t>个传感器、</w:t>
      </w:r>
      <w:r>
        <w:rPr>
          <w:rFonts w:ascii="微软雅黑" w:eastAsia="微软雅黑" w:hAnsi="微软雅黑" w:hint="eastAsia"/>
        </w:rPr>
        <w:t>6</w:t>
      </w:r>
      <w:r>
        <w:rPr>
          <w:rFonts w:ascii="微软雅黑" w:eastAsia="微软雅黑" w:hAnsi="微软雅黑" w:hint="eastAsia"/>
        </w:rPr>
        <w:t>个麦克风的数据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 w:hint="eastAsia"/>
        </w:rPr>
        <w:t>毫秒内无延迟传输。在其他企业受制于高通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 w:hint="eastAsia"/>
        </w:rPr>
        <w:t>芯片推出节奏缓慢的情况下，自研</w:t>
      </w:r>
      <w:r>
        <w:rPr>
          <w:rFonts w:ascii="微软雅黑" w:eastAsia="微软雅黑" w:hAnsi="微软雅黑" w:hint="eastAsia"/>
        </w:rPr>
        <w:t>SoC</w:t>
      </w:r>
      <w:r>
        <w:rPr>
          <w:rFonts w:ascii="微软雅黑" w:eastAsia="微软雅黑" w:hAnsi="微软雅黑" w:hint="eastAsia"/>
        </w:rPr>
        <w:t>确保了苹</w:t>
      </w:r>
      <w:r>
        <w:rPr>
          <w:rFonts w:ascii="微软雅黑" w:eastAsia="微软雅黑" w:hAnsi="微软雅黑" w:hint="eastAsia"/>
        </w:rPr>
        <w:lastRenderedPageBreak/>
        <w:t>果在头显领域的算力优势。音频方面，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搭载最先进的空间音频系统，耳朵两侧各有一组双驱动单元，智能匹配空间环境音效，使体验更加沉浸。续航方面，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采用外置电池设计，在维持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小时左右移动续航的同时，最大程度降低头显重量。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只依赖</w:t>
      </w:r>
      <w:r>
        <w:rPr>
          <w:rFonts w:ascii="微软雅黑" w:eastAsia="微软雅黑" w:hAnsi="微软雅黑" w:hint="eastAsia"/>
          <w:b/>
        </w:rPr>
        <w:t>最自然</w:t>
      </w:r>
      <w:r>
        <w:rPr>
          <w:rFonts w:ascii="微软雅黑" w:eastAsia="微软雅黑" w:hAnsi="微软雅黑" w:hint="eastAsia"/>
          <w:b/>
        </w:rPr>
        <w:t>的</w:t>
      </w:r>
      <w:r>
        <w:rPr>
          <w:rFonts w:ascii="微软雅黑" w:eastAsia="微软雅黑" w:hAnsi="微软雅黑" w:hint="eastAsia"/>
          <w:b/>
        </w:rPr>
        <w:t>眼、手、嘴，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带来</w:t>
      </w:r>
      <w:r>
        <w:rPr>
          <w:rFonts w:ascii="微软雅黑" w:eastAsia="微软雅黑" w:hAnsi="微软雅黑" w:hint="eastAsia"/>
          <w:b/>
        </w:rPr>
        <w:t>革命性</w:t>
      </w:r>
      <w:r>
        <w:rPr>
          <w:rFonts w:ascii="微软雅黑" w:eastAsia="微软雅黑" w:hAnsi="微软雅黑" w:hint="eastAsia"/>
          <w:b/>
        </w:rPr>
        <w:t>交互方式。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凭借强大的硬件基础，使人机交互不再依赖传统的手柄或其他的控制器，而仅仅依赖眼动追踪、手势和语音，在脑机接口技术取得重大突破和大规模商用之前，这或许是人与机器最接近</w:t>
      </w:r>
      <w:r>
        <w:rPr>
          <w:rFonts w:ascii="微软雅黑" w:eastAsia="微软雅黑" w:hAnsi="微软雅黑" w:hint="eastAsia"/>
        </w:rPr>
        <w:t>Mind</w:t>
      </w:r>
      <w:r>
        <w:rPr>
          <w:rFonts w:ascii="微软雅黑" w:eastAsia="微软雅黑" w:hAnsi="微软雅黑"/>
        </w:rPr>
        <w:t>-Control</w:t>
      </w:r>
      <w:r>
        <w:rPr>
          <w:rFonts w:ascii="微软雅黑" w:eastAsia="微软雅黑" w:hAnsi="微软雅黑" w:hint="eastAsia"/>
        </w:rPr>
        <w:t>的交互形态。当你要选择应用时，只需注视该应用图标，手指闭合就能轻松打开应用；搜索内容时，只需注视搜索栏，就可通过语音进行输入；同时，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还是苹果首个</w:t>
      </w:r>
      <w:r>
        <w:rPr>
          <w:rFonts w:ascii="微软雅黑" w:eastAsia="微软雅黑" w:hAnsi="微软雅黑" w:hint="eastAsia"/>
        </w:rPr>
        <w:t>3D</w:t>
      </w:r>
      <w:r>
        <w:rPr>
          <w:rFonts w:ascii="微软雅黑" w:eastAsia="微软雅黑" w:hAnsi="微软雅黑" w:hint="eastAsia"/>
        </w:rPr>
        <w:t>相机，可以以</w:t>
      </w:r>
      <w:r>
        <w:rPr>
          <w:rFonts w:ascii="微软雅黑" w:eastAsia="微软雅黑" w:hAnsi="微软雅黑" w:hint="eastAsia"/>
        </w:rPr>
        <w:t>3D</w:t>
      </w:r>
      <w:r>
        <w:rPr>
          <w:rFonts w:ascii="微软雅黑" w:eastAsia="微软雅黑" w:hAnsi="微软雅黑" w:hint="eastAsia"/>
        </w:rPr>
        <w:t>视频和空间音频的方式拍下任何瞬间，为用户带来科幻般的沉浸体验；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不配备手柄、键盘等外设，当需要长文本编辑或游戏时，可通</w:t>
      </w:r>
      <w:r>
        <w:rPr>
          <w:rFonts w:ascii="微软雅黑" w:eastAsia="微软雅黑" w:hAnsi="微软雅黑" w:hint="eastAsia"/>
        </w:rPr>
        <w:t>过蓝牙连接相关设备。</w:t>
      </w:r>
    </w:p>
    <w:p w:rsidR="00726F36" w:rsidRDefault="00A60E43">
      <w:pPr>
        <w:ind w:firstLineChars="200" w:firstLine="420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/>
        </w:rPr>
        <w:t>自研</w:t>
      </w:r>
      <w:r>
        <w:rPr>
          <w:rFonts w:ascii="微软雅黑" w:eastAsia="微软雅黑" w:hAnsi="微软雅黑" w:hint="eastAsia"/>
          <w:b/>
        </w:rPr>
        <w:t>全新</w:t>
      </w:r>
      <w:r>
        <w:rPr>
          <w:rFonts w:ascii="微软雅黑" w:eastAsia="微软雅黑" w:hAnsi="微软雅黑" w:hint="eastAsia"/>
          <w:b/>
        </w:rPr>
        <w:t>平台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OS</w:t>
      </w:r>
      <w:r>
        <w:rPr>
          <w:rFonts w:ascii="微软雅黑" w:eastAsia="微软雅黑" w:hAnsi="微软雅黑" w:hint="eastAsia"/>
          <w:b/>
        </w:rPr>
        <w:t>，苹果公司</w:t>
      </w:r>
      <w:r>
        <w:rPr>
          <w:rFonts w:ascii="微软雅黑" w:eastAsia="微软雅黑" w:hAnsi="微软雅黑" w:hint="eastAsia"/>
          <w:b/>
        </w:rPr>
        <w:t>意图</w:t>
      </w:r>
      <w:r>
        <w:rPr>
          <w:rFonts w:ascii="微软雅黑" w:eastAsia="微软雅黑" w:hAnsi="微软雅黑" w:hint="eastAsia"/>
          <w:b/>
        </w:rPr>
        <w:t>在空间计算时代延续强大而垄断的生态</w:t>
      </w:r>
      <w:r>
        <w:rPr>
          <w:rFonts w:ascii="微软雅黑" w:eastAsia="微软雅黑" w:hAnsi="微软雅黑"/>
          <w:b/>
          <w:bCs/>
        </w:rPr>
        <w:t>。</w:t>
      </w:r>
      <w:r>
        <w:rPr>
          <w:rFonts w:ascii="微软雅黑" w:eastAsia="微软雅黑" w:hAnsi="微软雅黑" w:hint="eastAsia"/>
        </w:rPr>
        <w:t>首先</w:t>
      </w:r>
      <w:r>
        <w:rPr>
          <w:rFonts w:ascii="微软雅黑" w:eastAsia="微软雅黑" w:hAnsi="微软雅黑"/>
        </w:rPr>
        <w:t>，</w:t>
      </w:r>
      <w:r>
        <w:rPr>
          <w:rFonts w:ascii="微软雅黑" w:eastAsia="微软雅黑" w:hAnsi="微软雅黑" w:hint="eastAsia"/>
        </w:rPr>
        <w:t>苹果公司为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自研了全新的空间计算操作系统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，所有的</w:t>
      </w:r>
      <w:r>
        <w:rPr>
          <w:rFonts w:ascii="微软雅黑" w:eastAsia="微软雅黑" w:hAnsi="微软雅黑" w:hint="eastAsia"/>
        </w:rPr>
        <w:t>UI</w:t>
      </w:r>
      <w:r>
        <w:rPr>
          <w:rFonts w:ascii="微软雅黑" w:eastAsia="微软雅黑" w:hAnsi="微软雅黑" w:hint="eastAsia"/>
        </w:rPr>
        <w:t>、交互甚至通信等底层技术重新设计和优化，以期获得最佳使用体验。其次，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底层</w:t>
      </w:r>
      <w:r>
        <w:rPr>
          <w:rFonts w:ascii="微软雅黑" w:eastAsia="微软雅黑" w:hAnsi="微软雅黑" w:hint="eastAsia"/>
        </w:rPr>
        <w:t>Core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和</w:t>
      </w:r>
      <w:r>
        <w:rPr>
          <w:rFonts w:ascii="微软雅黑" w:eastAsia="微软雅黑" w:hAnsi="微软雅黑" w:hint="eastAsia"/>
        </w:rPr>
        <w:t>iOS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Mac</w:t>
      </w:r>
      <w:r>
        <w:rPr>
          <w:rFonts w:ascii="微软雅黑" w:eastAsia="微软雅黑" w:hAnsi="微软雅黑"/>
        </w:rPr>
        <w:t xml:space="preserve"> OS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iPad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等苹果其他产品操作系统兼容，这样可以把成熟生态的海量“</w:t>
      </w:r>
      <w:r>
        <w:rPr>
          <w:rFonts w:ascii="微软雅黑" w:eastAsia="微软雅黑" w:hAnsi="微软雅黑" w:hint="eastAsia"/>
        </w:rPr>
        <w:t>2D</w:t>
      </w:r>
      <w:r>
        <w:rPr>
          <w:rFonts w:ascii="微软雅黑" w:eastAsia="微软雅黑" w:hAnsi="微软雅黑" w:hint="eastAsia"/>
        </w:rPr>
        <w:t>应用“快速转“</w:t>
      </w:r>
      <w:r>
        <w:rPr>
          <w:rFonts w:ascii="微软雅黑" w:eastAsia="微软雅黑" w:hAnsi="微软雅黑" w:hint="eastAsia"/>
        </w:rPr>
        <w:t>3D</w:t>
      </w:r>
      <w:r>
        <w:rPr>
          <w:rFonts w:ascii="微软雅黑" w:eastAsia="微软雅黑" w:hAnsi="微软雅黑" w:hint="eastAsia"/>
        </w:rPr>
        <w:t>”并移植到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上来，保证了苹果在</w:t>
      </w:r>
      <w:r>
        <w:rPr>
          <w:rFonts w:ascii="微软雅黑" w:eastAsia="微软雅黑" w:hAnsi="微软雅黑" w:hint="eastAsia"/>
        </w:rPr>
        <w:t>MR</w:t>
      </w:r>
      <w:r>
        <w:rPr>
          <w:rFonts w:ascii="微软雅黑" w:eastAsia="微软雅黑" w:hAnsi="微软雅黑" w:hint="eastAsia"/>
        </w:rPr>
        <w:t>最重要的生态一环不是从零开始。</w:t>
      </w:r>
      <w:r>
        <w:rPr>
          <w:rFonts w:ascii="微软雅黑" w:eastAsia="微软雅黑" w:hAnsi="微软雅黑"/>
          <w:bCs/>
        </w:rPr>
        <w:t>苹果将为现有的</w:t>
      </w:r>
      <w:r>
        <w:rPr>
          <w:rFonts w:ascii="微软雅黑" w:eastAsia="微软雅黑" w:hAnsi="微软雅黑"/>
          <w:bCs/>
        </w:rPr>
        <w:t>App</w:t>
      </w:r>
      <w:r>
        <w:rPr>
          <w:rFonts w:ascii="微软雅黑" w:eastAsia="微软雅黑" w:hAnsi="微软雅黑"/>
          <w:bCs/>
        </w:rPr>
        <w:t>提供</w:t>
      </w:r>
      <w:r>
        <w:rPr>
          <w:rFonts w:ascii="微软雅黑" w:eastAsia="微软雅黑" w:hAnsi="微软雅黑"/>
          <w:bCs/>
        </w:rPr>
        <w:t>Vision Pro</w:t>
      </w:r>
      <w:r>
        <w:rPr>
          <w:rFonts w:ascii="微软雅黑" w:eastAsia="微软雅黑" w:hAnsi="微软雅黑"/>
          <w:bCs/>
        </w:rPr>
        <w:t>兼容性测试</w:t>
      </w:r>
      <w:r>
        <w:rPr>
          <w:rFonts w:ascii="微软雅黑" w:eastAsia="微软雅黑" w:hAnsi="微软雅黑" w:hint="eastAsia"/>
          <w:bCs/>
        </w:rPr>
        <w:t>，从而充分利用现有</w:t>
      </w:r>
      <w:r>
        <w:rPr>
          <w:rFonts w:ascii="微软雅黑" w:eastAsia="微软雅黑" w:hAnsi="微软雅黑" w:hint="eastAsia"/>
          <w:bCs/>
        </w:rPr>
        <w:t>APP</w:t>
      </w:r>
      <w:r>
        <w:rPr>
          <w:rFonts w:ascii="微软雅黑" w:eastAsia="微软雅黑" w:hAnsi="微软雅黑" w:hint="eastAsia"/>
          <w:bCs/>
        </w:rPr>
        <w:t>资源</w:t>
      </w:r>
      <w:r>
        <w:rPr>
          <w:rFonts w:ascii="微软雅黑" w:eastAsia="微软雅黑" w:hAnsi="微软雅黑" w:hint="eastAsia"/>
          <w:bCs/>
        </w:rPr>
        <w:t>，</w:t>
      </w:r>
      <w:r>
        <w:rPr>
          <w:rFonts w:ascii="微软雅黑" w:eastAsia="微软雅黑" w:hAnsi="微软雅黑" w:hint="eastAsia"/>
          <w:bCs/>
        </w:rPr>
        <w:t>快速扩大</w:t>
      </w:r>
      <w:r>
        <w:rPr>
          <w:rFonts w:ascii="微软雅黑" w:eastAsia="微软雅黑" w:hAnsi="微软雅黑" w:hint="eastAsia"/>
          <w:bCs/>
        </w:rPr>
        <w:t>Vision</w:t>
      </w:r>
      <w:r>
        <w:rPr>
          <w:rFonts w:ascii="微软雅黑" w:eastAsia="微软雅黑" w:hAnsi="微软雅黑"/>
          <w:bCs/>
        </w:rPr>
        <w:t xml:space="preserve"> </w:t>
      </w:r>
      <w:r>
        <w:rPr>
          <w:rFonts w:ascii="微软雅黑" w:eastAsia="微软雅黑" w:hAnsi="微软雅黑" w:hint="eastAsia"/>
          <w:bCs/>
        </w:rPr>
        <w:t>Pro</w:t>
      </w:r>
      <w:r>
        <w:rPr>
          <w:rFonts w:ascii="微软雅黑" w:eastAsia="微软雅黑" w:hAnsi="微软雅黑" w:hint="eastAsia"/>
          <w:bCs/>
        </w:rPr>
        <w:t>生态圈。第三，</w:t>
      </w:r>
      <w:r>
        <w:rPr>
          <w:rFonts w:ascii="微软雅黑" w:eastAsia="微软雅黑" w:hAnsi="微软雅黑"/>
        </w:rPr>
        <w:t>除了</w:t>
      </w:r>
      <w:r>
        <w:rPr>
          <w:rFonts w:ascii="微软雅黑" w:eastAsia="微软雅黑" w:hAnsi="微软雅黑" w:hint="eastAsia"/>
        </w:rPr>
        <w:t>内容</w:t>
      </w:r>
      <w:r>
        <w:rPr>
          <w:rFonts w:ascii="微软雅黑" w:eastAsia="微软雅黑" w:hAnsi="微软雅黑"/>
        </w:rPr>
        <w:t>生态共享之外，</w:t>
      </w:r>
      <w:r>
        <w:rPr>
          <w:rFonts w:ascii="微软雅黑" w:eastAsia="微软雅黑" w:hAnsi="微软雅黑"/>
        </w:rPr>
        <w:t>Vision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Pro</w:t>
      </w:r>
      <w:r>
        <w:rPr>
          <w:rFonts w:ascii="微软雅黑" w:eastAsia="微软雅黑" w:hAnsi="微软雅黑"/>
        </w:rPr>
        <w:t>还</w:t>
      </w:r>
      <w:r>
        <w:rPr>
          <w:rFonts w:ascii="微软雅黑" w:eastAsia="微软雅黑" w:hAnsi="微软雅黑" w:hint="eastAsia"/>
        </w:rPr>
        <w:t>可以</w:t>
      </w:r>
      <w:r>
        <w:rPr>
          <w:rFonts w:ascii="微软雅黑" w:eastAsia="微软雅黑" w:hAnsi="微软雅黑"/>
        </w:rPr>
        <w:t>与其他苹果设备实现更紧密的互联互通。用户可以通过</w:t>
      </w:r>
      <w:r>
        <w:rPr>
          <w:rFonts w:ascii="微软雅黑" w:eastAsia="微软雅黑" w:hAnsi="微软雅黑"/>
        </w:rPr>
        <w:t>Vision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>Pro</w:t>
      </w:r>
      <w:r>
        <w:rPr>
          <w:rFonts w:ascii="微软雅黑" w:eastAsia="微软雅黑" w:hAnsi="微软雅黑"/>
        </w:rPr>
        <w:t>与其</w:t>
      </w:r>
      <w:r>
        <w:rPr>
          <w:rFonts w:ascii="微软雅黑" w:eastAsia="微软雅黑" w:hAnsi="微软雅黑"/>
        </w:rPr>
        <w:t>iPhone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>iPad</w:t>
      </w:r>
      <w:r>
        <w:rPr>
          <w:rFonts w:ascii="微软雅黑" w:eastAsia="微软雅黑" w:hAnsi="微软雅黑"/>
        </w:rPr>
        <w:t>和</w:t>
      </w:r>
      <w:r>
        <w:rPr>
          <w:rFonts w:ascii="微软雅黑" w:eastAsia="微软雅黑" w:hAnsi="微软雅黑"/>
        </w:rPr>
        <w:t>Mac</w:t>
      </w:r>
      <w:r>
        <w:rPr>
          <w:rFonts w:ascii="微软雅黑" w:eastAsia="微软雅黑" w:hAnsi="微软雅黑"/>
        </w:rPr>
        <w:t>等设备进行无缝连接，享受更加便捷和一体化的用户体验。例如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借助</w:t>
      </w:r>
      <w:r>
        <w:rPr>
          <w:rFonts w:ascii="微软雅黑" w:eastAsia="微软雅黑" w:hAnsi="微软雅黑"/>
        </w:rPr>
        <w:t>iCloud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能够将</w:t>
      </w:r>
      <w:r>
        <w:rPr>
          <w:rFonts w:ascii="微软雅黑" w:eastAsia="微软雅黑" w:hAnsi="微软雅黑"/>
        </w:rPr>
        <w:t>Safari</w:t>
      </w:r>
      <w:r>
        <w:rPr>
          <w:rFonts w:ascii="微软雅黑" w:eastAsia="微软雅黑" w:hAnsi="微软雅黑"/>
        </w:rPr>
        <w:t>、照片、音乐</w:t>
      </w:r>
      <w:r>
        <w:rPr>
          <w:rFonts w:ascii="微软雅黑" w:eastAsia="微软雅黑" w:hAnsi="微软雅黑" w:hint="eastAsia"/>
        </w:rPr>
        <w:t>等</w:t>
      </w:r>
      <w:r>
        <w:rPr>
          <w:rFonts w:ascii="微软雅黑" w:eastAsia="微软雅黑" w:hAnsi="微软雅黑"/>
        </w:rPr>
        <w:t>个人资料和信息无缝同步到空间中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直接在</w:t>
      </w:r>
      <w:r>
        <w:rPr>
          <w:rFonts w:ascii="微软雅黑" w:eastAsia="微软雅黑" w:hAnsi="微软雅黑"/>
        </w:rPr>
        <w:t xml:space="preserve">Vision Pro </w:t>
      </w:r>
      <w:r>
        <w:rPr>
          <w:rFonts w:ascii="微软雅黑" w:eastAsia="微软雅黑" w:hAnsi="微软雅黑"/>
        </w:rPr>
        <w:t>中查看照片、浏览网页以及回复信息</w:t>
      </w:r>
      <w:r>
        <w:rPr>
          <w:rFonts w:ascii="微软雅黑" w:eastAsia="微软雅黑" w:hAnsi="微软雅黑" w:hint="eastAsia"/>
        </w:rPr>
        <w:t>。最后，苹果公司在</w:t>
      </w:r>
      <w:r>
        <w:rPr>
          <w:rFonts w:ascii="微软雅黑" w:eastAsia="微软雅黑" w:hAnsi="微软雅黑" w:hint="eastAsia"/>
        </w:rPr>
        <w:t>发布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的</w:t>
      </w:r>
      <w:r>
        <w:rPr>
          <w:rFonts w:ascii="微软雅黑" w:eastAsia="微软雅黑" w:hAnsi="微软雅黑" w:hint="eastAsia"/>
        </w:rPr>
        <w:t>同时也将推出</w:t>
      </w:r>
      <w:r>
        <w:rPr>
          <w:rFonts w:ascii="微软雅黑" w:eastAsia="微软雅黑" w:hAnsi="微软雅黑" w:hint="eastAsia"/>
        </w:rPr>
        <w:t xml:space="preserve">Vision </w:t>
      </w:r>
      <w:r>
        <w:rPr>
          <w:rFonts w:ascii="微软雅黑" w:eastAsia="微软雅黑" w:hAnsi="微软雅黑" w:hint="eastAsia"/>
        </w:rPr>
        <w:lastRenderedPageBreak/>
        <w:t>Pro</w:t>
      </w:r>
      <w:r>
        <w:rPr>
          <w:rFonts w:ascii="微软雅黑" w:eastAsia="微软雅黑" w:hAnsi="微软雅黑" w:hint="eastAsia"/>
        </w:rPr>
        <w:t>的开发者套件，</w:t>
      </w:r>
      <w:r>
        <w:rPr>
          <w:rFonts w:ascii="微软雅黑" w:eastAsia="微软雅黑" w:hAnsi="微软雅黑" w:hint="eastAsia"/>
          <w:bCs/>
        </w:rPr>
        <w:t>该</w:t>
      </w:r>
      <w:r>
        <w:rPr>
          <w:rFonts w:ascii="微软雅黑" w:eastAsia="微软雅黑" w:hAnsi="微软雅黑"/>
          <w:bCs/>
        </w:rPr>
        <w:t>套件</w:t>
      </w:r>
      <w:r>
        <w:rPr>
          <w:rFonts w:ascii="微软雅黑" w:eastAsia="微软雅黑" w:hAnsi="微软雅黑" w:hint="eastAsia"/>
        </w:rPr>
        <w:t>使</w:t>
      </w:r>
      <w:r>
        <w:rPr>
          <w:rFonts w:ascii="微软雅黑" w:eastAsia="微软雅黑" w:hAnsi="微软雅黑"/>
        </w:rPr>
        <w:t>开发者更轻松的开发适配头显的软件，完善</w:t>
      </w:r>
      <w:r>
        <w:rPr>
          <w:rFonts w:ascii="微软雅黑" w:eastAsia="微软雅黑" w:hAnsi="微软雅黑" w:hint="eastAsia"/>
        </w:rPr>
        <w:t>头显</w:t>
      </w:r>
      <w:r>
        <w:rPr>
          <w:rFonts w:ascii="微软雅黑" w:eastAsia="微软雅黑" w:hAnsi="微软雅黑"/>
        </w:rPr>
        <w:t>的软件生态。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b/>
        </w:rPr>
        <w:t>应用场景</w:t>
      </w:r>
      <w:r>
        <w:rPr>
          <w:rFonts w:ascii="微软雅黑" w:eastAsia="微软雅黑" w:hAnsi="微软雅黑" w:hint="eastAsia"/>
          <w:b/>
        </w:rPr>
        <w:t>是</w:t>
      </w:r>
      <w:r>
        <w:rPr>
          <w:rFonts w:ascii="微软雅黑" w:eastAsia="微软雅黑" w:hAnsi="微软雅黑" w:hint="eastAsia"/>
          <w:b/>
        </w:rPr>
        <w:t>MR</w:t>
      </w:r>
      <w:r>
        <w:rPr>
          <w:rFonts w:ascii="微软雅黑" w:eastAsia="微软雅黑" w:hAnsi="微软雅黑" w:hint="eastAsia"/>
          <w:b/>
        </w:rPr>
        <w:t>壮大的关键，</w:t>
      </w:r>
      <w:r>
        <w:rPr>
          <w:rFonts w:ascii="微软雅黑" w:eastAsia="微软雅黑" w:hAnsi="微软雅黑" w:hint="eastAsia"/>
          <w:b/>
        </w:rPr>
        <w:t>Vision Pro</w:t>
      </w:r>
      <w:r>
        <w:rPr>
          <w:rFonts w:ascii="微软雅黑" w:eastAsia="微软雅黑" w:hAnsi="微软雅黑" w:hint="eastAsia"/>
          <w:b/>
        </w:rPr>
        <w:t>的超强能力将极大扩展</w:t>
      </w:r>
      <w:r>
        <w:rPr>
          <w:rFonts w:ascii="微软雅黑" w:eastAsia="微软雅黑" w:hAnsi="微软雅黑" w:hint="eastAsia"/>
          <w:b/>
        </w:rPr>
        <w:t>MR</w:t>
      </w:r>
      <w:r>
        <w:rPr>
          <w:rFonts w:ascii="微软雅黑" w:eastAsia="微软雅黑" w:hAnsi="微软雅黑" w:hint="eastAsia"/>
          <w:b/>
        </w:rPr>
        <w:t>应用的边界。</w:t>
      </w:r>
      <w:r>
        <w:rPr>
          <w:rFonts w:ascii="微软雅黑" w:eastAsia="微软雅黑" w:hAnsi="微软雅黑"/>
        </w:rPr>
        <w:t>在发布会上，苹果介绍了</w:t>
      </w:r>
      <w:r>
        <w:rPr>
          <w:rFonts w:ascii="微软雅黑" w:eastAsia="微软雅黑" w:hAnsi="微软雅黑" w:hint="eastAsia"/>
        </w:rPr>
        <w:t>多个“杀手级”</w:t>
      </w:r>
      <w:r>
        <w:rPr>
          <w:rFonts w:ascii="微软雅黑" w:eastAsia="微软雅黑" w:hAnsi="微软雅黑"/>
        </w:rPr>
        <w:t>应用场景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/>
        </w:rPr>
        <w:t>与线下无差别的远程办公体验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无需键鼠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纯自然交互</w:t>
      </w:r>
      <w:r>
        <w:rPr>
          <w:rFonts w:ascii="微软雅黑" w:eastAsia="微软雅黑" w:hAnsi="微软雅黑" w:hint="eastAsia"/>
        </w:rPr>
        <w:t>实现</w:t>
      </w:r>
      <w:r>
        <w:rPr>
          <w:rFonts w:ascii="微软雅黑" w:eastAsia="微软雅黑" w:hAnsi="微软雅黑"/>
        </w:rPr>
        <w:t>手机、平板和电脑的</w:t>
      </w:r>
      <w:r>
        <w:rPr>
          <w:rFonts w:ascii="微软雅黑" w:eastAsia="微软雅黑" w:hAnsi="微软雅黑" w:hint="eastAsia"/>
        </w:rPr>
        <w:t>显示</w:t>
      </w:r>
      <w:r>
        <w:rPr>
          <w:rFonts w:ascii="微软雅黑" w:eastAsia="微软雅黑" w:hAnsi="微软雅黑"/>
        </w:rPr>
        <w:t>集成在</w:t>
      </w:r>
      <w:r>
        <w:rPr>
          <w:rFonts w:ascii="微软雅黑" w:eastAsia="微软雅黑" w:hAnsi="微软雅黑" w:hint="eastAsia"/>
        </w:rPr>
        <w:t>同一空间</w:t>
      </w:r>
      <w:r>
        <w:rPr>
          <w:rFonts w:ascii="微软雅黑" w:eastAsia="微软雅黑" w:hAnsi="微软雅黑"/>
        </w:rPr>
        <w:t>的工作形态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直接在三维环境中轻松完成高算力、高精度的工业设计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超高分辨率和低延迟的远程医疗手术；沉浸式的全新网购体验</w:t>
      </w:r>
      <w:r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/>
        </w:rPr>
        <w:t>支持不同的游戏配件联</w:t>
      </w:r>
      <w:r>
        <w:rPr>
          <w:rFonts w:ascii="微软雅黑" w:eastAsia="微软雅黑" w:hAnsi="微软雅黑"/>
        </w:rPr>
        <w:t>动</w:t>
      </w:r>
      <w:r>
        <w:rPr>
          <w:rFonts w:ascii="微软雅黑" w:eastAsia="微软雅黑" w:hAnsi="微软雅黑" w:hint="eastAsia"/>
        </w:rPr>
        <w:t>的</w:t>
      </w:r>
      <w:r>
        <w:rPr>
          <w:rFonts w:ascii="微软雅黑" w:eastAsia="微软雅黑" w:hAnsi="微软雅黑"/>
        </w:rPr>
        <w:t>大屏游戏场景</w:t>
      </w:r>
      <w:r>
        <w:rPr>
          <w:rFonts w:ascii="微软雅黑" w:eastAsia="微软雅黑" w:hAnsi="微软雅黑" w:hint="eastAsia"/>
        </w:rPr>
        <w:t>等。</w:t>
      </w:r>
    </w:p>
    <w:p w:rsidR="00726F36" w:rsidRDefault="00A60E43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二、空间计算的“</w:t>
      </w:r>
      <w:r>
        <w:rPr>
          <w:rFonts w:ascii="微软雅黑" w:eastAsia="微软雅黑" w:hAnsi="微软雅黑" w:hint="eastAsia"/>
          <w:b/>
        </w:rPr>
        <w:t>iPhone</w:t>
      </w:r>
      <w:r>
        <w:rPr>
          <w:rFonts w:ascii="微软雅黑" w:eastAsia="微软雅黑" w:hAnsi="微软雅黑" w:hint="eastAsia"/>
          <w:b/>
        </w:rPr>
        <w:t>时刻“依然遥远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从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014</w:t>
      </w:r>
      <w:r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/>
        </w:rPr>
        <w:t xml:space="preserve">Oculus </w:t>
      </w:r>
      <w:r>
        <w:rPr>
          <w:rFonts w:ascii="微软雅黑" w:eastAsia="微软雅黑" w:hAnsi="微软雅黑" w:hint="eastAsia"/>
        </w:rPr>
        <w:t>Rift</w:t>
      </w:r>
      <w:r>
        <w:rPr>
          <w:rFonts w:ascii="微软雅黑" w:eastAsia="微软雅黑" w:hAnsi="微软雅黑" w:hint="eastAsia"/>
        </w:rPr>
        <w:t>推出以来，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产品正式进入</w:t>
      </w:r>
      <w:r>
        <w:rPr>
          <w:rFonts w:ascii="微软雅黑" w:eastAsia="微软雅黑" w:hAnsi="微软雅黑"/>
        </w:rPr>
        <w:t>民用</w:t>
      </w:r>
      <w:r>
        <w:rPr>
          <w:rFonts w:ascii="微软雅黑" w:eastAsia="微软雅黑" w:hAnsi="微软雅黑" w:hint="eastAsia"/>
        </w:rPr>
        <w:t>阶段，并被寄希望于成为后移动时代最大的数字产业变革。但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产业发展始终不温不火，</w:t>
      </w:r>
      <w:r>
        <w:rPr>
          <w:rFonts w:ascii="微软雅黑" w:eastAsia="微软雅黑" w:hAnsi="微软雅黑"/>
        </w:rPr>
        <w:t>2021</w:t>
      </w:r>
      <w:r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 w:hint="eastAsia"/>
        </w:rPr>
        <w:t>Meta</w:t>
      </w:r>
      <w:r>
        <w:rPr>
          <w:rFonts w:ascii="微软雅黑" w:eastAsia="微软雅黑" w:hAnsi="微软雅黑" w:hint="eastAsia"/>
        </w:rPr>
        <w:t>以低于成本的价格发售</w:t>
      </w:r>
      <w:r>
        <w:rPr>
          <w:rFonts w:ascii="微软雅黑" w:eastAsia="微软雅黑" w:hAnsi="微软雅黑" w:hint="eastAsia"/>
        </w:rPr>
        <w:t>Quest</w:t>
      </w:r>
      <w:r>
        <w:rPr>
          <w:rFonts w:ascii="微软雅黑" w:eastAsia="微软雅黑" w:hAnsi="微软雅黑"/>
        </w:rPr>
        <w:t xml:space="preserve"> 2</w:t>
      </w:r>
      <w:r>
        <w:rPr>
          <w:rFonts w:ascii="微软雅黑" w:eastAsia="微软雅黑" w:hAnsi="微软雅黑" w:hint="eastAsia"/>
        </w:rPr>
        <w:t>，勉强将全球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设备出货量拉升到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/>
        </w:rPr>
        <w:t>000</w:t>
      </w:r>
      <w:r>
        <w:rPr>
          <w:rFonts w:ascii="微软雅黑" w:eastAsia="微软雅黑" w:hAnsi="微软雅黑" w:hint="eastAsia"/>
        </w:rPr>
        <w:t>万。完成度不足使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产品始终局限于游戏、电影等场景下的小众玩具，无法为最广大用户带来更广泛的应用场景，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023</w:t>
      </w:r>
      <w:r>
        <w:rPr>
          <w:rFonts w:ascii="微软雅黑" w:eastAsia="微软雅黑" w:hAnsi="微软雅黑" w:hint="eastAsia"/>
        </w:rPr>
        <w:t>年第一季度全球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/AR</w:t>
      </w:r>
      <w:r>
        <w:rPr>
          <w:rFonts w:ascii="微软雅黑" w:eastAsia="微软雅黑" w:hAnsi="微软雅黑" w:hint="eastAsia"/>
        </w:rPr>
        <w:t>头显的出货更是同比下跌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/>
        </w:rPr>
        <w:t>4.4%</w:t>
      </w:r>
      <w:r>
        <w:rPr>
          <w:rFonts w:ascii="微软雅黑" w:eastAsia="微软雅黑" w:hAnsi="微软雅黑" w:hint="eastAsia"/>
        </w:rPr>
        <w:t>。</w:t>
      </w:r>
    </w:p>
    <w:p w:rsidR="00726F36" w:rsidRDefault="00A60E43">
      <w:pPr>
        <w:ind w:firstLineChars="200" w:firstLine="420"/>
        <w:jc w:val="center"/>
      </w:pPr>
      <w:r>
        <w:rPr>
          <w:noProof/>
        </w:rPr>
        <w:drawing>
          <wp:inline distT="0" distB="0" distL="0" distR="0">
            <wp:extent cx="3898900" cy="2247900"/>
            <wp:effectExtent l="0" t="0" r="6350" b="0"/>
            <wp:docPr id="102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898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F36" w:rsidRDefault="00A60E43">
      <w:pPr>
        <w:ind w:firstLineChars="200" w:firstLine="360"/>
        <w:jc w:val="center"/>
        <w:rPr>
          <w:rFonts w:ascii="微软雅黑" w:eastAsia="微软雅黑" w:hAnsi="微软雅黑"/>
          <w:b/>
          <w:sz w:val="18"/>
        </w:rPr>
      </w:pPr>
      <w:r>
        <w:rPr>
          <w:rFonts w:ascii="微软雅黑" w:eastAsia="微软雅黑" w:hAnsi="微软雅黑" w:hint="eastAsia"/>
          <w:b/>
          <w:sz w:val="18"/>
        </w:rPr>
        <w:t>2</w:t>
      </w:r>
      <w:r>
        <w:rPr>
          <w:rFonts w:ascii="微软雅黑" w:eastAsia="微软雅黑" w:hAnsi="微软雅黑"/>
          <w:b/>
          <w:sz w:val="18"/>
        </w:rPr>
        <w:t>023</w:t>
      </w:r>
      <w:r>
        <w:rPr>
          <w:rFonts w:ascii="微软雅黑" w:eastAsia="微软雅黑" w:hAnsi="微软雅黑" w:hint="eastAsia"/>
          <w:b/>
          <w:sz w:val="18"/>
        </w:rPr>
        <w:t>Q</w:t>
      </w:r>
      <w:r>
        <w:rPr>
          <w:rFonts w:ascii="微软雅黑" w:eastAsia="微软雅黑" w:hAnsi="微软雅黑"/>
          <w:b/>
          <w:sz w:val="18"/>
        </w:rPr>
        <w:t>1</w:t>
      </w:r>
      <w:r>
        <w:rPr>
          <w:rFonts w:ascii="微软雅黑" w:eastAsia="微软雅黑" w:hAnsi="微软雅黑" w:hint="eastAsia"/>
          <w:b/>
          <w:sz w:val="18"/>
        </w:rPr>
        <w:t>全球</w:t>
      </w:r>
      <w:r>
        <w:rPr>
          <w:rFonts w:ascii="微软雅黑" w:eastAsia="微软雅黑" w:hAnsi="微软雅黑" w:hint="eastAsia"/>
          <w:b/>
          <w:sz w:val="18"/>
        </w:rPr>
        <w:t>Top</w:t>
      </w:r>
      <w:r>
        <w:rPr>
          <w:rFonts w:ascii="微软雅黑" w:eastAsia="微软雅黑" w:hAnsi="微软雅黑"/>
          <w:b/>
          <w:sz w:val="18"/>
        </w:rPr>
        <w:t xml:space="preserve">5 VR/AR </w:t>
      </w:r>
      <w:r>
        <w:rPr>
          <w:rFonts w:ascii="微软雅黑" w:eastAsia="微软雅黑" w:hAnsi="微软雅黑" w:hint="eastAsia"/>
          <w:b/>
          <w:sz w:val="18"/>
        </w:rPr>
        <w:t>头显厂商市场份额及年增速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进步明显，但仍存在诸多局限，</w:t>
      </w:r>
      <w:r>
        <w:rPr>
          <w:rFonts w:ascii="微软雅黑" w:eastAsia="微软雅黑" w:hAnsi="微软雅黑"/>
          <w:b/>
        </w:rPr>
        <w:t>目前</w:t>
      </w:r>
      <w:r>
        <w:rPr>
          <w:rFonts w:ascii="微软雅黑" w:eastAsia="微软雅黑" w:hAnsi="微软雅黑"/>
          <w:b/>
        </w:rPr>
        <w:t>还</w:t>
      </w:r>
      <w:r>
        <w:rPr>
          <w:rFonts w:ascii="微软雅黑" w:eastAsia="微软雅黑" w:hAnsi="微软雅黑" w:hint="eastAsia"/>
          <w:b/>
        </w:rPr>
        <w:t>无法</w:t>
      </w:r>
      <w:r>
        <w:rPr>
          <w:rFonts w:ascii="微软雅黑" w:eastAsia="微软雅黑" w:hAnsi="微软雅黑"/>
          <w:b/>
        </w:rPr>
        <w:t>马上</w:t>
      </w:r>
      <w:r>
        <w:rPr>
          <w:rFonts w:ascii="微软雅黑" w:eastAsia="微软雅黑" w:hAnsi="微软雅黑" w:hint="eastAsia"/>
          <w:b/>
        </w:rPr>
        <w:t>开启一个新的时代。</w:t>
      </w:r>
      <w:r>
        <w:rPr>
          <w:rFonts w:ascii="微软雅黑" w:eastAsia="微软雅黑" w:hAnsi="微软雅黑" w:hint="eastAsia"/>
        </w:rPr>
        <w:t>在产品层面，苹果计划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024</w:t>
      </w:r>
      <w:r>
        <w:rPr>
          <w:rFonts w:ascii="微软雅黑" w:eastAsia="微软雅黑" w:hAnsi="微软雅黑" w:hint="eastAsia"/>
        </w:rPr>
        <w:t>年正式发售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，发布会现场并没有向消费者开放真机体验。即使是宣传片也没有回答和解决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设备续航时间短、设备过重佩戴不方便等影响普及的核心痛点。在应用场景上，苹果发布会主要介绍了办公、电影、游戏、社交等娱乐场</w:t>
      </w:r>
      <w:r>
        <w:rPr>
          <w:rFonts w:ascii="微软雅黑" w:eastAsia="微软雅黑" w:hAnsi="微软雅黑" w:hint="eastAsia"/>
        </w:rPr>
        <w:lastRenderedPageBreak/>
        <w:t>景，但并非普遍性刚需和革命性场景，且仍局限于封闭空间使用。在内容生态方面，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也相对单薄，限于苹果和合作伙伴开发的少量娱乐内容与游戏。虽然苹果同步发布了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，可以将其他生态的海量</w:t>
      </w:r>
      <w:r>
        <w:rPr>
          <w:rFonts w:ascii="微软雅黑" w:eastAsia="微软雅黑" w:hAnsi="微软雅黑" w:hint="eastAsia"/>
        </w:rPr>
        <w:t>2D</w:t>
      </w:r>
      <w:r>
        <w:rPr>
          <w:rFonts w:ascii="微软雅黑" w:eastAsia="微软雅黑" w:hAnsi="微软雅黑" w:hint="eastAsia"/>
        </w:rPr>
        <w:t>应用转</w:t>
      </w: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D</w:t>
      </w:r>
      <w:r>
        <w:rPr>
          <w:rFonts w:ascii="微软雅黑" w:eastAsia="微软雅黑" w:hAnsi="微软雅黑" w:hint="eastAsia"/>
        </w:rPr>
        <w:t>供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所用，但毕竟是伪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D</w:t>
      </w:r>
      <w:r>
        <w:rPr>
          <w:rFonts w:ascii="微软雅黑" w:eastAsia="微软雅黑" w:hAnsi="微软雅黑" w:hint="eastAsia"/>
        </w:rPr>
        <w:t>，真正适配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OS</w:t>
      </w:r>
      <w:r>
        <w:rPr>
          <w:rFonts w:ascii="微软雅黑" w:eastAsia="微软雅黑" w:hAnsi="微软雅黑" w:hint="eastAsia"/>
        </w:rPr>
        <w:t>的大量原生</w:t>
      </w:r>
      <w:r>
        <w:rPr>
          <w:rFonts w:ascii="微软雅黑" w:eastAsia="微软雅黑" w:hAnsi="微软雅黑" w:hint="eastAsia"/>
        </w:rPr>
        <w:t>3D</w:t>
      </w:r>
      <w:r>
        <w:rPr>
          <w:rFonts w:ascii="微软雅黑" w:eastAsia="微软雅黑" w:hAnsi="微软雅黑" w:hint="eastAsia"/>
        </w:rPr>
        <w:t>应用还需要广大开发者入场</w:t>
      </w:r>
      <w:r>
        <w:rPr>
          <w:rFonts w:ascii="微软雅黑" w:eastAsia="微软雅黑" w:hAnsi="微软雅黑"/>
        </w:rPr>
        <w:t>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同时，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/>
        </w:rPr>
        <w:t>499</w:t>
      </w:r>
      <w:r>
        <w:rPr>
          <w:rFonts w:ascii="微软雅黑" w:eastAsia="微软雅黑" w:hAnsi="微软雅黑" w:hint="eastAsia"/>
        </w:rPr>
        <w:t>美元的高昂售价也让普通消费者望尘莫及，预示着苹果对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的预期不是引爆市场而是撬动</w:t>
      </w:r>
      <w:r>
        <w:rPr>
          <w:rFonts w:ascii="微软雅黑" w:eastAsia="微软雅黑" w:hAnsi="微软雅黑"/>
        </w:rPr>
        <w:t>产业</w:t>
      </w:r>
      <w:r>
        <w:rPr>
          <w:rFonts w:ascii="微软雅黑" w:eastAsia="微软雅黑" w:hAnsi="微软雅黑" w:hint="eastAsia"/>
        </w:rPr>
        <w:t>生态，真正方便好用、生态丰富、应用广泛、价格平民的大众化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产品依然存在很大的挑战。</w:t>
      </w:r>
    </w:p>
    <w:p w:rsidR="00726F36" w:rsidRDefault="00A60E43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三、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的影响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作为苹果</w:t>
      </w:r>
      <w:r>
        <w:rPr>
          <w:rFonts w:ascii="微软雅黑" w:eastAsia="微软雅黑" w:hAnsi="微软雅黑" w:hint="eastAsia"/>
        </w:rPr>
        <w:t>WWDC</w:t>
      </w:r>
      <w:r>
        <w:rPr>
          <w:rFonts w:ascii="微软雅黑" w:eastAsia="微软雅黑" w:hAnsi="微软雅黑"/>
        </w:rPr>
        <w:t>2023</w:t>
      </w:r>
      <w:r>
        <w:rPr>
          <w:rFonts w:ascii="微软雅黑" w:eastAsia="微软雅黑" w:hAnsi="微软雅黑" w:hint="eastAsia"/>
        </w:rPr>
        <w:t>最重磅的产品，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无疑将对苹果公司、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产业乃至下游应用产业带来重要影响。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对苹果公司来说，苹果亟需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重塑在数字产品创新的地位，同时拉动业绩增长。</w:t>
      </w:r>
      <w:r>
        <w:rPr>
          <w:rFonts w:ascii="微软雅黑" w:eastAsia="微软雅黑" w:hAnsi="微软雅黑" w:hint="eastAsia"/>
        </w:rPr>
        <w:t>苹果公司贵为当前市值最高的科技公司，近些年的产品创新乏善可陈，最新季报显示</w:t>
      </w:r>
      <w:r>
        <w:rPr>
          <w:rFonts w:ascii="微软雅黑" w:eastAsia="微软雅黑" w:hAnsi="微软雅黑" w:hint="eastAsia"/>
        </w:rPr>
        <w:t>iPhone</w:t>
      </w:r>
      <w:r>
        <w:rPr>
          <w:rFonts w:ascii="微软雅黑" w:eastAsia="微软雅黑" w:hAnsi="微软雅黑" w:hint="eastAsia"/>
        </w:rPr>
        <w:t>的营收增长主要来自印度等新兴市场，</w:t>
      </w:r>
      <w:r>
        <w:rPr>
          <w:rFonts w:ascii="微软雅黑" w:eastAsia="微软雅黑" w:hAnsi="微软雅黑" w:hint="eastAsia"/>
        </w:rPr>
        <w:t>Mac</w:t>
      </w:r>
      <w:r>
        <w:rPr>
          <w:rFonts w:ascii="微软雅黑" w:eastAsia="微软雅黑" w:hAnsi="微软雅黑" w:hint="eastAsia"/>
        </w:rPr>
        <w:t>产品的销量则大幅下滑。乔布斯凭借</w:t>
      </w:r>
      <w:r>
        <w:rPr>
          <w:rFonts w:ascii="微软雅黑" w:eastAsia="微软雅黑" w:hAnsi="微软雅黑" w:hint="eastAsia"/>
        </w:rPr>
        <w:t>iPhone</w:t>
      </w:r>
      <w:r>
        <w:rPr>
          <w:rFonts w:ascii="微软雅黑" w:eastAsia="微软雅黑" w:hAnsi="微软雅黑" w:hint="eastAsia"/>
        </w:rPr>
        <w:t>开启了智能触控手机的移动计算时代，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则承载了“后乔布斯“时代革命性创新的使命。但产品的不完善导致外界评价褒贬不一，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</w:t>
      </w:r>
      <w:r>
        <w:rPr>
          <w:rFonts w:ascii="微软雅黑" w:eastAsia="微软雅黑" w:hAnsi="微软雅黑"/>
        </w:rPr>
        <w:t>o</w:t>
      </w:r>
      <w:r>
        <w:rPr>
          <w:rFonts w:ascii="微软雅黑" w:eastAsia="微软雅黑" w:hAnsi="微软雅黑" w:hint="eastAsia"/>
        </w:rPr>
        <w:t>发布前苹果股价持续上涨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%</w:t>
      </w:r>
      <w:r>
        <w:rPr>
          <w:rFonts w:ascii="微软雅黑" w:eastAsia="微软雅黑" w:hAnsi="微软雅黑" w:hint="eastAsia"/>
        </w:rPr>
        <w:t>，发布之后却开始下降，体现出</w:t>
      </w:r>
      <w:r>
        <w:rPr>
          <w:rFonts w:ascii="微软雅黑" w:eastAsia="微软雅黑" w:hAnsi="微软雅黑"/>
        </w:rPr>
        <w:t>V</w:t>
      </w:r>
      <w:r>
        <w:rPr>
          <w:rFonts w:ascii="微软雅黑" w:eastAsia="微软雅黑" w:hAnsi="微软雅黑" w:hint="eastAsia"/>
        </w:rPr>
        <w:t>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并未达到外界的超高预期。苹果公司或许需要几年时间来持续优化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产品，验证自己选择的先见性以及创新能力。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对</w:t>
      </w:r>
      <w:r>
        <w:rPr>
          <w:rFonts w:ascii="微软雅黑" w:eastAsia="微软雅黑" w:hAnsi="微软雅黑" w:hint="eastAsia"/>
          <w:b/>
        </w:rPr>
        <w:t>VR</w:t>
      </w:r>
      <w:r>
        <w:rPr>
          <w:rFonts w:ascii="微软雅黑" w:eastAsia="微软雅黑" w:hAnsi="微软雅黑"/>
          <w:b/>
        </w:rPr>
        <w:t>/</w:t>
      </w:r>
      <w:r>
        <w:rPr>
          <w:rFonts w:ascii="微软雅黑" w:eastAsia="微软雅黑" w:hAnsi="微软雅黑" w:hint="eastAsia"/>
          <w:b/>
        </w:rPr>
        <w:t>AR</w:t>
      </w:r>
      <w:r>
        <w:rPr>
          <w:rFonts w:ascii="微软雅黑" w:eastAsia="微软雅黑" w:hAnsi="微软雅黑" w:hint="eastAsia"/>
          <w:b/>
        </w:rPr>
        <w:t>产业来说，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 w:hint="eastAsia"/>
          <w:b/>
        </w:rPr>
        <w:t>无疑给低迷的产业上下游打入一剂强心针</w:t>
      </w:r>
      <w:r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可以说是现有技术水平下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产品完成度的极限，为行业企业设定了产品新范式并带来信心，其他企业可以在模仿的同时重点发力产品的平民化，我们也将看到</w:t>
      </w:r>
      <w:r>
        <w:rPr>
          <w:rFonts w:ascii="微软雅黑" w:eastAsia="微软雅黑" w:hAnsi="微软雅黑" w:hint="eastAsia"/>
        </w:rPr>
        <w:t>Meta</w:t>
      </w:r>
      <w:r>
        <w:rPr>
          <w:rFonts w:ascii="微软雅黑" w:eastAsia="微软雅黑" w:hAnsi="微软雅黑" w:hint="eastAsia"/>
        </w:rPr>
        <w:t>和苹果两个不同赛道的科技巨头在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领域</w:t>
      </w:r>
      <w:r>
        <w:rPr>
          <w:rFonts w:ascii="微软雅黑" w:eastAsia="微软雅黑" w:hAnsi="微软雅黑" w:hint="eastAsia"/>
        </w:rPr>
        <w:t>展开正面竞争。同时，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也是苹果公司强大产业链控制能力的体现，苹果为</w:t>
      </w:r>
      <w:r>
        <w:rPr>
          <w:rFonts w:ascii="微软雅黑" w:eastAsia="微软雅黑" w:hAnsi="微软雅黑" w:hint="eastAsia"/>
        </w:rPr>
        <w:t>Vision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Pro</w:t>
      </w:r>
      <w:r>
        <w:rPr>
          <w:rFonts w:ascii="微软雅黑" w:eastAsia="微软雅黑" w:hAnsi="微软雅黑" w:hint="eastAsia"/>
        </w:rPr>
        <w:t>选了多个独家供应商，并投入巨额资本开支</w:t>
      </w:r>
      <w:r>
        <w:rPr>
          <w:rFonts w:ascii="微软雅黑" w:eastAsia="微软雅黑" w:hAnsi="微软雅黑" w:hint="eastAsia"/>
        </w:rPr>
        <w:lastRenderedPageBreak/>
        <w:t>和供应商合作研发，突破技术难点。在</w:t>
      </w:r>
      <w:r>
        <w:rPr>
          <w:rFonts w:ascii="微软雅黑" w:eastAsia="微软雅黑" w:hAnsi="微软雅黑" w:hint="eastAsia"/>
        </w:rPr>
        <w:t>VR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 w:hint="eastAsia"/>
        </w:rPr>
        <w:t>AR</w:t>
      </w:r>
      <w:r>
        <w:rPr>
          <w:rFonts w:ascii="微软雅黑" w:eastAsia="微软雅黑" w:hAnsi="微软雅黑" w:hint="eastAsia"/>
        </w:rPr>
        <w:t>产业链不成熟、供应商无动力创新的情况下，苹果入场将极大推动产业链快速成长壮大，助力产业链实现创新和效益的正向循环。</w:t>
      </w:r>
    </w:p>
    <w:p w:rsidR="00726F36" w:rsidRDefault="00A60E43">
      <w:pPr>
        <w:ind w:firstLineChars="200"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</w:rPr>
        <w:t>对下游应用场景来说，尽管前路遥远，</w:t>
      </w:r>
      <w:r>
        <w:rPr>
          <w:rFonts w:ascii="微软雅黑" w:eastAsia="微软雅黑" w:hAnsi="微软雅黑" w:hint="eastAsia"/>
          <w:b/>
        </w:rPr>
        <w:t>Vision</w:t>
      </w:r>
      <w:r>
        <w:rPr>
          <w:rFonts w:ascii="微软雅黑" w:eastAsia="微软雅黑" w:hAnsi="微软雅黑"/>
          <w:b/>
        </w:rPr>
        <w:t xml:space="preserve"> </w:t>
      </w:r>
      <w:r>
        <w:rPr>
          <w:rFonts w:ascii="微软雅黑" w:eastAsia="微软雅黑" w:hAnsi="微软雅黑" w:hint="eastAsia"/>
          <w:b/>
        </w:rPr>
        <w:t>Pro</w:t>
      </w:r>
      <w:r>
        <w:rPr>
          <w:rFonts w:ascii="微软雅黑" w:eastAsia="微软雅黑" w:hAnsi="微软雅黑"/>
          <w:b/>
        </w:rPr>
        <w:t>将</w:t>
      </w:r>
      <w:r>
        <w:rPr>
          <w:rFonts w:ascii="微软雅黑" w:eastAsia="微软雅黑" w:hAnsi="微软雅黑" w:hint="eastAsia"/>
          <w:b/>
        </w:rPr>
        <w:t>加速人类追逐数实融合梦想的步伐</w:t>
      </w:r>
      <w:r>
        <w:rPr>
          <w:rFonts w:ascii="微软雅黑" w:eastAsia="微软雅黑" w:hAnsi="微软雅黑" w:hint="eastAsia"/>
        </w:rPr>
        <w:t>。苹果公司将利用其强大的产业号召力吸引广大</w:t>
      </w:r>
      <w:r>
        <w:rPr>
          <w:rFonts w:ascii="微软雅黑" w:eastAsia="微软雅黑" w:hAnsi="微软雅黑" w:hint="eastAsia"/>
        </w:rPr>
        <w:t>开发者和用户关注并进入数实融合的空间计算时代，各类数字应用将加快向数实融合</w:t>
      </w:r>
      <w:r>
        <w:rPr>
          <w:rFonts w:ascii="微软雅黑" w:eastAsia="微软雅黑" w:hAnsi="微软雅黑" w:hint="eastAsia"/>
        </w:rPr>
        <w:t>空间汇聚，极大地丰富和方便人们的生活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>工作</w:t>
      </w:r>
      <w:r>
        <w:rPr>
          <w:rFonts w:ascii="微软雅黑" w:eastAsia="微软雅黑" w:hAnsi="微软雅黑" w:hint="eastAsia"/>
        </w:rPr>
        <w:t>。同时，数字终端种类或将减少，手机、电视机、游戏机、电影院等数字娱乐终端或将被替代，传统娱乐方式也将被革命。人们工作的时空形态也将发生彻底改变，办公、医疗、法院、教育等工作场景将不再依赖线下面对面，相关从业人员的工作方式将发生极大变化，从而带来工作效率提升、成本节约、幸福指数提高等社会效益。</w:t>
      </w:r>
    </w:p>
    <w:sectPr w:rsidR="00726F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E43" w:rsidRDefault="00A60E43" w:rsidP="00183E82">
      <w:r>
        <w:separator/>
      </w:r>
    </w:p>
  </w:endnote>
  <w:endnote w:type="continuationSeparator" w:id="0">
    <w:p w:rsidR="00A60E43" w:rsidRDefault="00A60E43" w:rsidP="00183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E43" w:rsidRDefault="00A60E43" w:rsidP="00183E82">
      <w:r>
        <w:separator/>
      </w:r>
    </w:p>
  </w:footnote>
  <w:footnote w:type="continuationSeparator" w:id="0">
    <w:p w:rsidR="00A60E43" w:rsidRDefault="00A60E43" w:rsidP="00183E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36"/>
    <w:rsid w:val="00183E82"/>
    <w:rsid w:val="00726F36"/>
    <w:rsid w:val="00A6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4851282-9788-4CB8-A552-AE2A920F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546</Words>
  <Characters>3114</Characters>
  <Application>Microsoft Office Word</Application>
  <DocSecurity>0</DocSecurity>
  <Lines>25</Lines>
  <Paragraphs>7</Paragraphs>
  <ScaleCrop>false</ScaleCrop>
  <Company>Microsoft</Company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杨庆丰</cp:lastModifiedBy>
  <cp:revision>2</cp:revision>
  <dcterms:created xsi:type="dcterms:W3CDTF">2023-06-07T10:06:00Z</dcterms:created>
  <dcterms:modified xsi:type="dcterms:W3CDTF">2023-06-07T10:06:00Z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79852304A86B4204AC77477B4EBA9C72_13</vt:lpwstr>
  </property>
</Properties>
</file>