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80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智能网关网络攻击分析</w:t>
      </w:r>
    </w:p>
    <w:p>
      <w:pPr>
        <w:ind w:left="1308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及对天翼智能网关安全的启示</w:t>
      </w:r>
    </w:p>
    <w:p>
      <w:pPr>
        <w:ind w:left="1589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吴国威  刘国荣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沈军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何世鹏</w:t>
      </w:r>
      <w:r>
        <w:rPr>
          <w:rFonts w:ascii="STKaiti" w:hAnsi="STKaiti" w:eastAsia="STKaiti" w:cs="STKaiti"/>
          <w:sz w:val="30"/>
          <w:szCs w:val="30"/>
          <w:spacing w:val="1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韩琳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邹昭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4" w:firstLine="599"/>
        <w:spacing w:before="98" w:line="332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智能网关作为连接物理世界和数字世界的纽带，成为数字化</w:t>
      </w:r>
      <w:r>
        <w:rPr>
          <w:rFonts w:ascii="FangSong" w:hAnsi="FangSong" w:eastAsia="FangSong" w:cs="FangSong"/>
          <w:sz w:val="30"/>
          <w:szCs w:val="30"/>
          <w:spacing w:val="-4"/>
        </w:rPr>
        <w:t>转型中万物互联的关键环节。近年，面向智能网关的网络</w:t>
      </w:r>
      <w:r>
        <w:rPr>
          <w:rFonts w:ascii="FangSong" w:hAnsi="FangSong" w:eastAsia="FangSong" w:cs="FangSong"/>
          <w:sz w:val="30"/>
          <w:szCs w:val="30"/>
          <w:spacing w:val="-5"/>
        </w:rPr>
        <w:t>攻击态</w:t>
      </w:r>
      <w:r>
        <w:rPr>
          <w:rFonts w:ascii="FangSong" w:hAnsi="FangSong" w:eastAsia="FangSong" w:cs="FangSong"/>
          <w:sz w:val="30"/>
          <w:szCs w:val="30"/>
          <w:spacing w:val="-4"/>
        </w:rPr>
        <w:t>势日趋严峻，形成攻击手段多、持续威胁强、影响范围广</w:t>
      </w:r>
      <w:r>
        <w:rPr>
          <w:rFonts w:ascii="FangSong" w:hAnsi="FangSong" w:eastAsia="FangSong" w:cs="FangSong"/>
          <w:sz w:val="30"/>
          <w:szCs w:val="30"/>
          <w:spacing w:val="-5"/>
        </w:rPr>
        <w:t>的新特</w:t>
      </w:r>
      <w:r>
        <w:rPr>
          <w:rFonts w:ascii="FangSong" w:hAnsi="FangSong" w:eastAsia="FangSong" w:cs="FangSong"/>
          <w:sz w:val="30"/>
          <w:szCs w:val="30"/>
          <w:spacing w:val="-4"/>
        </w:rPr>
        <w:t>点。作为智慧家庭的核心中枢，天翼智能网关仍面临</w:t>
      </w:r>
      <w:r>
        <w:rPr>
          <w:rFonts w:ascii="FangSong" w:hAnsi="FangSong" w:eastAsia="FangSong" w:cs="FangSong"/>
          <w:sz w:val="30"/>
          <w:szCs w:val="30"/>
          <w:spacing w:val="-5"/>
        </w:rPr>
        <w:t>安全隐患易</w:t>
      </w:r>
      <w:r>
        <w:rPr>
          <w:rFonts w:ascii="FangSong" w:hAnsi="FangSong" w:eastAsia="FangSong" w:cs="FangSong"/>
          <w:sz w:val="30"/>
          <w:szCs w:val="30"/>
          <w:spacing w:val="-4"/>
        </w:rPr>
        <w:t>被利用、开源插件防护难、统一监测机制欠缺等安全挑战</w:t>
      </w:r>
      <w:r>
        <w:rPr>
          <w:rFonts w:ascii="FangSong" w:hAnsi="FangSong" w:eastAsia="FangSong" w:cs="FangSong"/>
          <w:sz w:val="30"/>
          <w:szCs w:val="30"/>
          <w:spacing w:val="-5"/>
        </w:rPr>
        <w:t>。建议</w:t>
      </w:r>
      <w:r>
        <w:rPr>
          <w:rFonts w:ascii="FangSong" w:hAnsi="FangSong" w:eastAsia="FangSong" w:cs="FangSong"/>
          <w:sz w:val="30"/>
          <w:szCs w:val="30"/>
          <w:spacing w:val="-6"/>
        </w:rPr>
        <w:t>中国电信强化智能网关的安全可控、构建云网边端纵深防御体系、</w:t>
      </w:r>
      <w:r>
        <w:rPr>
          <w:rFonts w:ascii="FangSong" w:hAnsi="FangSong" w:eastAsia="FangSong" w:cs="FangSong"/>
          <w:sz w:val="30"/>
          <w:szCs w:val="30"/>
        </w:rPr>
        <w:t>形成跨部门协同联动机制，保障天翼智能网关的安全稳定运行。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4" w:right="270" w:firstLine="650"/>
        <w:spacing w:before="102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一、国内外运营商智能网关面临网络攻击多手段、强威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胁、广覆盖三大新特征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6" w:right="149" w:firstLine="614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虽然智能网关具备基础的网络防护能力，但随着智能网关朝</w:t>
      </w:r>
      <w:r>
        <w:rPr>
          <w:rFonts w:ascii="SimSun" w:hAnsi="SimSun" w:eastAsia="SimSun" w:cs="SimSun"/>
          <w:sz w:val="30"/>
          <w:szCs w:val="30"/>
          <w:spacing w:val="-11"/>
        </w:rPr>
        <w:t>着智能化和开放化转变，使得网络攻击呈现手段叠加、场景交融、</w:t>
      </w:r>
      <w:r>
        <w:rPr>
          <w:rFonts w:ascii="SimSun" w:hAnsi="SimSun" w:eastAsia="SimSun" w:cs="SimSun"/>
          <w:sz w:val="30"/>
          <w:szCs w:val="30"/>
          <w:spacing w:val="-16"/>
        </w:rPr>
        <w:t>覆盖广泛等特点，导致网络攻击效果放大、威胁增加、范围扩展：</w:t>
      </w:r>
    </w:p>
    <w:p>
      <w:pPr>
        <w:ind w:left="636"/>
        <w:spacing w:before="272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．网络攻击手段具有滚雪球效应，放大攻击效果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6" w:right="253" w:firstLine="607"/>
        <w:spacing w:before="9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智能网关网络内设备一旦被植入恶意代码，将导致智能网关</w:t>
      </w:r>
      <w:r>
        <w:rPr>
          <w:rFonts w:ascii="SimSun" w:hAnsi="SimSun" w:eastAsia="SimSun" w:cs="SimSun"/>
          <w:sz w:val="30"/>
          <w:szCs w:val="30"/>
          <w:spacing w:val="-4"/>
        </w:rPr>
        <w:t>被无差别攻击和控制，利用网关漏洞、特殊的枢纽位置，进一步</w:t>
      </w:r>
      <w:r>
        <w:rPr>
          <w:rFonts w:ascii="SimSun" w:hAnsi="SimSun" w:eastAsia="SimSun" w:cs="SimSun"/>
          <w:sz w:val="30"/>
          <w:szCs w:val="30"/>
          <w:spacing w:val="-4"/>
        </w:rPr>
        <w:t>向内部联网设备、外部网络及相应的云服务扩散，从而产生滚雪</w:t>
      </w:r>
      <w:r>
        <w:rPr>
          <w:rFonts w:ascii="SimSun" w:hAnsi="SimSun" w:eastAsia="SimSun" w:cs="SimSun"/>
          <w:sz w:val="30"/>
          <w:szCs w:val="30"/>
          <w:spacing w:val="-11"/>
        </w:rPr>
        <w:t>球效应。</w:t>
      </w:r>
    </w:p>
    <w:p>
      <w:pPr>
        <w:spacing w:line="334" w:lineRule="auto"/>
        <w:sectPr>
          <w:pgSz w:w="11907" w:h="16839"/>
          <w:pgMar w:top="1431" w:right="154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26" w:right="258" w:firstLine="598"/>
        <w:spacing w:before="178" w:line="316" w:lineRule="auto"/>
        <w:jc w:val="both"/>
        <w:rPr/>
      </w:pPr>
      <w:r>
        <w:rPr>
          <w:spacing w:val="-4"/>
        </w:rPr>
        <w:t>近日，根据内部渠道获取的研究报告，部分普及度</w:t>
      </w:r>
      <w:r>
        <w:rPr>
          <w:spacing w:val="-5"/>
        </w:rPr>
        <w:t>高的天翼</w:t>
      </w:r>
      <w:r>
        <w:rPr>
          <w:spacing w:val="-4"/>
        </w:rPr>
        <w:t>智能网关设备可被入侵并植入恶意软件，实现攻击流程的全自动</w:t>
      </w:r>
      <w:r>
        <w:rPr>
          <w:spacing w:val="-4"/>
        </w:rPr>
        <w:t>化，进而实现内外网中“滚雪球”式的扩散，危害性远超传统的</w:t>
      </w:r>
      <w:r>
        <w:rPr>
          <w:spacing w:val="-3"/>
        </w:rPr>
        <w:t>基于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PC</w:t>
      </w:r>
      <w:r>
        <w:rPr>
          <w:spacing w:val="-3"/>
        </w:rPr>
        <w:t>、移动端和基于物联</w:t>
      </w:r>
      <w:r>
        <w:rPr>
          <w:rFonts w:ascii="Microsoft YaHei" w:hAnsi="Microsoft YaHei" w:eastAsia="Microsoft YaHei" w:cs="Microsoft YaHei"/>
          <w:spacing w:val="-3"/>
        </w:rPr>
        <w:t>网</w:t>
      </w:r>
      <w:r>
        <w:rPr>
          <w:spacing w:val="-3"/>
        </w:rPr>
        <w:t>设备的僵尸网络。</w:t>
      </w:r>
    </w:p>
    <w:p>
      <w:pPr>
        <w:pStyle w:val="BodyText"/>
        <w:ind w:left="19" w:firstLine="607"/>
        <w:spacing w:before="221" w:line="333" w:lineRule="auto"/>
        <w:jc w:val="both"/>
        <w:rPr/>
      </w:pPr>
      <w:r>
        <w:rPr>
          <w:spacing w:val="-4"/>
        </w:rPr>
        <w:t>此前国内外已发生多起类似事件，如僵尸组织利用</w:t>
      </w:r>
      <w:r>
        <w:rPr>
          <w:spacing w:val="-5"/>
        </w:rPr>
        <w:t>已经公布</w:t>
      </w:r>
      <w:r>
        <w:rPr>
          <w:spacing w:val="-1"/>
        </w:rPr>
        <w:t>的华为家用路由器漏洞传播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Mirai </w:t>
      </w:r>
      <w:r>
        <w:rPr>
          <w:spacing w:val="-1"/>
        </w:rPr>
        <w:t>变种恶意代码，在一天之内即</w:t>
      </w:r>
      <w:r>
        <w:rPr>
          <w:spacing w:val="-4"/>
        </w:rPr>
        <w:t>构建基于华为路由器组成的全球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DDoS </w:t>
      </w:r>
      <w:r>
        <w:rPr>
          <w:spacing w:val="-4"/>
        </w:rPr>
        <w:t>僵尸网络；攻击者也曾利</w:t>
      </w:r>
      <w:r>
        <w:rPr>
          <w:spacing w:val="-5"/>
        </w:rPr>
        <w:t>用公开的光纤网络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GPON </w:t>
      </w:r>
      <w:r>
        <w:rPr>
          <w:spacing w:val="-5"/>
        </w:rPr>
        <w:t>家庭网关漏洞，</w:t>
      </w:r>
      <w:r>
        <w:rPr>
          <w:spacing w:val="-6"/>
        </w:rPr>
        <w:t>在短时间内出现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Mettle</w:t>
      </w:r>
      <w:r>
        <w:rPr>
          <w:spacing w:val="-6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Muhstik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Mirai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Hajime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Satori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等多个恶意代码，将家庭网关</w:t>
      </w:r>
      <w:r>
        <w:rPr>
          <w:spacing w:val="-4"/>
        </w:rPr>
        <w:t>设备作为攻击目标，形成规模化的僵尸网络，造成家庭网络被远</w:t>
      </w:r>
      <w:r>
        <w:rPr>
          <w:spacing w:val="-4"/>
        </w:rPr>
        <w:t>程控制、业务大面积瘫痪等危害。</w:t>
      </w:r>
    </w:p>
    <w:p>
      <w:pPr>
        <w:pStyle w:val="BodyText"/>
        <w:ind w:left="624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．攻击场景多样化，针对性强，持续威胁强度高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 w:right="176" w:firstLine="607"/>
        <w:spacing w:before="98" w:line="334" w:lineRule="auto"/>
        <w:jc w:val="both"/>
        <w:rPr/>
      </w:pPr>
      <w:r>
        <w:rPr>
          <w:spacing w:val="-12"/>
        </w:rPr>
        <w:t>智能网关在远程工控、智能安防、医疗诊断</w:t>
      </w:r>
      <w:r>
        <w:rPr>
          <w:spacing w:val="-13"/>
        </w:rPr>
        <w:t>等领域发展迅速，</w:t>
      </w:r>
      <w:r>
        <w:rPr>
          <w:spacing w:val="-4"/>
        </w:rPr>
        <w:t>针对智能网关及其连接的摄像头、门锁、人体传感器等物联网设</w:t>
      </w:r>
      <w:r>
        <w:rPr>
          <w:spacing w:val="-9"/>
        </w:rPr>
        <w:t>备存在的漏洞，采取差异化、针对性的攻击手段， 可在短时间内</w:t>
      </w:r>
      <w:r>
        <w:rPr>
          <w:spacing w:val="-3"/>
        </w:rPr>
        <w:t>发起持续高强度、大规模的网络攻击，导致业务中断。</w:t>
      </w:r>
    </w:p>
    <w:p>
      <w:pPr>
        <w:pStyle w:val="BodyText"/>
        <w:ind w:left="26" w:right="256" w:firstLine="594"/>
        <w:spacing w:before="269" w:line="331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年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月，以色列工业网络安全公司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OT</w:t>
      </w:r>
      <w:r>
        <w:rPr>
          <w:rFonts w:ascii="Times New Roman" w:hAnsi="Times New Roman" w:eastAsia="Times New Roman" w:cs="Times New Roman"/>
          <w:spacing w:val="-4"/>
        </w:rPr>
        <w:t>ORIO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公布了三</w:t>
      </w:r>
      <w:r>
        <w:rPr>
          <w:spacing w:val="-3"/>
        </w:rPr>
        <w:t>家工业蜂窝路由器供应商相关云管理平台的 </w:t>
      </w: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3"/>
        </w:rPr>
        <w:t>项安全漏洞，该</w:t>
      </w:r>
      <w:r>
        <w:rPr>
          <w:spacing w:val="-4"/>
        </w:rPr>
        <w:t>漏洞允许远程执行代码并完全控制数十万台设备和工控网络，并</w:t>
      </w:r>
      <w:r>
        <w:rPr>
          <w:spacing w:val="-2"/>
        </w:rPr>
        <w:t>通过受感染的工业设备对其他网络和设备发起大规模</w:t>
      </w:r>
      <w:r>
        <w:rPr>
          <w:spacing w:val="-3"/>
        </w:rPr>
        <w:t>攻击。</w:t>
      </w:r>
    </w:p>
    <w:p>
      <w:pPr>
        <w:pStyle w:val="BodyText"/>
        <w:ind w:left="621"/>
        <w:spacing w:before="29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．行业覆盖面广，使用频率高，攻击影响</w:t>
      </w:r>
      <w:r>
        <w:rPr>
          <w:b/>
          <w:bCs/>
          <w:spacing w:val="-3"/>
        </w:rPr>
        <w:t>范围大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33"/>
        <w:spacing w:before="98" w:line="220" w:lineRule="auto"/>
        <w:rPr/>
      </w:pPr>
      <w:r>
        <w:rPr>
          <w:spacing w:val="-5"/>
        </w:rPr>
        <w:t>智能网关作为物联网的核心枢纽，具有高度集成、高频使用</w:t>
      </w:r>
    </w:p>
    <w:p>
      <w:pPr>
        <w:spacing w:line="220" w:lineRule="auto"/>
        <w:sectPr>
          <w:pgSz w:w="11907" w:h="16839"/>
          <w:pgMar w:top="1431" w:right="1541" w:bottom="0" w:left="1785" w:header="0" w:footer="0" w:gutter="0"/>
        </w:sectPr>
        <w:rPr/>
      </w:pPr>
    </w:p>
    <w:p>
      <w:pPr>
        <w:pStyle w:val="BodyText"/>
        <w:ind w:left="27" w:right="82"/>
        <w:spacing w:before="181" w:line="334" w:lineRule="auto"/>
        <w:jc w:val="both"/>
        <w:rPr/>
      </w:pPr>
      <w:r>
        <w:rPr>
          <w:spacing w:val="-4"/>
        </w:rPr>
        <w:t>和高流量价值的特点，由于不同行业智能网关大多采用通用软件</w:t>
      </w:r>
      <w:r>
        <w:rPr>
          <w:spacing w:val="-4"/>
        </w:rPr>
        <w:t>和网络协议栈，一旦这些软件和协议的漏洞被利用，攻击影响范</w:t>
      </w:r>
      <w:r>
        <w:rPr>
          <w:spacing w:val="-6"/>
        </w:rPr>
        <w:t>围将跨越不同的行业。</w:t>
      </w:r>
    </w:p>
    <w:p>
      <w:pPr>
        <w:pStyle w:val="BodyText"/>
        <w:ind w:left="25" w:right="78" w:firstLine="595"/>
        <w:spacing w:before="269" w:line="331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2020 </w:t>
      </w:r>
      <w:r>
        <w:rPr>
          <w:spacing w:val="-3"/>
        </w:rPr>
        <w:t>年，以色列网络安全公司 </w:t>
      </w:r>
      <w:r>
        <w:rPr>
          <w:rFonts w:ascii="Times New Roman" w:hAnsi="Times New Roman" w:eastAsia="Times New Roman" w:cs="Times New Roman"/>
          <w:spacing w:val="-3"/>
        </w:rPr>
        <w:t>JSOF  </w:t>
      </w:r>
      <w:r>
        <w:rPr>
          <w:spacing w:val="-3"/>
        </w:rPr>
        <w:t>披露 </w:t>
      </w:r>
      <w:r>
        <w:rPr>
          <w:rFonts w:ascii="Times New Roman" w:hAnsi="Times New Roman" w:eastAsia="Times New Roman" w:cs="Times New Roman"/>
          <w:spacing w:val="-3"/>
        </w:rPr>
        <w:t>Treck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TCP/IP  </w:t>
      </w:r>
      <w:r>
        <w:rPr>
          <w:spacing w:val="-3"/>
        </w:rPr>
        <w:t>堆</w:t>
      </w:r>
      <w:r>
        <w:rPr>
          <w:spacing w:val="-2"/>
        </w:rPr>
        <w:t>栈 </w:t>
      </w:r>
      <w:r>
        <w:rPr>
          <w:rFonts w:ascii="Times New Roman" w:hAnsi="Times New Roman" w:eastAsia="Times New Roman" w:cs="Times New Roman"/>
          <w:spacing w:val="-2"/>
        </w:rPr>
        <w:t>19  </w:t>
      </w:r>
      <w:r>
        <w:rPr>
          <w:spacing w:val="-2"/>
        </w:rPr>
        <w:t>个 </w:t>
      </w:r>
      <w:r>
        <w:rPr>
          <w:rFonts w:ascii="Times New Roman" w:hAnsi="Times New Roman" w:eastAsia="Times New Roman" w:cs="Times New Roman"/>
          <w:spacing w:val="-2"/>
        </w:rPr>
        <w:t>0day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2"/>
        </w:rPr>
        <w:t>漏洞，这些漏洞导致全球数亿</w:t>
      </w:r>
      <w:r>
        <w:rPr>
          <w:spacing w:val="-3"/>
        </w:rPr>
        <w:t>台物联网设备和工</w:t>
      </w:r>
      <w:r>
        <w:rPr>
          <w:spacing w:val="-6"/>
        </w:rPr>
        <w:t>业控制设备被入侵和控制，由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Treck </w:t>
      </w:r>
      <w:r>
        <w:rPr>
          <w:spacing w:val="-6"/>
        </w:rPr>
        <w:t>公司开发的轻量级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TCP/IP </w:t>
      </w:r>
      <w:r>
        <w:rPr>
          <w:spacing w:val="-6"/>
        </w:rPr>
        <w:t>软</w:t>
      </w:r>
      <w:r>
        <w:rPr>
          <w:spacing w:val="-2"/>
        </w:rPr>
        <w:t>件库早在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90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年代设计并在全球范围内部署，包括家用设备、制</w:t>
      </w:r>
      <w:r>
        <w:rPr>
          <w:spacing w:val="-4"/>
        </w:rPr>
        <w:t>造、信息技术、医疗保健、运输等众多与用户生活息息相关的行</w:t>
      </w:r>
      <w:r>
        <w:rPr>
          <w:spacing w:val="-1"/>
        </w:rPr>
        <w:t>业领域，漏洞如不及时修复，影响范围将非常巨大。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二、中国电信天翼智能网关面临的安全挑战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25" w:right="82" w:firstLine="607"/>
        <w:spacing w:before="97" w:line="333" w:lineRule="auto"/>
        <w:jc w:val="both"/>
        <w:rPr/>
      </w:pPr>
      <w:r>
        <w:rPr>
          <w:spacing w:val="-5"/>
        </w:rPr>
        <w:t>天翼智能网关作为中国电信在智慧家庭领域的核心设备，同</w:t>
      </w:r>
      <w:r>
        <w:rPr>
          <w:spacing w:val="-8"/>
        </w:rPr>
        <w:t>样面临着各种安全威胁。中国电信通过部署云堤</w:t>
      </w:r>
      <w:r>
        <w:rPr>
          <w:spacing w:val="-29"/>
        </w:rPr>
        <w:t xml:space="preserve"> </w:t>
      </w:r>
      <w:r>
        <w:rPr>
          <w:spacing w:val="-8"/>
        </w:rPr>
        <w:t>·抗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、天翼安</w:t>
      </w:r>
      <w:r>
        <w:rPr>
          <w:spacing w:val="-4"/>
        </w:rPr>
        <w:t>全大脑等核心自研产品，依托中国电信骨干网网络设备能力和安</w:t>
      </w:r>
      <w:r>
        <w:rPr>
          <w:spacing w:val="-4"/>
        </w:rPr>
        <w:t>全能力池，实现近源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DDoS </w:t>
      </w:r>
      <w:r>
        <w:rPr>
          <w:spacing w:val="-4"/>
        </w:rPr>
        <w:t>攻击清洗封堵、边界威胁阻断的云边</w:t>
      </w:r>
      <w:r>
        <w:rPr>
          <w:spacing w:val="-9"/>
        </w:rPr>
        <w:t>端联动防护，可以有效缓解网关侧的各类攻击。然而， 天翼智能</w:t>
      </w:r>
      <w:r>
        <w:rPr>
          <w:spacing w:val="-4"/>
        </w:rPr>
        <w:t>网关贴近用户家庭，具有多类型终端接入、设备规模庞大、物理</w:t>
      </w:r>
      <w:r>
        <w:rPr>
          <w:spacing w:val="-9"/>
        </w:rPr>
        <w:t>位置分散、网络互联庞杂等特点， 仍存在安全隐患易被利用、开</w:t>
      </w:r>
      <w:r>
        <w:rPr>
          <w:spacing w:val="-3"/>
        </w:rPr>
        <w:t>源插件防护难、统一监测机制欠缺等安全挑战。</w:t>
      </w:r>
    </w:p>
    <w:p>
      <w:pPr>
        <w:pStyle w:val="BodyText"/>
        <w:ind w:left="636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．天翼智能网关设备管理问题和自身安全隐患易被利用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9" w:firstLine="632"/>
        <w:spacing w:before="98" w:line="335" w:lineRule="auto"/>
        <w:jc w:val="both"/>
        <w:rPr/>
      </w:pPr>
      <w:r>
        <w:rPr>
          <w:spacing w:val="-10"/>
        </w:rPr>
        <w:t>由于天翼智能网关靠近用户、无线环境开放等特点，</w:t>
      </w:r>
      <w:r>
        <w:rPr>
          <w:spacing w:val="-36"/>
        </w:rPr>
        <w:t xml:space="preserve"> </w:t>
      </w:r>
      <w:r>
        <w:rPr>
          <w:spacing w:val="-10"/>
        </w:rPr>
        <w:t>设备管</w:t>
      </w:r>
      <w:r>
        <w:rPr>
          <w:spacing w:val="-5"/>
        </w:rPr>
        <w:t>理方面存在的诸如账号权限控制薄弱、</w:t>
      </w:r>
      <w:r>
        <w:rPr>
          <w:rFonts w:ascii="Times New Roman" w:hAnsi="Times New Roman" w:eastAsia="Times New Roman" w:cs="Times New Roman"/>
          <w:spacing w:val="-5"/>
        </w:rPr>
        <w:t>WIFI </w:t>
      </w:r>
      <w:r>
        <w:rPr>
          <w:spacing w:val="-5"/>
        </w:rPr>
        <w:t>共享软件使用问题，</w:t>
      </w:r>
      <w:r>
        <w:rPr>
          <w:spacing w:val="-8"/>
        </w:rPr>
        <w:t>以及技术层面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WPA2 </w:t>
      </w:r>
      <w:r>
        <w:rPr>
          <w:spacing w:val="-8"/>
        </w:rPr>
        <w:t>算法安全性偏低、软件漏洞等安全隐患，</w:t>
      </w:r>
      <w:r>
        <w:rPr>
          <w:spacing w:val="-75"/>
        </w:rPr>
        <w:t xml:space="preserve"> </w:t>
      </w:r>
      <w:r>
        <w:rPr>
          <w:spacing w:val="-8"/>
        </w:rPr>
        <w:t>都</w:t>
      </w:r>
    </w:p>
    <w:p>
      <w:pPr>
        <w:spacing w:line="335" w:lineRule="auto"/>
        <w:sectPr>
          <w:pgSz w:w="11907" w:h="16839"/>
          <w:pgMar w:top="1431" w:right="1716" w:bottom="0" w:left="1785" w:header="0" w:footer="0" w:gutter="0"/>
        </w:sectPr>
        <w:rPr/>
      </w:pPr>
    </w:p>
    <w:p>
      <w:pPr>
        <w:pStyle w:val="BodyText"/>
        <w:ind w:left="27" w:right="81" w:firstLine="1"/>
        <w:spacing w:before="184" w:line="333" w:lineRule="auto"/>
        <w:jc w:val="both"/>
        <w:rPr/>
      </w:pPr>
      <w:r>
        <w:rPr>
          <w:spacing w:val="-4"/>
        </w:rPr>
        <w:t>可能被攻击者利用来获取超级用户权限，进而接入网关所处的内</w:t>
      </w:r>
      <w:r>
        <w:rPr>
          <w:spacing w:val="-2"/>
        </w:rPr>
        <w:t>网环境，获取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TELNET </w:t>
      </w:r>
      <w:r>
        <w:rPr>
          <w:spacing w:val="-2"/>
        </w:rPr>
        <w:t>接入权限、篡改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DNS </w:t>
      </w:r>
      <w:r>
        <w:rPr>
          <w:spacing w:val="-2"/>
        </w:rPr>
        <w:t>服务器实施中间人</w:t>
      </w:r>
      <w:r>
        <w:rPr>
          <w:spacing w:val="-4"/>
        </w:rPr>
        <w:t>攻击等，为运行恶意代码构建基于天翼智能网关的大规模僵尸网</w:t>
      </w:r>
      <w:r>
        <w:rPr>
          <w:spacing w:val="-7"/>
        </w:rPr>
        <w:t>络提供攻击条件。</w:t>
      </w:r>
    </w:p>
    <w:p>
      <w:pPr>
        <w:pStyle w:val="BodyText"/>
        <w:ind w:left="45" w:right="93" w:firstLine="578"/>
        <w:spacing w:before="273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．天翼智能网关容器化和智能开源插件广泛使用加大安全</w:t>
      </w:r>
      <w:r>
        <w:rPr>
          <w:b/>
          <w:bCs/>
          <w:spacing w:val="-10"/>
        </w:rPr>
        <w:t>防护难度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7" w:right="84" w:firstLine="615"/>
        <w:spacing w:before="97" w:line="333" w:lineRule="auto"/>
        <w:jc w:val="both"/>
        <w:rPr/>
      </w:pPr>
      <w:r>
        <w:rPr>
          <w:spacing w:val="-5"/>
        </w:rPr>
        <w:t>随着天翼网关的发展持续演进，当前天翼智能网关采用容器</w:t>
      </w:r>
      <w:r>
        <w:rPr>
          <w:spacing w:val="-4"/>
        </w:rPr>
        <w:t>化技术运行开源智能系统，引入和动态加载智能应用插件，具有</w:t>
      </w:r>
      <w:r>
        <w:rPr>
          <w:spacing w:val="-9"/>
        </w:rPr>
        <w:t>能力开放化、网络智能化、业务多元化的特点， 使得安全边界变</w:t>
      </w:r>
      <w:r>
        <w:rPr>
          <w:spacing w:val="-9"/>
        </w:rPr>
        <w:t>得模糊、暴露面增加， 存在访问控制粒度粗放、网络隔离缺失等</w:t>
      </w:r>
      <w:r>
        <w:rPr>
          <w:spacing w:val="-4"/>
        </w:rPr>
        <w:t>安全威胁，进一步放大了天翼智能网关自身的安全问题，加剧了</w:t>
      </w:r>
      <w:r>
        <w:rPr>
          <w:spacing w:val="-6"/>
        </w:rPr>
        <w:t>网络攻击防护难度。</w:t>
      </w:r>
    </w:p>
    <w:p>
      <w:pPr>
        <w:pStyle w:val="BodyText"/>
        <w:ind w:left="621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．智慧家庭业务安全监测和防护统一机制尚未建立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3" w:firstLine="603"/>
        <w:spacing w:before="99" w:line="333" w:lineRule="auto"/>
        <w:jc w:val="both"/>
        <w:rPr/>
      </w:pPr>
      <w:r>
        <w:rPr>
          <w:spacing w:val="-4"/>
        </w:rPr>
        <w:t>作为智慧家庭业务核心的天翼智能网关，其版</w:t>
      </w:r>
      <w:r>
        <w:rPr>
          <w:spacing w:val="-5"/>
        </w:rPr>
        <w:t>本差异大、更</w:t>
      </w:r>
      <w:r>
        <w:rPr>
          <w:spacing w:val="-4"/>
        </w:rPr>
        <w:t>新迭代周期长，安全防护手段参差不齐，呈现多终端接入、设备</w:t>
      </w:r>
      <w:r>
        <w:rPr>
          <w:spacing w:val="-4"/>
        </w:rPr>
        <w:t>数量庞大、物理位置分散、网络互联庞杂等特点。由于缺少针对</w:t>
      </w:r>
      <w:r>
        <w:rPr>
          <w:spacing w:val="-1"/>
        </w:rPr>
        <w:t>天翼智能网关及智慧家庭业务的统一有效安全监测和防护手段，</w:t>
      </w:r>
      <w:r>
        <w:rPr>
          <w:spacing w:val="-1"/>
        </w:rPr>
        <w:t>因此，难以发现和抵御因单点突破引发的局部沦陷和全网瘫痪，</w:t>
      </w:r>
      <w:r>
        <w:rPr>
          <w:spacing w:val="-5"/>
        </w:rPr>
        <w:t>进而导致系统性安全威胁。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三、相关建议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5" w:right="92" w:firstLine="611"/>
        <w:spacing w:before="98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．加强天翼智能网关自身安全的研发管控，夯实智慧</w:t>
      </w:r>
      <w:r>
        <w:rPr>
          <w:b/>
          <w:bCs/>
          <w:spacing w:val="-3"/>
        </w:rPr>
        <w:t>家庭</w:t>
      </w:r>
      <w:r>
        <w:rPr>
          <w:b/>
          <w:bCs/>
          <w:spacing w:val="-4"/>
        </w:rPr>
        <w:t>业务的安全基础</w:t>
      </w:r>
    </w:p>
    <w:p>
      <w:pPr>
        <w:spacing w:line="276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5" w:firstLine="607"/>
        <w:spacing w:before="185" w:line="333" w:lineRule="auto"/>
        <w:jc w:val="both"/>
        <w:rPr/>
      </w:pPr>
      <w:r>
        <w:rPr>
          <w:spacing w:val="-5"/>
        </w:rPr>
        <w:t>安全研发链需持续加强天翼智能网关设备在安全编码、安全</w:t>
      </w:r>
      <w:r>
        <w:rPr>
          <w:spacing w:val="-8"/>
        </w:rPr>
        <w:t>测试、迭代更新等环节的管控力度，</w:t>
      </w:r>
      <w:r>
        <w:rPr>
          <w:spacing w:val="-34"/>
        </w:rPr>
        <w:t xml:space="preserve"> </w:t>
      </w:r>
      <w:r>
        <w:rPr>
          <w:spacing w:val="-8"/>
        </w:rPr>
        <w:t>构建针对天翼智能网关开源</w:t>
      </w:r>
      <w:r>
        <w:rPr>
          <w:spacing w:val="-5"/>
        </w:rPr>
        <w:t>系统和组件引入的软件供应链安全体系，并加强使用中密</w:t>
      </w:r>
      <w:r>
        <w:rPr>
          <w:spacing w:val="-6"/>
        </w:rPr>
        <w:t>钥管控、</w:t>
      </w:r>
      <w:r>
        <w:rPr>
          <w:spacing w:val="-4"/>
        </w:rPr>
        <w:t>及时更新和升级天翼智能网关采用的密码算法、建立针对天翼智</w:t>
      </w:r>
      <w:r>
        <w:rPr>
          <w:spacing w:val="1"/>
        </w:rPr>
        <w:t>能网关的漏洞风险预警机制，持续监测、发现和处置安全漏洞，</w:t>
      </w:r>
      <w:r>
        <w:rPr>
          <w:spacing w:val="-4"/>
        </w:rPr>
        <w:t>夯实安全的智慧家庭网络基础。</w:t>
      </w:r>
    </w:p>
    <w:p>
      <w:pPr>
        <w:pStyle w:val="BodyText"/>
        <w:ind w:left="25" w:right="265" w:firstLine="599"/>
        <w:spacing w:before="269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．构建围绕天翼智能网关为中心的安全防护体系，提升攻</w:t>
      </w:r>
      <w:r>
        <w:rPr>
          <w:b/>
          <w:bCs/>
          <w:spacing w:val="-5"/>
        </w:rPr>
        <w:t>击防御水平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7" w:right="255" w:firstLine="598"/>
        <w:spacing w:before="98" w:line="333" w:lineRule="auto"/>
        <w:jc w:val="both"/>
        <w:rPr/>
      </w:pPr>
      <w:r>
        <w:rPr>
          <w:spacing w:val="-9"/>
        </w:rPr>
        <w:t>基于中国电信云堤</w:t>
      </w:r>
      <w:r>
        <w:rPr>
          <w:spacing w:val="-19"/>
        </w:rPr>
        <w:t xml:space="preserve"> </w:t>
      </w:r>
      <w:r>
        <w:rPr>
          <w:spacing w:val="-9"/>
        </w:rPr>
        <w:t>·抗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、天翼安全大脑等优势产品安全能</w:t>
      </w:r>
      <w:r>
        <w:rPr>
          <w:spacing w:val="-4"/>
        </w:rPr>
        <w:t>力，增加覆盖智慧家庭业务的安全防护，构建以天翼智能网关为</w:t>
      </w:r>
      <w:r>
        <w:rPr>
          <w:spacing w:val="-4"/>
        </w:rPr>
        <w:t>核心、面向智慧家庭业务的云网边端纵深防御体系。及时发现和</w:t>
      </w:r>
      <w:r>
        <w:rPr>
          <w:spacing w:val="-4"/>
        </w:rPr>
        <w:t>处置针对天翼智能网关、智慧家庭业务平台的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DDoS </w:t>
      </w:r>
      <w:r>
        <w:rPr>
          <w:spacing w:val="-4"/>
        </w:rPr>
        <w:t>等特定网络</w:t>
      </w:r>
      <w:r>
        <w:rPr>
          <w:spacing w:val="-3"/>
        </w:rPr>
        <w:t>攻击，提升智慧家庭业务的攻击防御能力。</w:t>
      </w:r>
    </w:p>
    <w:p>
      <w:pPr>
        <w:pStyle w:val="BodyText"/>
        <w:ind w:left="32" w:right="264" w:firstLine="589"/>
        <w:spacing w:before="270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．建立健全跨部门协同联动机制，构建智慧家庭一体化的</w:t>
      </w:r>
      <w:r>
        <w:rPr>
          <w:b/>
          <w:bCs/>
          <w:spacing w:val="-5"/>
        </w:rPr>
        <w:t>安全运营和保障体系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5" w:right="146" w:firstLine="601"/>
        <w:spacing w:before="98" w:line="334" w:lineRule="auto"/>
        <w:jc w:val="both"/>
        <w:rPr/>
      </w:pPr>
      <w:r>
        <w:rPr/>
        <w:t>针对智慧家庭业务建立全网安全机制，加强集团网信安部、</w:t>
      </w:r>
      <w:r>
        <w:rPr>
          <w:spacing w:val="-11"/>
        </w:rPr>
        <w:t>安全公司、智家公司等跨部门协同联动机制，</w:t>
      </w:r>
      <w:r>
        <w:rPr>
          <w:spacing w:val="50"/>
        </w:rPr>
        <w:t xml:space="preserve"> </w:t>
      </w:r>
      <w:r>
        <w:rPr>
          <w:spacing w:val="-11"/>
        </w:rPr>
        <w:t>以“一盘棋”全局</w:t>
      </w:r>
      <w:r>
        <w:rPr>
          <w:spacing w:val="-4"/>
        </w:rPr>
        <w:t>视角统筹考虑智慧家庭业务的安全运营和安全保障工作，建立全</w:t>
      </w:r>
      <w:r>
        <w:rPr>
          <w:spacing w:val="-3"/>
        </w:rPr>
        <w:t>网统一的应急保障、安全调度和协同指挥体系。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26" w:right="302" w:firstLine="12"/>
        <w:spacing w:before="97" w:line="283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中国电信股份有限公司研究院/安全技术研</w:t>
      </w:r>
      <w:r>
        <w:rPr>
          <w:rFonts w:ascii="KaiTi" w:hAnsi="KaiTi" w:eastAsia="KaiTi" w:cs="KaiTi"/>
          <w:sz w:val="30"/>
          <w:szCs w:val="30"/>
          <w:spacing w:val="-2"/>
        </w:rPr>
        <w:t>究所、战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83" w:lineRule="auto"/>
        <w:sectPr>
          <w:pgSz w:w="11907" w:h="16839"/>
          <w:pgMar w:top="1431" w:right="1543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274"/>
        <w:spacing w:before="309" w:line="216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1379219</wp:posOffset>
            </wp:positionH>
            <wp:positionV relativeFrom="page">
              <wp:posOffset>958596</wp:posOffset>
            </wp:positionV>
            <wp:extent cx="745236" cy="59390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236" cy="593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2"/>
        </w:rPr>
        <w:t>吴国威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【18102513958】</w:t>
      </w:r>
    </w:p>
    <w:p>
      <w:pPr>
        <w:ind w:left="2274" w:right="203" w:firstLine="299"/>
        <w:spacing w:before="12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中级工程师，硕士，主要从事通信网络及网络</w:t>
      </w:r>
      <w:r>
        <w:rPr>
          <w:rFonts w:ascii="KaiTi" w:hAnsi="KaiTi" w:eastAsia="KaiTi" w:cs="KaiTi"/>
          <w:sz w:val="28"/>
          <w:szCs w:val="28"/>
          <w:spacing w:val="-5"/>
        </w:rPr>
        <w:t>与信息安全研究工作。</w:t>
      </w:r>
    </w:p>
    <w:p>
      <w:pPr>
        <w:ind w:left="2267"/>
        <w:spacing w:before="273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刘国荣</w:t>
      </w:r>
    </w:p>
    <w:p>
      <w:pPr>
        <w:ind w:left="2282" w:right="203" w:firstLine="284"/>
        <w:spacing w:before="117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高级工程师，主要从事通信网络及网络安全研</w:t>
      </w:r>
      <w:r>
        <w:rPr>
          <w:rFonts w:ascii="KaiTi" w:hAnsi="KaiTi" w:eastAsia="KaiTi" w:cs="KaiTi"/>
          <w:sz w:val="28"/>
          <w:szCs w:val="28"/>
          <w:spacing w:val="-3"/>
        </w:rPr>
        <w:t>究工作，近年主要专注于</w:t>
      </w:r>
      <w:r>
        <w:rPr>
          <w:rFonts w:ascii="KaiTi" w:hAnsi="KaiTi" w:eastAsia="KaiTi" w:cs="KaiTi"/>
          <w:sz w:val="28"/>
          <w:szCs w:val="28"/>
          <w:spacing w:val="-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5G、6G</w:t>
      </w:r>
      <w:r>
        <w:rPr>
          <w:rFonts w:ascii="KaiTi" w:hAnsi="KaiTi" w:eastAsia="KaiTi" w:cs="KaiTi"/>
          <w:sz w:val="28"/>
          <w:szCs w:val="28"/>
          <w:spacing w:val="-5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安全研究方</w:t>
      </w:r>
    </w:p>
    <w:p>
      <w:pPr>
        <w:ind w:left="2283"/>
        <w:spacing w:before="8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7"/>
        </w:rPr>
        <w:t>向。</w:t>
      </w:r>
    </w:p>
    <w:p>
      <w:pPr>
        <w:ind w:left="2273"/>
        <w:spacing w:before="113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沈军</w:t>
      </w:r>
    </w:p>
    <w:p>
      <w:pPr>
        <w:ind w:left="2266" w:right="264" w:firstLine="266"/>
        <w:spacing w:before="119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教授级高级工程师，集团网络安全高级专家，</w:t>
      </w:r>
      <w:r>
        <w:rPr>
          <w:rFonts w:ascii="KaiTi" w:hAnsi="KaiTi" w:eastAsia="KaiTi" w:cs="KaiTi"/>
          <w:sz w:val="28"/>
          <w:szCs w:val="28"/>
          <w:spacing w:val="-2"/>
        </w:rPr>
        <w:t>主要从事通信网络及网络安全研究工作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，专注</w:t>
      </w:r>
      <w:r>
        <w:rPr>
          <w:rFonts w:ascii="KaiTi" w:hAnsi="KaiTi" w:eastAsia="KaiTi" w:cs="KaiTi"/>
          <w:sz w:val="28"/>
          <w:szCs w:val="28"/>
          <w:spacing w:val="-3"/>
        </w:rPr>
        <w:t>于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5G、6G</w:t>
      </w:r>
      <w:r>
        <w:rPr>
          <w:rFonts w:ascii="KaiTi" w:hAnsi="KaiTi" w:eastAsia="KaiTi" w:cs="KaiTi"/>
          <w:sz w:val="28"/>
          <w:szCs w:val="28"/>
          <w:spacing w:val="-5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安全研究方向。</w:t>
      </w:r>
    </w:p>
    <w:p>
      <w:pPr>
        <w:ind w:left="2255"/>
        <w:spacing w:before="106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何世鹏</w:t>
      </w:r>
    </w:p>
    <w:p>
      <w:pPr>
        <w:ind w:left="2262" w:right="203" w:firstLine="278"/>
        <w:spacing w:before="111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硕士，中级工程师，长期从事市场规划、数据</w:t>
      </w:r>
      <w:r>
        <w:rPr>
          <w:rFonts w:ascii="KaiTi" w:hAnsi="KaiTi" w:eastAsia="KaiTi" w:cs="KaiTi"/>
          <w:sz w:val="28"/>
          <w:szCs w:val="28"/>
          <w:spacing w:val="-1"/>
        </w:rPr>
        <w:t>建模、企业战略和商业模式、网信安全产业技术</w:t>
      </w:r>
      <w:r>
        <w:rPr>
          <w:rFonts w:ascii="KaiTi" w:hAnsi="KaiTi" w:eastAsia="KaiTi" w:cs="KaiTi"/>
          <w:sz w:val="28"/>
          <w:szCs w:val="28"/>
          <w:spacing w:val="-2"/>
        </w:rPr>
        <w:t>等相关研究。</w:t>
      </w:r>
    </w:p>
    <w:p>
      <w:pPr>
        <w:ind w:left="2257"/>
        <w:spacing w:before="10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韩琳</w:t>
      </w:r>
    </w:p>
    <w:p>
      <w:pPr>
        <w:ind w:left="2269" w:right="203" w:firstLine="285"/>
        <w:spacing w:before="123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副主任分析师，硕士，长期从事天地一体、云</w:t>
      </w:r>
      <w:r>
        <w:rPr>
          <w:rFonts w:ascii="KaiTi" w:hAnsi="KaiTi" w:eastAsia="KaiTi" w:cs="KaiTi"/>
          <w:sz w:val="28"/>
          <w:szCs w:val="28"/>
          <w:spacing w:val="-1"/>
        </w:rPr>
        <w:t>网融合相关技术及行业研究，包括网络云化、网</w:t>
      </w:r>
      <w:r>
        <w:rPr>
          <w:rFonts w:ascii="KaiTi" w:hAnsi="KaiTi" w:eastAsia="KaiTi" w:cs="KaiTi"/>
          <w:sz w:val="28"/>
          <w:szCs w:val="28"/>
          <w:spacing w:val="-4"/>
        </w:rPr>
        <w:t>络开放等。</w:t>
      </w:r>
    </w:p>
    <w:p>
      <w:pPr>
        <w:ind w:left="2275"/>
        <w:spacing w:before="270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邹昭</w:t>
      </w:r>
    </w:p>
    <w:p>
      <w:pPr>
        <w:ind w:left="2267" w:right="203" w:firstLine="273"/>
        <w:spacing w:before="11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硕士，从事通信行业研究，专注于安全战略及</w:t>
      </w:r>
      <w:r>
        <w:rPr>
          <w:rFonts w:ascii="KaiTi" w:hAnsi="KaiTi" w:eastAsia="KaiTi" w:cs="KaiTi"/>
          <w:sz w:val="28"/>
          <w:szCs w:val="28"/>
          <w:spacing w:val="-2"/>
        </w:rPr>
        <w:t>天地一体等相关方向。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2023-12-13T17:04:19Z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2025-11-04T15:55:28</vt:filetime>
  </property>
</Properties>
</file>