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1FEE" w:rsidRPr="008712D1" w:rsidRDefault="00256888" w:rsidP="009875DC">
      <w:pPr>
        <w:spacing w:line="360" w:lineRule="auto"/>
        <w:jc w:val="center"/>
        <w:rPr>
          <w:rFonts w:ascii="仿宋" w:eastAsia="仿宋" w:hAnsi="仿宋"/>
          <w:b/>
          <w:sz w:val="28"/>
        </w:rPr>
      </w:pPr>
      <w:r w:rsidRPr="008712D1">
        <w:rPr>
          <w:rFonts w:ascii="仿宋" w:eastAsia="仿宋" w:hAnsi="仿宋" w:hint="eastAsia"/>
          <w:b/>
          <w:sz w:val="28"/>
        </w:rPr>
        <w:t>纺织</w:t>
      </w:r>
      <w:r w:rsidR="000E490D">
        <w:rPr>
          <w:rFonts w:ascii="仿宋" w:eastAsia="仿宋" w:hAnsi="仿宋" w:hint="eastAsia"/>
          <w:b/>
          <w:sz w:val="28"/>
        </w:rPr>
        <w:t>行业</w:t>
      </w:r>
      <w:r w:rsidR="00A440C3" w:rsidRPr="008712D1">
        <w:rPr>
          <w:rFonts w:ascii="仿宋" w:eastAsia="仿宋" w:hAnsi="仿宋" w:hint="eastAsia"/>
          <w:b/>
          <w:sz w:val="28"/>
        </w:rPr>
        <w:t>数字化</w:t>
      </w:r>
      <w:r w:rsidRPr="008712D1">
        <w:rPr>
          <w:rFonts w:ascii="仿宋" w:eastAsia="仿宋" w:hAnsi="仿宋" w:hint="eastAsia"/>
          <w:b/>
          <w:sz w:val="28"/>
        </w:rPr>
        <w:t>转型：</w:t>
      </w:r>
      <w:r w:rsidR="007B4D5F" w:rsidRPr="008712D1">
        <w:rPr>
          <w:rFonts w:ascii="仿宋" w:eastAsia="仿宋" w:hAnsi="仿宋" w:hint="eastAsia"/>
          <w:b/>
          <w:sz w:val="28"/>
        </w:rPr>
        <w:t>发展阶段</w:t>
      </w:r>
      <w:r w:rsidRPr="008712D1">
        <w:rPr>
          <w:rFonts w:ascii="仿宋" w:eastAsia="仿宋" w:hAnsi="仿宋" w:hint="eastAsia"/>
          <w:b/>
          <w:sz w:val="28"/>
        </w:rPr>
        <w:t>、推进路径及中</w:t>
      </w:r>
      <w:proofErr w:type="gramStart"/>
      <w:r w:rsidRPr="008712D1">
        <w:rPr>
          <w:rFonts w:ascii="仿宋" w:eastAsia="仿宋" w:hAnsi="仿宋" w:hint="eastAsia"/>
          <w:b/>
          <w:sz w:val="28"/>
        </w:rPr>
        <w:t>电信机遇</w:t>
      </w:r>
      <w:proofErr w:type="gramEnd"/>
      <w:r w:rsidRPr="008712D1">
        <w:rPr>
          <w:rFonts w:ascii="仿宋" w:eastAsia="仿宋" w:hAnsi="仿宋" w:hint="eastAsia"/>
          <w:b/>
          <w:sz w:val="28"/>
        </w:rPr>
        <w:t>策略</w:t>
      </w:r>
    </w:p>
    <w:p w:rsidR="000855B1" w:rsidRPr="008712D1" w:rsidRDefault="000855B1" w:rsidP="009875DC">
      <w:pPr>
        <w:spacing w:line="360" w:lineRule="auto"/>
        <w:rPr>
          <w:rFonts w:ascii="仿宋" w:eastAsia="仿宋" w:hAnsi="仿宋"/>
        </w:rPr>
      </w:pPr>
    </w:p>
    <w:p w:rsidR="000855B1" w:rsidRPr="008712D1" w:rsidRDefault="0055049D" w:rsidP="00D967A8">
      <w:pPr>
        <w:spacing w:line="360" w:lineRule="auto"/>
        <w:ind w:firstLineChars="200" w:firstLine="420"/>
        <w:rPr>
          <w:rFonts w:ascii="仿宋" w:eastAsia="仿宋" w:hAnsi="仿宋"/>
        </w:rPr>
      </w:pPr>
      <w:r w:rsidRPr="008712D1">
        <w:rPr>
          <w:rFonts w:ascii="仿宋" w:eastAsia="仿宋" w:hAnsi="仿宋" w:hint="eastAsia"/>
        </w:rPr>
        <w:t>纺织工业是消费品工业重要组成部分，是传统支柱产业、重要民生产业和国际优势产业。</w:t>
      </w:r>
      <w:r w:rsidR="000C7CF4">
        <w:rPr>
          <w:rFonts w:ascii="仿宋" w:eastAsia="仿宋" w:hAnsi="仿宋" w:hint="eastAsia"/>
        </w:rPr>
        <w:t>推动数字化转型升级是</w:t>
      </w:r>
      <w:r w:rsidR="003777E9">
        <w:rPr>
          <w:rFonts w:ascii="仿宋" w:eastAsia="仿宋" w:hAnsi="仿宋" w:hint="eastAsia"/>
        </w:rPr>
        <w:t>纺织行业实现高端化、绿色化、智能化发展的重要基础。本文简要阐述我国纺织行业总体发展状况及数字化转型实践成效，分析推进纺织行业数字化转型升级基本路径，提出中国电信把握纺织行业</w:t>
      </w:r>
      <w:r w:rsidR="00CF645A">
        <w:rPr>
          <w:rFonts w:ascii="仿宋" w:eastAsia="仿宋" w:hAnsi="仿宋" w:hint="eastAsia"/>
        </w:rPr>
        <w:t>数字化</w:t>
      </w:r>
      <w:r w:rsidR="003777E9">
        <w:rPr>
          <w:rFonts w:ascii="仿宋" w:eastAsia="仿宋" w:hAnsi="仿宋" w:hint="eastAsia"/>
        </w:rPr>
        <w:t>转型发展机遇相关建议。</w:t>
      </w:r>
      <w:bookmarkStart w:id="0" w:name="_GoBack"/>
      <w:bookmarkEnd w:id="0"/>
    </w:p>
    <w:p w:rsidR="00256888" w:rsidRPr="00D7477F" w:rsidRDefault="00256888" w:rsidP="000E490D">
      <w:pPr>
        <w:spacing w:line="360" w:lineRule="auto"/>
        <w:ind w:firstLineChars="200" w:firstLine="482"/>
        <w:rPr>
          <w:rFonts w:ascii="仿宋" w:eastAsia="仿宋" w:hAnsi="仿宋"/>
          <w:b/>
          <w:sz w:val="24"/>
        </w:rPr>
      </w:pPr>
      <w:r w:rsidRPr="00D7477F">
        <w:rPr>
          <w:rFonts w:ascii="仿宋" w:eastAsia="仿宋" w:hAnsi="仿宋" w:hint="eastAsia"/>
          <w:b/>
          <w:sz w:val="24"/>
        </w:rPr>
        <w:t>一、纺织行业数字化转型</w:t>
      </w:r>
      <w:r w:rsidR="007B4D5F" w:rsidRPr="00D7477F">
        <w:rPr>
          <w:rFonts w:ascii="仿宋" w:eastAsia="仿宋" w:hAnsi="仿宋" w:hint="eastAsia"/>
          <w:b/>
          <w:sz w:val="24"/>
        </w:rPr>
        <w:t>发展阶段</w:t>
      </w:r>
    </w:p>
    <w:p w:rsidR="00256888" w:rsidRPr="008712D1" w:rsidRDefault="00AC74DF" w:rsidP="000E490D">
      <w:pPr>
        <w:spacing w:line="360" w:lineRule="auto"/>
        <w:ind w:firstLineChars="200" w:firstLine="422"/>
        <w:rPr>
          <w:rFonts w:ascii="仿宋" w:eastAsia="仿宋" w:hAnsi="仿宋"/>
          <w:b/>
        </w:rPr>
      </w:pPr>
      <w:r w:rsidRPr="008712D1">
        <w:rPr>
          <w:rFonts w:ascii="仿宋" w:eastAsia="仿宋" w:hAnsi="仿宋" w:hint="eastAsia"/>
          <w:b/>
        </w:rPr>
        <w:t>1、我国纺织行业总体发展状况</w:t>
      </w:r>
    </w:p>
    <w:p w:rsidR="00212F1D" w:rsidRPr="008712D1" w:rsidRDefault="00CB2B75" w:rsidP="000E490D">
      <w:pPr>
        <w:spacing w:line="360" w:lineRule="auto"/>
        <w:ind w:firstLineChars="200" w:firstLine="420"/>
        <w:rPr>
          <w:rFonts w:ascii="仿宋" w:eastAsia="仿宋" w:hAnsi="仿宋"/>
        </w:rPr>
      </w:pPr>
      <w:r w:rsidRPr="008712D1">
        <w:rPr>
          <w:rFonts w:ascii="仿宋" w:eastAsia="仿宋" w:hAnsi="仿宋" w:hint="eastAsia"/>
        </w:rPr>
        <w:t>自“三品”战略（</w:t>
      </w:r>
      <w:r w:rsidRPr="008712D1">
        <w:rPr>
          <w:rFonts w:ascii="仿宋" w:eastAsia="仿宋" w:hAnsi="仿宋"/>
        </w:rPr>
        <w:t>消费品工业增品种、提品质、创品牌</w:t>
      </w:r>
      <w:r w:rsidRPr="008712D1">
        <w:rPr>
          <w:rFonts w:ascii="仿宋" w:eastAsia="仿宋" w:hAnsi="仿宋" w:hint="eastAsia"/>
        </w:rPr>
        <w:t>）实施以来，我国纺织行业克服国内外市场需求疲弱、品牌商库存高位及供应</w:t>
      </w:r>
      <w:proofErr w:type="gramStart"/>
      <w:r w:rsidRPr="008712D1">
        <w:rPr>
          <w:rFonts w:ascii="仿宋" w:eastAsia="仿宋" w:hAnsi="仿宋" w:hint="eastAsia"/>
        </w:rPr>
        <w:t>链调整</w:t>
      </w:r>
      <w:proofErr w:type="gramEnd"/>
      <w:r w:rsidRPr="008712D1">
        <w:rPr>
          <w:rFonts w:ascii="仿宋" w:eastAsia="仿宋" w:hAnsi="仿宋" w:hint="eastAsia"/>
        </w:rPr>
        <w:t>等不利影响，</w:t>
      </w:r>
      <w:r w:rsidR="008207EA" w:rsidRPr="008712D1">
        <w:rPr>
          <w:rFonts w:ascii="仿宋" w:eastAsia="仿宋" w:hAnsi="仿宋"/>
        </w:rPr>
        <w:t>核心竞争力和创新能力持续增强，产品供给能力和</w:t>
      </w:r>
      <w:r w:rsidR="000F78AF" w:rsidRPr="008712D1">
        <w:rPr>
          <w:rFonts w:ascii="仿宋" w:eastAsia="仿宋" w:hAnsi="仿宋"/>
        </w:rPr>
        <w:t>需求适配性稳步提升。</w:t>
      </w:r>
      <w:r w:rsidRPr="008712D1">
        <w:rPr>
          <w:rFonts w:ascii="仿宋" w:eastAsia="仿宋" w:hAnsi="仿宋" w:hint="eastAsia"/>
        </w:rPr>
        <w:t>2</w:t>
      </w:r>
      <w:r w:rsidRPr="008712D1">
        <w:rPr>
          <w:rFonts w:ascii="仿宋" w:eastAsia="仿宋" w:hAnsi="仿宋"/>
        </w:rPr>
        <w:t>023</w:t>
      </w:r>
      <w:r w:rsidRPr="008712D1">
        <w:rPr>
          <w:rFonts w:ascii="仿宋" w:eastAsia="仿宋" w:hAnsi="仿宋" w:hint="eastAsia"/>
        </w:rPr>
        <w:t>年我国纺织行业</w:t>
      </w:r>
      <w:r w:rsidR="008932EF" w:rsidRPr="008712D1">
        <w:rPr>
          <w:rFonts w:ascii="仿宋" w:eastAsia="仿宋" w:hAnsi="仿宋" w:hint="eastAsia"/>
        </w:rPr>
        <w:t>规模以上企业实现营业收入</w:t>
      </w:r>
      <w:r w:rsidR="008932EF" w:rsidRPr="008712D1">
        <w:rPr>
          <w:rFonts w:ascii="仿宋" w:eastAsia="仿宋" w:hAnsi="仿宋" w:hint="eastAsia"/>
          <w:color w:val="070707"/>
        </w:rPr>
        <w:t>47009亿元</w:t>
      </w:r>
      <w:r w:rsidR="00CE11A1" w:rsidRPr="008712D1">
        <w:rPr>
          <w:rFonts w:ascii="仿宋" w:eastAsia="仿宋" w:hAnsi="仿宋" w:hint="eastAsia"/>
          <w:color w:val="070707"/>
        </w:rPr>
        <w:t>，利润总额达到1802亿元，</w:t>
      </w:r>
      <w:r w:rsidR="00CE11A1" w:rsidRPr="008712D1">
        <w:rPr>
          <w:rFonts w:ascii="仿宋" w:eastAsia="仿宋" w:hAnsi="仿宋" w:hint="eastAsia"/>
        </w:rPr>
        <w:t>同比增长7</w:t>
      </w:r>
      <w:r w:rsidR="00CE11A1" w:rsidRPr="008712D1">
        <w:rPr>
          <w:rFonts w:ascii="仿宋" w:eastAsia="仿宋" w:hAnsi="仿宋"/>
        </w:rPr>
        <w:t>.2%</w:t>
      </w:r>
      <w:r w:rsidR="00CE11A1" w:rsidRPr="008712D1">
        <w:rPr>
          <w:rStyle w:val="a9"/>
          <w:rFonts w:ascii="仿宋" w:eastAsia="仿宋" w:hAnsi="仿宋"/>
        </w:rPr>
        <w:footnoteReference w:id="1"/>
      </w:r>
      <w:r w:rsidR="00CE11A1" w:rsidRPr="008712D1">
        <w:rPr>
          <w:rFonts w:ascii="仿宋" w:eastAsia="仿宋" w:hAnsi="仿宋" w:hint="eastAsia"/>
        </w:rPr>
        <w:t>。</w:t>
      </w:r>
      <w:r w:rsidR="00B34DCC">
        <w:rPr>
          <w:rFonts w:ascii="仿宋" w:eastAsia="仿宋" w:hAnsi="仿宋" w:hint="eastAsia"/>
        </w:rPr>
        <w:t>与此同时，行业自主创新与高质量发展内生动力不断增强。</w:t>
      </w:r>
      <w:r w:rsidR="00E85800">
        <w:rPr>
          <w:rFonts w:ascii="仿宋" w:eastAsia="仿宋" w:hAnsi="仿宋" w:hint="eastAsia"/>
        </w:rPr>
        <w:t>2</w:t>
      </w:r>
      <w:r w:rsidR="00E85800">
        <w:rPr>
          <w:rFonts w:ascii="仿宋" w:eastAsia="仿宋" w:hAnsi="仿宋"/>
        </w:rPr>
        <w:t>022</w:t>
      </w:r>
      <w:r w:rsidR="00E85800">
        <w:rPr>
          <w:rFonts w:ascii="仿宋" w:eastAsia="仿宋" w:hAnsi="仿宋" w:hint="eastAsia"/>
        </w:rPr>
        <w:t>年，我国纺织业</w:t>
      </w:r>
      <w:proofErr w:type="gramStart"/>
      <w:r w:rsidR="00E85800" w:rsidRPr="00E85800">
        <w:rPr>
          <w:rFonts w:ascii="仿宋" w:eastAsia="仿宋" w:hAnsi="仿宋" w:hint="eastAsia"/>
        </w:rPr>
        <w:t>规</w:t>
      </w:r>
      <w:proofErr w:type="gramEnd"/>
      <w:r w:rsidR="00E85800" w:rsidRPr="00E85800">
        <w:rPr>
          <w:rFonts w:ascii="仿宋" w:eastAsia="仿宋" w:hAnsi="仿宋" w:hint="eastAsia"/>
        </w:rPr>
        <w:t>上工业企业投入</w:t>
      </w:r>
      <w:r w:rsidR="001B186E">
        <w:rPr>
          <w:rFonts w:ascii="仿宋" w:eastAsia="仿宋" w:hAnsi="仿宋" w:hint="eastAsia"/>
        </w:rPr>
        <w:t>研发</w:t>
      </w:r>
      <w:r w:rsidR="00E85800" w:rsidRPr="00E85800">
        <w:rPr>
          <w:rFonts w:ascii="仿宋" w:eastAsia="仿宋" w:hAnsi="仿宋" w:hint="eastAsia"/>
        </w:rPr>
        <w:t>（</w:t>
      </w:r>
      <w:r w:rsidR="00E85800" w:rsidRPr="00E85800">
        <w:rPr>
          <w:rFonts w:ascii="仿宋" w:eastAsia="仿宋" w:hAnsi="仿宋"/>
        </w:rPr>
        <w:t>R&amp;D）经费535.1亿元</w:t>
      </w:r>
      <w:r w:rsidR="00E85800">
        <w:rPr>
          <w:rFonts w:ascii="仿宋" w:eastAsia="仿宋" w:hAnsi="仿宋" w:hint="eastAsia"/>
        </w:rPr>
        <w:t>，较</w:t>
      </w:r>
      <w:r w:rsidR="00E85800" w:rsidRPr="00E85800">
        <w:rPr>
          <w:rFonts w:ascii="仿宋" w:eastAsia="仿宋" w:hAnsi="仿宋"/>
          <w:bCs/>
        </w:rPr>
        <w:t>上年增长3.82%</w:t>
      </w:r>
      <w:r w:rsidR="007E3A2E">
        <w:rPr>
          <w:rFonts w:ascii="仿宋" w:eastAsia="仿宋" w:hAnsi="仿宋" w:hint="eastAsia"/>
          <w:bCs/>
        </w:rPr>
        <w:t>，</w:t>
      </w:r>
      <w:r w:rsidR="007E3A2E" w:rsidRPr="007E3A2E">
        <w:rPr>
          <w:rFonts w:ascii="仿宋" w:eastAsia="仿宋" w:hAnsi="仿宋"/>
          <w:bCs/>
        </w:rPr>
        <w:t>29个制造业中位居第13位</w:t>
      </w:r>
      <w:r w:rsidR="007E3A2E">
        <w:rPr>
          <w:rStyle w:val="a9"/>
          <w:rFonts w:ascii="仿宋" w:eastAsia="仿宋" w:hAnsi="仿宋"/>
          <w:bCs/>
        </w:rPr>
        <w:footnoteReference w:id="2"/>
      </w:r>
      <w:r w:rsidR="00E85800">
        <w:rPr>
          <w:rFonts w:ascii="仿宋" w:eastAsia="仿宋" w:hAnsi="仿宋" w:hint="eastAsia"/>
        </w:rPr>
        <w:t>。</w:t>
      </w:r>
      <w:r w:rsidR="00242DC8" w:rsidRPr="008712D1">
        <w:rPr>
          <w:rFonts w:ascii="仿宋" w:eastAsia="仿宋" w:hAnsi="仿宋" w:hint="eastAsia"/>
        </w:rPr>
        <w:t>中国纺织工业联合会《2</w:t>
      </w:r>
      <w:r w:rsidR="00242DC8" w:rsidRPr="008712D1">
        <w:rPr>
          <w:rFonts w:ascii="仿宋" w:eastAsia="仿宋" w:hAnsi="仿宋"/>
        </w:rPr>
        <w:t>023</w:t>
      </w:r>
      <w:r w:rsidR="00242DC8" w:rsidRPr="008712D1">
        <w:rPr>
          <w:rFonts w:ascii="仿宋" w:eastAsia="仿宋" w:hAnsi="仿宋" w:hint="eastAsia"/>
        </w:rPr>
        <w:t>年纺织行业经济运行报告》</w:t>
      </w:r>
      <w:r w:rsidR="00B34DCC">
        <w:rPr>
          <w:rFonts w:ascii="仿宋" w:eastAsia="仿宋" w:hAnsi="仿宋" w:hint="eastAsia"/>
        </w:rPr>
        <w:t>显示</w:t>
      </w:r>
      <w:r w:rsidR="00095715" w:rsidRPr="008712D1">
        <w:rPr>
          <w:rFonts w:ascii="仿宋" w:eastAsia="仿宋" w:hAnsi="仿宋" w:hint="eastAsia"/>
        </w:rPr>
        <w:t>，</w:t>
      </w:r>
      <w:r w:rsidR="00B34DCC" w:rsidRPr="00B34DCC">
        <w:rPr>
          <w:rFonts w:ascii="仿宋" w:eastAsia="仿宋" w:hAnsi="仿宋"/>
        </w:rPr>
        <w:t>2023年6家</w:t>
      </w:r>
      <w:proofErr w:type="gramStart"/>
      <w:r w:rsidR="00B34DCC" w:rsidRPr="00B34DCC">
        <w:rPr>
          <w:rFonts w:ascii="仿宋" w:eastAsia="仿宋" w:hAnsi="仿宋"/>
        </w:rPr>
        <w:t>涉纺企业</w:t>
      </w:r>
      <w:proofErr w:type="gramEnd"/>
      <w:r w:rsidR="00B34DCC" w:rsidRPr="00B34DCC">
        <w:rPr>
          <w:rFonts w:ascii="仿宋" w:eastAsia="仿宋" w:hAnsi="仿宋"/>
        </w:rPr>
        <w:t>跻身《财富》</w:t>
      </w:r>
      <w:r w:rsidR="00B34DCC" w:rsidRPr="00B34DCC">
        <w:rPr>
          <w:rFonts w:ascii="仿宋" w:eastAsia="仿宋" w:hAnsi="仿宋" w:hint="eastAsia"/>
        </w:rPr>
        <w:t>世界</w:t>
      </w:r>
      <w:r w:rsidR="00B34DCC" w:rsidRPr="00B34DCC">
        <w:rPr>
          <w:rFonts w:ascii="仿宋" w:eastAsia="仿宋" w:hAnsi="仿宋"/>
        </w:rPr>
        <w:t>500强，4家纺织企业入选世界品牌实验室《世界品牌500 强》</w:t>
      </w:r>
      <w:r w:rsidR="00B34DCC">
        <w:rPr>
          <w:rFonts w:ascii="仿宋" w:eastAsia="仿宋" w:hAnsi="仿宋" w:hint="eastAsia"/>
        </w:rPr>
        <w:t>，</w:t>
      </w:r>
      <w:r w:rsidR="00B34DCC" w:rsidRPr="00B34DCC">
        <w:rPr>
          <w:rFonts w:ascii="仿宋" w:eastAsia="仿宋" w:hAnsi="仿宋"/>
        </w:rPr>
        <w:t>有402家纺织企业被认定为“专精特新”小巨人</w:t>
      </w:r>
      <w:r w:rsidR="00B34DCC" w:rsidRPr="00B34DCC">
        <w:rPr>
          <w:rFonts w:ascii="仿宋" w:eastAsia="仿宋" w:hAnsi="仿宋" w:hint="eastAsia"/>
        </w:rPr>
        <w:t>企业和单项冠军企业</w:t>
      </w:r>
      <w:r w:rsidR="007E5991" w:rsidRPr="008712D1">
        <w:rPr>
          <w:rStyle w:val="a9"/>
          <w:rFonts w:ascii="仿宋" w:eastAsia="仿宋" w:hAnsi="仿宋"/>
        </w:rPr>
        <w:footnoteReference w:id="3"/>
      </w:r>
      <w:r w:rsidR="00752984">
        <w:rPr>
          <w:rFonts w:ascii="仿宋" w:eastAsia="仿宋" w:hAnsi="仿宋" w:hint="eastAsia"/>
        </w:rPr>
        <w:t>。</w:t>
      </w:r>
      <w:r w:rsidR="00752984" w:rsidRPr="00752984">
        <w:rPr>
          <w:rFonts w:ascii="仿宋" w:eastAsia="仿宋" w:hAnsi="仿宋" w:hint="eastAsia"/>
        </w:rPr>
        <w:t>中国产业用纺织品行业协会产业研究部</w:t>
      </w:r>
      <w:r w:rsidR="00752984">
        <w:rPr>
          <w:rFonts w:ascii="仿宋" w:eastAsia="仿宋" w:hAnsi="仿宋" w:hint="eastAsia"/>
        </w:rPr>
        <w:t>预测，纺织行业</w:t>
      </w:r>
      <w:r w:rsidR="00CE11A1" w:rsidRPr="008712D1">
        <w:rPr>
          <w:rFonts w:ascii="仿宋" w:eastAsia="仿宋" w:hAnsi="仿宋" w:hint="eastAsia"/>
        </w:rPr>
        <w:t>面向设备升级、智能化改造以及绿色制造</w:t>
      </w:r>
      <w:r w:rsidR="00282106" w:rsidRPr="008712D1">
        <w:rPr>
          <w:rFonts w:ascii="仿宋" w:eastAsia="仿宋" w:hAnsi="仿宋" w:hint="eastAsia"/>
        </w:rPr>
        <w:t>的</w:t>
      </w:r>
      <w:r w:rsidR="008207EA" w:rsidRPr="008712D1">
        <w:rPr>
          <w:rFonts w:ascii="仿宋" w:eastAsia="仿宋" w:hAnsi="仿宋" w:hint="eastAsia"/>
        </w:rPr>
        <w:t>高质量</w:t>
      </w:r>
      <w:r w:rsidR="00CE11A1" w:rsidRPr="008712D1">
        <w:rPr>
          <w:rFonts w:ascii="仿宋" w:eastAsia="仿宋" w:hAnsi="仿宋" w:hint="eastAsia"/>
        </w:rPr>
        <w:t>投资</w:t>
      </w:r>
      <w:r w:rsidR="008207EA" w:rsidRPr="008712D1">
        <w:rPr>
          <w:rFonts w:ascii="仿宋" w:eastAsia="仿宋" w:hAnsi="仿宋" w:hint="eastAsia"/>
        </w:rPr>
        <w:t>将</w:t>
      </w:r>
      <w:r w:rsidR="001B186E">
        <w:rPr>
          <w:rFonts w:ascii="仿宋" w:eastAsia="仿宋" w:hAnsi="仿宋" w:hint="eastAsia"/>
        </w:rPr>
        <w:t>持续</w:t>
      </w:r>
      <w:r w:rsidR="00282106" w:rsidRPr="008712D1">
        <w:rPr>
          <w:rFonts w:ascii="仿宋" w:eastAsia="仿宋" w:hAnsi="仿宋" w:hint="eastAsia"/>
        </w:rPr>
        <w:t>保持活跃</w:t>
      </w:r>
      <w:r w:rsidR="00282106" w:rsidRPr="008712D1">
        <w:rPr>
          <w:rStyle w:val="a9"/>
          <w:rFonts w:ascii="仿宋" w:eastAsia="仿宋" w:hAnsi="仿宋"/>
        </w:rPr>
        <w:footnoteReference w:id="4"/>
      </w:r>
      <w:r w:rsidR="00CE11A1" w:rsidRPr="008712D1">
        <w:rPr>
          <w:rFonts w:ascii="仿宋" w:eastAsia="仿宋" w:hAnsi="仿宋" w:hint="eastAsia"/>
        </w:rPr>
        <w:t>。</w:t>
      </w:r>
    </w:p>
    <w:p w:rsidR="007B4D5F" w:rsidRPr="008712D1" w:rsidRDefault="00AC74DF" w:rsidP="000E490D">
      <w:pPr>
        <w:spacing w:line="360" w:lineRule="auto"/>
        <w:ind w:firstLineChars="200" w:firstLine="422"/>
        <w:rPr>
          <w:rFonts w:ascii="仿宋" w:eastAsia="仿宋" w:hAnsi="仿宋"/>
          <w:b/>
        </w:rPr>
      </w:pPr>
      <w:r w:rsidRPr="008712D1">
        <w:rPr>
          <w:rFonts w:ascii="仿宋" w:eastAsia="仿宋" w:hAnsi="仿宋" w:hint="eastAsia"/>
          <w:b/>
        </w:rPr>
        <w:t>2、纺织行业数字化转型</w:t>
      </w:r>
      <w:r w:rsidR="00BF3EAD">
        <w:rPr>
          <w:rFonts w:ascii="仿宋" w:eastAsia="仿宋" w:hAnsi="仿宋" w:hint="eastAsia"/>
          <w:b/>
        </w:rPr>
        <w:t>阶段分析</w:t>
      </w:r>
    </w:p>
    <w:p w:rsidR="00212F1D" w:rsidRPr="00473969" w:rsidRDefault="008712D1" w:rsidP="000E490D">
      <w:pPr>
        <w:spacing w:line="360" w:lineRule="auto"/>
        <w:ind w:firstLineChars="200" w:firstLine="420"/>
        <w:rPr>
          <w:rFonts w:ascii="仿宋" w:eastAsia="仿宋" w:hAnsi="仿宋"/>
          <w:b/>
        </w:rPr>
      </w:pPr>
      <w:r w:rsidRPr="008712D1">
        <w:rPr>
          <w:rFonts w:ascii="仿宋" w:eastAsia="仿宋" w:hAnsi="仿宋" w:hint="eastAsia"/>
        </w:rPr>
        <w:t>作为我国最早开展两化融合实践的行业之一，纺织行业加速</w:t>
      </w:r>
      <w:r w:rsidR="004F5907" w:rsidRPr="008712D1">
        <w:rPr>
          <w:rFonts w:ascii="仿宋" w:eastAsia="仿宋" w:hAnsi="仿宋" w:hint="eastAsia"/>
        </w:rPr>
        <w:t>产业结构</w:t>
      </w:r>
      <w:r w:rsidRPr="008712D1">
        <w:rPr>
          <w:rFonts w:ascii="仿宋" w:eastAsia="仿宋" w:hAnsi="仿宋" w:hint="eastAsia"/>
        </w:rPr>
        <w:t>调整，持续强化智能化、绿色化改造升级。</w:t>
      </w:r>
      <w:r w:rsidRPr="008712D1">
        <w:rPr>
          <w:rStyle w:val="aa"/>
          <w:rFonts w:ascii="仿宋" w:eastAsia="仿宋" w:hAnsi="仿宋" w:cs="Arial" w:hint="eastAsia"/>
          <w:b w:val="0"/>
          <w:color w:val="191919"/>
          <w:bdr w:val="none" w:sz="0" w:space="0" w:color="auto" w:frame="1"/>
          <w:shd w:val="clear" w:color="auto" w:fill="FFFFFF"/>
        </w:rPr>
        <w:t>中国纺织工业联合会秘书长夏令敏表示，纺织行业的发展韧性和竞争力得益于两化融合的持续深化和行业数字化能力的稳步提升</w:t>
      </w:r>
      <w:r w:rsidR="005E4ED2">
        <w:rPr>
          <w:rStyle w:val="aa"/>
          <w:rFonts w:ascii="仿宋" w:eastAsia="仿宋" w:hAnsi="仿宋" w:cs="Arial" w:hint="eastAsia"/>
          <w:b w:val="0"/>
          <w:color w:val="191919"/>
          <w:bdr w:val="none" w:sz="0" w:space="0" w:color="auto" w:frame="1"/>
          <w:shd w:val="clear" w:color="auto" w:fill="FFFFFF"/>
        </w:rPr>
        <w:t>，</w:t>
      </w:r>
      <w:r w:rsidRPr="008712D1">
        <w:rPr>
          <w:rStyle w:val="aa"/>
          <w:rFonts w:ascii="仿宋" w:eastAsia="仿宋" w:hAnsi="仿宋" w:cs="Arial" w:hint="eastAsia"/>
          <w:b w:val="0"/>
          <w:color w:val="191919"/>
          <w:bdr w:val="none" w:sz="0" w:space="0" w:color="auto" w:frame="1"/>
          <w:shd w:val="clear" w:color="auto" w:fill="FFFFFF"/>
        </w:rPr>
        <w:t>截至</w:t>
      </w:r>
      <w:r w:rsidRPr="008712D1">
        <w:rPr>
          <w:rStyle w:val="aa"/>
          <w:rFonts w:ascii="仿宋" w:eastAsia="仿宋" w:hAnsi="仿宋" w:cs="Arial"/>
          <w:b w:val="0"/>
          <w:color w:val="191919"/>
          <w:bdr w:val="none" w:sz="0" w:space="0" w:color="auto" w:frame="1"/>
          <w:shd w:val="clear" w:color="auto" w:fill="FFFFFF"/>
        </w:rPr>
        <w:t>2022年12月，纺织行业两化融合总体发展水平评估指数达到57.1</w:t>
      </w:r>
      <w:r w:rsidRPr="008712D1">
        <w:rPr>
          <w:rStyle w:val="aa"/>
          <w:rFonts w:ascii="仿宋" w:eastAsia="仿宋" w:hAnsi="仿宋" w:cs="Arial" w:hint="eastAsia"/>
          <w:b w:val="0"/>
          <w:color w:val="191919"/>
          <w:bdr w:val="none" w:sz="0" w:space="0" w:color="auto" w:frame="1"/>
          <w:shd w:val="clear" w:color="auto" w:fill="FFFFFF"/>
        </w:rPr>
        <w:t>，</w:t>
      </w:r>
      <w:r w:rsidRPr="008712D1">
        <w:rPr>
          <w:rStyle w:val="aa"/>
          <w:rFonts w:ascii="仿宋" w:eastAsia="仿宋" w:hAnsi="仿宋" w:cs="Arial"/>
          <w:b w:val="0"/>
          <w:color w:val="191919"/>
          <w:bdr w:val="none" w:sz="0" w:space="0" w:color="auto" w:frame="1"/>
          <w:shd w:val="clear" w:color="auto" w:fill="FFFFFF"/>
        </w:rPr>
        <w:t>生产设备数字化率达到55.6%，数字化生产设备联网率49%</w:t>
      </w:r>
      <w:r w:rsidRPr="008712D1">
        <w:rPr>
          <w:rStyle w:val="aa"/>
          <w:rFonts w:ascii="仿宋" w:eastAsia="仿宋" w:hAnsi="仿宋" w:cs="Arial" w:hint="eastAsia"/>
          <w:b w:val="0"/>
          <w:color w:val="191919"/>
          <w:bdr w:val="none" w:sz="0" w:space="0" w:color="auto" w:frame="1"/>
          <w:shd w:val="clear" w:color="auto" w:fill="FFFFFF"/>
        </w:rPr>
        <w:t>，</w:t>
      </w:r>
      <w:r w:rsidRPr="008712D1">
        <w:rPr>
          <w:rStyle w:val="aa"/>
          <w:rFonts w:ascii="仿宋" w:eastAsia="仿宋" w:hAnsi="仿宋" w:cs="Arial"/>
          <w:b w:val="0"/>
          <w:color w:val="191919"/>
          <w:bdr w:val="none" w:sz="0" w:space="0" w:color="auto" w:frame="1"/>
          <w:shd w:val="clear" w:color="auto" w:fill="FFFFFF"/>
        </w:rPr>
        <w:t>智能制造就绪率为14.6%</w:t>
      </w:r>
      <w:r w:rsidR="00FE0D4F">
        <w:rPr>
          <w:rStyle w:val="a9"/>
          <w:rFonts w:ascii="仿宋" w:eastAsia="仿宋" w:hAnsi="仿宋" w:cs="Arial"/>
          <w:bCs/>
          <w:color w:val="191919"/>
          <w:bdr w:val="none" w:sz="0" w:space="0" w:color="auto" w:frame="1"/>
          <w:shd w:val="clear" w:color="auto" w:fill="FFFFFF"/>
        </w:rPr>
        <w:footnoteReference w:id="5"/>
      </w:r>
      <w:r w:rsidRPr="008712D1">
        <w:rPr>
          <w:rStyle w:val="aa"/>
          <w:rFonts w:ascii="仿宋" w:eastAsia="仿宋" w:hAnsi="仿宋" w:cs="Arial" w:hint="eastAsia"/>
          <w:b w:val="0"/>
          <w:color w:val="191919"/>
          <w:bdr w:val="none" w:sz="0" w:space="0" w:color="auto" w:frame="1"/>
          <w:shd w:val="clear" w:color="auto" w:fill="FFFFFF"/>
        </w:rPr>
        <w:t>。</w:t>
      </w:r>
      <w:r w:rsidR="002A152D">
        <w:rPr>
          <w:rFonts w:ascii="仿宋" w:eastAsia="仿宋" w:hAnsi="仿宋"/>
        </w:rPr>
        <w:t>2023</w:t>
      </w:r>
      <w:r w:rsidR="002A152D">
        <w:rPr>
          <w:rFonts w:ascii="仿宋" w:eastAsia="仿宋" w:hAnsi="仿宋" w:hint="eastAsia"/>
        </w:rPr>
        <w:t>年1</w:t>
      </w:r>
      <w:r w:rsidR="002A152D">
        <w:rPr>
          <w:rFonts w:ascii="仿宋" w:eastAsia="仿宋" w:hAnsi="仿宋"/>
        </w:rPr>
        <w:t>1</w:t>
      </w:r>
      <w:r w:rsidR="002A152D">
        <w:rPr>
          <w:rFonts w:ascii="仿宋" w:eastAsia="仿宋" w:hAnsi="仿宋" w:hint="eastAsia"/>
        </w:rPr>
        <w:t>月工信部发布《2</w:t>
      </w:r>
      <w:r w:rsidR="002A152D">
        <w:rPr>
          <w:rFonts w:ascii="仿宋" w:eastAsia="仿宋" w:hAnsi="仿宋"/>
        </w:rPr>
        <w:t>023</w:t>
      </w:r>
      <w:r w:rsidR="002A152D">
        <w:rPr>
          <w:rFonts w:ascii="仿宋" w:eastAsia="仿宋" w:hAnsi="仿宋" w:hint="eastAsia"/>
        </w:rPr>
        <w:t>年5</w:t>
      </w:r>
      <w:r w:rsidR="002A152D">
        <w:rPr>
          <w:rFonts w:ascii="仿宋" w:eastAsia="仿宋" w:hAnsi="仿宋"/>
        </w:rPr>
        <w:t>G</w:t>
      </w:r>
      <w:r w:rsidR="002A152D">
        <w:rPr>
          <w:rFonts w:ascii="仿宋" w:eastAsia="仿宋" w:hAnsi="仿宋" w:hint="eastAsia"/>
        </w:rPr>
        <w:t>工厂名录》，</w:t>
      </w:r>
      <w:r w:rsidR="00473969" w:rsidRPr="00473969">
        <w:rPr>
          <w:rFonts w:ascii="仿宋" w:eastAsia="仿宋" w:hAnsi="仿宋" w:hint="eastAsia"/>
        </w:rPr>
        <w:lastRenderedPageBreak/>
        <w:t>明恒纺织</w:t>
      </w:r>
      <w:r w:rsidR="00473969">
        <w:rPr>
          <w:rFonts w:ascii="仿宋" w:eastAsia="仿宋" w:hAnsi="仿宋" w:hint="eastAsia"/>
        </w:rPr>
        <w:t>、华瑞（中国）缝纫线、</w:t>
      </w:r>
      <w:r w:rsidR="00473969" w:rsidRPr="00473969">
        <w:rPr>
          <w:rFonts w:ascii="仿宋" w:eastAsia="仿宋" w:hAnsi="仿宋" w:hint="eastAsia"/>
        </w:rPr>
        <w:t>波司登、海</w:t>
      </w:r>
      <w:proofErr w:type="gramStart"/>
      <w:r w:rsidR="00473969" w:rsidRPr="00473969">
        <w:rPr>
          <w:rFonts w:ascii="仿宋" w:eastAsia="仿宋" w:hAnsi="仿宋" w:hint="eastAsia"/>
        </w:rPr>
        <w:t>澜</w:t>
      </w:r>
      <w:proofErr w:type="gramEnd"/>
      <w:r w:rsidR="00473969" w:rsidRPr="00473969">
        <w:rPr>
          <w:rFonts w:ascii="仿宋" w:eastAsia="仿宋" w:hAnsi="仿宋" w:hint="eastAsia"/>
        </w:rPr>
        <w:t>、红豆、虞美人</w:t>
      </w:r>
      <w:r w:rsidR="00473969">
        <w:rPr>
          <w:rFonts w:ascii="仿宋" w:eastAsia="仿宋" w:hAnsi="仿宋" w:hint="eastAsia"/>
        </w:rPr>
        <w:t>等1</w:t>
      </w:r>
      <w:r w:rsidR="00473969">
        <w:rPr>
          <w:rFonts w:ascii="仿宋" w:eastAsia="仿宋" w:hAnsi="仿宋"/>
        </w:rPr>
        <w:t>6</w:t>
      </w:r>
      <w:r w:rsidR="00473969">
        <w:rPr>
          <w:rFonts w:ascii="仿宋" w:eastAsia="仿宋" w:hAnsi="仿宋" w:hint="eastAsia"/>
        </w:rPr>
        <w:t>家纺织服装企业入选</w:t>
      </w:r>
      <w:r w:rsidR="00565099">
        <w:rPr>
          <w:rStyle w:val="a9"/>
          <w:rFonts w:ascii="仿宋" w:eastAsia="仿宋" w:hAnsi="仿宋"/>
        </w:rPr>
        <w:footnoteReference w:id="6"/>
      </w:r>
      <w:r w:rsidR="00F67710">
        <w:rPr>
          <w:rFonts w:ascii="仿宋" w:eastAsia="仿宋" w:hAnsi="仿宋" w:hint="eastAsia"/>
        </w:rPr>
        <w:t>。</w:t>
      </w:r>
      <w:r w:rsidR="00FE0D4F" w:rsidRPr="00FE0D4F">
        <w:rPr>
          <w:rFonts w:ascii="仿宋" w:eastAsia="仿宋" w:hAnsi="仿宋" w:hint="eastAsia"/>
        </w:rPr>
        <w:t>雅戈尔、新凤鸣等企业打造</w:t>
      </w:r>
      <w:r w:rsidR="00FE0D4F" w:rsidRPr="00FE0D4F">
        <w:rPr>
          <w:rFonts w:ascii="仿宋" w:eastAsia="仿宋" w:hAnsi="仿宋"/>
        </w:rPr>
        <w:t>5G全连接智慧工厂，实现智能机器人检测、智能IGV等应用场景。以福州长乐区纺织工业互联网平台为代表的区域平台，以浙江省服装产业创新服务综合体为代表的跨产业园区协同平台，以天富纺织印染工业互联网为代表的专业型平台</w:t>
      </w:r>
      <w:r w:rsidR="00BF3EAD">
        <w:rPr>
          <w:rFonts w:ascii="仿宋" w:eastAsia="仿宋" w:hAnsi="仿宋" w:hint="eastAsia"/>
        </w:rPr>
        <w:t>等</w:t>
      </w:r>
      <w:r w:rsidR="00FE0D4F" w:rsidRPr="00FE0D4F">
        <w:rPr>
          <w:rFonts w:ascii="仿宋" w:eastAsia="仿宋" w:hAnsi="仿宋"/>
        </w:rPr>
        <w:t>，在设备连接数量、APP服务功能、机理模型构建、服务企业数量等方面都有显著提升。</w:t>
      </w:r>
      <w:r w:rsidR="005305A1">
        <w:rPr>
          <w:rFonts w:ascii="仿宋" w:eastAsia="仿宋" w:hAnsi="仿宋" w:hint="eastAsia"/>
        </w:rPr>
        <w:t>总体而言，我国纺织行业已迈过</w:t>
      </w:r>
      <w:r w:rsidR="001C7672">
        <w:rPr>
          <w:rFonts w:ascii="仿宋" w:eastAsia="仿宋" w:hAnsi="仿宋" w:hint="eastAsia"/>
        </w:rPr>
        <w:t>数字化</w:t>
      </w:r>
      <w:r w:rsidR="005305A1">
        <w:rPr>
          <w:rFonts w:ascii="仿宋" w:eastAsia="仿宋" w:hAnsi="仿宋" w:hint="eastAsia"/>
        </w:rPr>
        <w:t>起步阶段，进入规模化</w:t>
      </w:r>
      <w:r w:rsidR="001C7672">
        <w:rPr>
          <w:rFonts w:ascii="仿宋" w:eastAsia="仿宋" w:hAnsi="仿宋" w:hint="eastAsia"/>
        </w:rPr>
        <w:t>快速</w:t>
      </w:r>
      <w:r w:rsidR="005305A1">
        <w:rPr>
          <w:rFonts w:ascii="仿宋" w:eastAsia="仿宋" w:hAnsi="仿宋" w:hint="eastAsia"/>
        </w:rPr>
        <w:t>推进阶段，</w:t>
      </w:r>
      <w:r w:rsidR="0077076E">
        <w:rPr>
          <w:rFonts w:ascii="仿宋" w:eastAsia="仿宋" w:hAnsi="仿宋" w:hint="eastAsia"/>
        </w:rPr>
        <w:t>持续</w:t>
      </w:r>
      <w:r w:rsidR="005305A1">
        <w:rPr>
          <w:rFonts w:ascii="仿宋" w:eastAsia="仿宋" w:hAnsi="仿宋" w:hint="eastAsia"/>
        </w:rPr>
        <w:t>深化5</w:t>
      </w:r>
      <w:r w:rsidR="005305A1">
        <w:rPr>
          <w:rFonts w:ascii="仿宋" w:eastAsia="仿宋" w:hAnsi="仿宋"/>
        </w:rPr>
        <w:t>G</w:t>
      </w:r>
      <w:r w:rsidR="005305A1">
        <w:rPr>
          <w:rFonts w:ascii="仿宋" w:eastAsia="仿宋" w:hAnsi="仿宋" w:hint="eastAsia"/>
        </w:rPr>
        <w:t>、大数据、人工智能、区块链等新型技术的融合应用。</w:t>
      </w:r>
    </w:p>
    <w:p w:rsidR="00256888" w:rsidRPr="00D7477F" w:rsidRDefault="00256888" w:rsidP="00D7477F">
      <w:pPr>
        <w:spacing w:line="360" w:lineRule="auto"/>
        <w:ind w:firstLineChars="200" w:firstLine="482"/>
        <w:rPr>
          <w:rFonts w:ascii="仿宋" w:eastAsia="仿宋" w:hAnsi="仿宋"/>
          <w:b/>
          <w:sz w:val="24"/>
        </w:rPr>
      </w:pPr>
      <w:r w:rsidRPr="00D7477F">
        <w:rPr>
          <w:rFonts w:ascii="仿宋" w:eastAsia="仿宋" w:hAnsi="仿宋" w:hint="eastAsia"/>
          <w:b/>
          <w:sz w:val="24"/>
        </w:rPr>
        <w:t>二、纺织行业数字化转型推进路径</w:t>
      </w:r>
    </w:p>
    <w:p w:rsidR="000F78AF" w:rsidRPr="008712D1" w:rsidRDefault="000F78AF" w:rsidP="001B3A4D">
      <w:pPr>
        <w:spacing w:line="360" w:lineRule="auto"/>
        <w:ind w:firstLineChars="200" w:firstLine="420"/>
        <w:rPr>
          <w:rFonts w:ascii="仿宋" w:eastAsia="仿宋" w:hAnsi="仿宋"/>
        </w:rPr>
      </w:pPr>
      <w:r w:rsidRPr="008712D1">
        <w:rPr>
          <w:rFonts w:ascii="仿宋" w:eastAsia="仿宋" w:hAnsi="仿宋" w:hint="eastAsia"/>
        </w:rPr>
        <w:t>中国纺联《建设纺织现代化产业体系行动纲要</w:t>
      </w:r>
      <w:r w:rsidR="00CE4392">
        <w:rPr>
          <w:rFonts w:ascii="仿宋" w:eastAsia="仿宋" w:hAnsi="仿宋" w:hint="eastAsia"/>
        </w:rPr>
        <w:t>（2</w:t>
      </w:r>
      <w:r w:rsidR="00CE4392">
        <w:rPr>
          <w:rFonts w:ascii="仿宋" w:eastAsia="仿宋" w:hAnsi="仿宋"/>
        </w:rPr>
        <w:t>022-2035</w:t>
      </w:r>
      <w:r w:rsidR="00CE4392">
        <w:rPr>
          <w:rFonts w:ascii="仿宋" w:eastAsia="仿宋" w:hAnsi="仿宋" w:hint="eastAsia"/>
        </w:rPr>
        <w:t>年）</w:t>
      </w:r>
      <w:r w:rsidRPr="008712D1">
        <w:rPr>
          <w:rFonts w:ascii="仿宋" w:eastAsia="仿宋" w:hAnsi="仿宋" w:hint="eastAsia"/>
        </w:rPr>
        <w:t>》</w:t>
      </w:r>
      <w:r w:rsidR="00075259">
        <w:rPr>
          <w:rFonts w:ascii="仿宋" w:eastAsia="仿宋" w:hAnsi="仿宋" w:hint="eastAsia"/>
        </w:rPr>
        <w:t>明确提出促进数字经济与纺织产业</w:t>
      </w:r>
      <w:r w:rsidR="00CE4392">
        <w:rPr>
          <w:rFonts w:ascii="仿宋" w:eastAsia="仿宋" w:hAnsi="仿宋" w:hint="eastAsia"/>
        </w:rPr>
        <w:t>深度</w:t>
      </w:r>
      <w:r w:rsidR="00075259">
        <w:rPr>
          <w:rFonts w:ascii="仿宋" w:eastAsia="仿宋" w:hAnsi="仿宋" w:hint="eastAsia"/>
        </w:rPr>
        <w:t>融合</w:t>
      </w:r>
      <w:r w:rsidR="00CE4392">
        <w:rPr>
          <w:rFonts w:ascii="仿宋" w:eastAsia="仿宋" w:hAnsi="仿宋" w:hint="eastAsia"/>
        </w:rPr>
        <w:t>发展</w:t>
      </w:r>
      <w:r w:rsidR="00075259">
        <w:rPr>
          <w:rFonts w:ascii="仿宋" w:eastAsia="仿宋" w:hAnsi="仿宋" w:hint="eastAsia"/>
        </w:rPr>
        <w:t>，加快移动互联网、人工智能、云计算、大数据等新一代信息技术与纺织产业的融合应用创新，打造行业发展新动能。</w:t>
      </w:r>
      <w:r w:rsidR="00CE7F1E">
        <w:rPr>
          <w:rFonts w:ascii="仿宋" w:eastAsia="仿宋" w:hAnsi="仿宋" w:hint="eastAsia"/>
        </w:rPr>
        <w:t>具体而言，</w:t>
      </w:r>
      <w:r w:rsidR="004B74E1">
        <w:rPr>
          <w:rFonts w:ascii="仿宋" w:eastAsia="仿宋" w:hAnsi="仿宋" w:hint="eastAsia"/>
        </w:rPr>
        <w:t>以行业头部企业为主体的新型数字技术与产业融合创新、以中小企业为主体的“链式”数字化转型</w:t>
      </w:r>
      <w:r w:rsidR="001B3A4D">
        <w:rPr>
          <w:rFonts w:ascii="仿宋" w:eastAsia="仿宋" w:hAnsi="仿宋" w:hint="eastAsia"/>
        </w:rPr>
        <w:t>、</w:t>
      </w:r>
      <w:r w:rsidR="004B74E1">
        <w:rPr>
          <w:rFonts w:ascii="仿宋" w:eastAsia="仿宋" w:hAnsi="仿宋" w:hint="eastAsia"/>
        </w:rPr>
        <w:t>以产业集群（园区）/政府为主体的</w:t>
      </w:r>
      <w:r w:rsidR="001B3A4D">
        <w:rPr>
          <w:rFonts w:ascii="仿宋" w:eastAsia="仿宋" w:hAnsi="仿宋" w:hint="eastAsia"/>
        </w:rPr>
        <w:t>区域</w:t>
      </w:r>
      <w:r w:rsidR="004B74E1">
        <w:rPr>
          <w:rFonts w:ascii="仿宋" w:eastAsia="仿宋" w:hAnsi="仿宋" w:hint="eastAsia"/>
        </w:rPr>
        <w:t>数字生态建设</w:t>
      </w:r>
      <w:r w:rsidR="00AD7EA9">
        <w:rPr>
          <w:rFonts w:ascii="仿宋" w:eastAsia="仿宋" w:hAnsi="仿宋" w:hint="eastAsia"/>
        </w:rPr>
        <w:t>仍是</w:t>
      </w:r>
      <w:r w:rsidR="004B74E1">
        <w:rPr>
          <w:rFonts w:ascii="仿宋" w:eastAsia="仿宋" w:hAnsi="仿宋" w:hint="eastAsia"/>
        </w:rPr>
        <w:t>推动纺织行业转型升级</w:t>
      </w:r>
      <w:r w:rsidR="00AD7EA9">
        <w:rPr>
          <w:rFonts w:ascii="仿宋" w:eastAsia="仿宋" w:hAnsi="仿宋" w:hint="eastAsia"/>
        </w:rPr>
        <w:t>的</w:t>
      </w:r>
      <w:r w:rsidR="00312BEB">
        <w:rPr>
          <w:rFonts w:ascii="仿宋" w:eastAsia="仿宋" w:hAnsi="仿宋" w:hint="eastAsia"/>
        </w:rPr>
        <w:t>主要</w:t>
      </w:r>
      <w:r w:rsidR="004B74E1">
        <w:rPr>
          <w:rFonts w:ascii="仿宋" w:eastAsia="仿宋" w:hAnsi="仿宋" w:hint="eastAsia"/>
        </w:rPr>
        <w:t>路径。</w:t>
      </w:r>
    </w:p>
    <w:p w:rsidR="001D5CEB" w:rsidRDefault="001B3A4D" w:rsidP="001D5CEB">
      <w:pPr>
        <w:spacing w:line="360" w:lineRule="auto"/>
        <w:rPr>
          <w:rFonts w:ascii="仿宋" w:eastAsia="仿宋" w:hAnsi="仿宋"/>
          <w:b/>
        </w:rPr>
      </w:pPr>
      <w:r>
        <w:rPr>
          <w:rFonts w:ascii="仿宋" w:eastAsia="仿宋" w:hAnsi="仿宋"/>
          <w:b/>
        </w:rPr>
        <w:tab/>
      </w:r>
      <w:r>
        <w:rPr>
          <w:rFonts w:ascii="仿宋" w:eastAsia="仿宋" w:hAnsi="仿宋" w:hint="eastAsia"/>
          <w:b/>
        </w:rPr>
        <w:t>（1）</w:t>
      </w:r>
      <w:r w:rsidR="001D5CEB" w:rsidRPr="008712D1">
        <w:rPr>
          <w:rFonts w:ascii="仿宋" w:eastAsia="仿宋" w:hAnsi="仿宋" w:hint="eastAsia"/>
          <w:b/>
        </w:rPr>
        <w:t>路径</w:t>
      </w:r>
      <w:proofErr w:type="gramStart"/>
      <w:r>
        <w:rPr>
          <w:rFonts w:ascii="仿宋" w:eastAsia="仿宋" w:hAnsi="仿宋" w:hint="eastAsia"/>
          <w:b/>
        </w:rPr>
        <w:t>一</w:t>
      </w:r>
      <w:proofErr w:type="gramEnd"/>
      <w:r w:rsidR="001D5CEB" w:rsidRPr="008712D1">
        <w:rPr>
          <w:rFonts w:ascii="仿宋" w:eastAsia="仿宋" w:hAnsi="仿宋" w:hint="eastAsia"/>
          <w:b/>
        </w:rPr>
        <w:t>：</w:t>
      </w:r>
      <w:r w:rsidR="00B65820">
        <w:rPr>
          <w:rFonts w:ascii="仿宋" w:eastAsia="仿宋" w:hAnsi="仿宋" w:hint="eastAsia"/>
          <w:b/>
        </w:rPr>
        <w:t>推动数字</w:t>
      </w:r>
      <w:r w:rsidR="00CA7B63">
        <w:rPr>
          <w:rFonts w:ascii="仿宋" w:eastAsia="仿宋" w:hAnsi="仿宋" w:hint="eastAsia"/>
          <w:b/>
        </w:rPr>
        <w:t>技术与纺织产业融合创新</w:t>
      </w:r>
    </w:p>
    <w:p w:rsidR="00D07BB1" w:rsidRPr="00D07BB1" w:rsidRDefault="00D07BB1" w:rsidP="00B35698">
      <w:pPr>
        <w:spacing w:line="360" w:lineRule="auto"/>
        <w:ind w:firstLineChars="200" w:firstLine="420"/>
        <w:rPr>
          <w:rFonts w:ascii="仿宋" w:eastAsia="仿宋" w:hAnsi="仿宋"/>
        </w:rPr>
      </w:pPr>
      <w:r w:rsidRPr="00D07BB1">
        <w:rPr>
          <w:rFonts w:ascii="仿宋" w:eastAsia="仿宋" w:hAnsi="仿宋" w:hint="eastAsia"/>
        </w:rPr>
        <w:t>行业龙头企业</w:t>
      </w:r>
      <w:r w:rsidRPr="00D07BB1">
        <w:rPr>
          <w:rFonts w:ascii="仿宋" w:eastAsia="仿宋" w:hAnsi="仿宋"/>
        </w:rPr>
        <w:t>在推进自身及行业数字化转型过程中相较于非龙头企业具有</w:t>
      </w:r>
      <w:r>
        <w:rPr>
          <w:rFonts w:ascii="仿宋" w:eastAsia="仿宋" w:hAnsi="仿宋" w:hint="eastAsia"/>
        </w:rPr>
        <w:t>技术、资金、政策、数字化基础、战略规划与风险管理等</w:t>
      </w:r>
      <w:r>
        <w:rPr>
          <w:rFonts w:ascii="仿宋" w:eastAsia="仿宋" w:hAnsi="仿宋"/>
        </w:rPr>
        <w:t>多方面</w:t>
      </w:r>
      <w:r w:rsidRPr="00D07BB1">
        <w:rPr>
          <w:rFonts w:ascii="仿宋" w:eastAsia="仿宋" w:hAnsi="仿宋"/>
        </w:rPr>
        <w:t>优势</w:t>
      </w:r>
      <w:r>
        <w:rPr>
          <w:rFonts w:ascii="仿宋" w:eastAsia="仿宋" w:hAnsi="仿宋" w:hint="eastAsia"/>
        </w:rPr>
        <w:t>。我国纺织行业龙头企业（包括细分领域头部企业）</w:t>
      </w:r>
      <w:r w:rsidR="00B35698">
        <w:rPr>
          <w:rFonts w:ascii="仿宋" w:eastAsia="仿宋" w:hAnsi="仿宋" w:hint="eastAsia"/>
        </w:rPr>
        <w:t>拥有较好数字化和自动化基础，具备运用新技术打造新模式新业态、实现高端化智能化绿色化能力基础和内在动力</w:t>
      </w:r>
      <w:r w:rsidR="00753114">
        <w:rPr>
          <w:rFonts w:ascii="仿宋" w:eastAsia="仿宋" w:hAnsi="仿宋" w:hint="eastAsia"/>
        </w:rPr>
        <w:t>，成为推动新一代信息通信技术与行业发展深度融合的先行者和引领者</w:t>
      </w:r>
      <w:r w:rsidR="00B35698">
        <w:rPr>
          <w:rFonts w:ascii="仿宋" w:eastAsia="仿宋" w:hAnsi="仿宋" w:hint="eastAsia"/>
        </w:rPr>
        <w:t>。</w:t>
      </w:r>
      <w:r w:rsidR="00EB342C">
        <w:rPr>
          <w:rFonts w:ascii="仿宋" w:eastAsia="仿宋" w:hAnsi="仿宋" w:hint="eastAsia"/>
        </w:rPr>
        <w:t>中上协《</w:t>
      </w:r>
      <w:r w:rsidR="004C6CCA" w:rsidRPr="004C6CCA">
        <w:rPr>
          <w:rFonts w:ascii="仿宋" w:eastAsia="仿宋" w:hAnsi="仿宋" w:hint="eastAsia"/>
        </w:rPr>
        <w:t>中国上市公司</w:t>
      </w:r>
      <w:r w:rsidR="004C6CCA" w:rsidRPr="004C6CCA">
        <w:rPr>
          <w:rFonts w:ascii="仿宋" w:eastAsia="仿宋" w:hAnsi="仿宋"/>
        </w:rPr>
        <w:t>2023年发展统计报告</w:t>
      </w:r>
      <w:r w:rsidR="00EB342C">
        <w:rPr>
          <w:rFonts w:ascii="仿宋" w:eastAsia="仿宋" w:hAnsi="仿宋" w:hint="eastAsia"/>
        </w:rPr>
        <w:t>》显示，截止2</w:t>
      </w:r>
      <w:r w:rsidR="00EB342C">
        <w:rPr>
          <w:rFonts w:ascii="仿宋" w:eastAsia="仿宋" w:hAnsi="仿宋"/>
        </w:rPr>
        <w:t>023</w:t>
      </w:r>
      <w:r w:rsidR="00EB342C">
        <w:rPr>
          <w:rFonts w:ascii="仿宋" w:eastAsia="仿宋" w:hAnsi="仿宋" w:hint="eastAsia"/>
        </w:rPr>
        <w:t>年底，我国纺织行业</w:t>
      </w:r>
      <w:r w:rsidR="004C6CCA">
        <w:rPr>
          <w:rFonts w:ascii="仿宋" w:eastAsia="仿宋" w:hAnsi="仿宋" w:hint="eastAsia"/>
        </w:rPr>
        <w:t>（含纺织业、纺织服装/服饰业</w:t>
      </w:r>
      <w:r w:rsidR="0032781A">
        <w:rPr>
          <w:rFonts w:ascii="仿宋" w:eastAsia="仿宋" w:hAnsi="仿宋" w:hint="eastAsia"/>
        </w:rPr>
        <w:t>、化学纤维制造</w:t>
      </w:r>
      <w:r w:rsidR="004C6CCA">
        <w:rPr>
          <w:rFonts w:ascii="仿宋" w:eastAsia="仿宋" w:hAnsi="仿宋" w:hint="eastAsia"/>
        </w:rPr>
        <w:t>）</w:t>
      </w:r>
      <w:r w:rsidR="00EB342C">
        <w:rPr>
          <w:rFonts w:ascii="仿宋" w:eastAsia="仿宋" w:hAnsi="仿宋" w:hint="eastAsia"/>
        </w:rPr>
        <w:t>拥有上市企业</w:t>
      </w:r>
      <w:r w:rsidR="0032781A">
        <w:rPr>
          <w:rFonts w:ascii="仿宋" w:eastAsia="仿宋" w:hAnsi="仿宋"/>
        </w:rPr>
        <w:t>116</w:t>
      </w:r>
      <w:r w:rsidR="004C6CCA">
        <w:rPr>
          <w:rFonts w:ascii="仿宋" w:eastAsia="仿宋" w:hAnsi="仿宋" w:hint="eastAsia"/>
        </w:rPr>
        <w:t>家，</w:t>
      </w:r>
      <w:r w:rsidR="00487951">
        <w:rPr>
          <w:rFonts w:ascii="仿宋" w:eastAsia="仿宋" w:hAnsi="仿宋" w:hint="eastAsia"/>
        </w:rPr>
        <w:t>市值达到</w:t>
      </w:r>
      <w:r w:rsidR="0032781A">
        <w:rPr>
          <w:rFonts w:ascii="仿宋" w:eastAsia="仿宋" w:hAnsi="仿宋"/>
        </w:rPr>
        <w:t>7</w:t>
      </w:r>
      <w:r w:rsidR="00487951">
        <w:rPr>
          <w:rFonts w:ascii="仿宋" w:eastAsia="仿宋" w:hAnsi="仿宋"/>
        </w:rPr>
        <w:t>6</w:t>
      </w:r>
      <w:r w:rsidR="0032781A">
        <w:rPr>
          <w:rFonts w:ascii="仿宋" w:eastAsia="仿宋" w:hAnsi="仿宋"/>
        </w:rPr>
        <w:t>2</w:t>
      </w:r>
      <w:r w:rsidR="00487951">
        <w:rPr>
          <w:rFonts w:ascii="仿宋" w:eastAsia="仿宋" w:hAnsi="仿宋"/>
        </w:rPr>
        <w:t>0</w:t>
      </w:r>
      <w:r w:rsidR="00487951">
        <w:rPr>
          <w:rFonts w:ascii="仿宋" w:eastAsia="仿宋" w:hAnsi="仿宋" w:hint="eastAsia"/>
        </w:rPr>
        <w:t>亿元</w:t>
      </w:r>
      <w:r w:rsidR="0032781A">
        <w:rPr>
          <w:rStyle w:val="a9"/>
          <w:rFonts w:ascii="仿宋" w:eastAsia="仿宋" w:hAnsi="仿宋"/>
        </w:rPr>
        <w:footnoteReference w:id="7"/>
      </w:r>
      <w:r w:rsidR="00487951">
        <w:rPr>
          <w:rFonts w:ascii="仿宋" w:eastAsia="仿宋" w:hAnsi="仿宋" w:hint="eastAsia"/>
        </w:rPr>
        <w:t>。</w:t>
      </w:r>
    </w:p>
    <w:p w:rsidR="00CE7F1E" w:rsidRDefault="005907D2" w:rsidP="0061256F">
      <w:pPr>
        <w:spacing w:line="360" w:lineRule="auto"/>
        <w:ind w:firstLineChars="200" w:firstLine="422"/>
        <w:jc w:val="left"/>
        <w:rPr>
          <w:rFonts w:ascii="仿宋" w:eastAsia="仿宋" w:hAnsi="仿宋"/>
          <w:b/>
        </w:rPr>
      </w:pPr>
      <w:r>
        <w:rPr>
          <w:rFonts w:ascii="仿宋" w:eastAsia="仿宋" w:hAnsi="仿宋" w:hint="eastAsia"/>
          <w:b/>
        </w:rPr>
        <w:t>案例1：</w:t>
      </w:r>
      <w:r w:rsidR="00842142">
        <w:rPr>
          <w:rFonts w:ascii="仿宋" w:eastAsia="仿宋" w:hAnsi="仿宋" w:hint="eastAsia"/>
          <w:b/>
        </w:rPr>
        <w:t>福建金源纺织</w:t>
      </w:r>
      <w:r w:rsidR="00842142">
        <w:rPr>
          <w:rFonts w:ascii="仿宋" w:eastAsia="仿宋" w:hAnsi="仿宋"/>
          <w:b/>
        </w:rPr>
        <w:t>5G</w:t>
      </w:r>
      <w:r w:rsidR="00842142">
        <w:rPr>
          <w:rFonts w:ascii="仿宋" w:eastAsia="仿宋" w:hAnsi="仿宋" w:hint="eastAsia"/>
          <w:b/>
        </w:rPr>
        <w:t>智慧工厂项目</w:t>
      </w:r>
      <w:r w:rsidR="0061256F">
        <w:rPr>
          <w:rFonts w:ascii="仿宋" w:eastAsia="仿宋" w:hAnsi="仿宋" w:hint="eastAsia"/>
          <w:b/>
        </w:rPr>
        <w:t>,以数据全面连接为基础，实现平台化设计、智能化制</w:t>
      </w:r>
      <w:r w:rsidR="00CC1E58">
        <w:rPr>
          <w:rFonts w:ascii="仿宋" w:eastAsia="仿宋" w:hAnsi="仿宋" w:hint="eastAsia"/>
          <w:b/>
        </w:rPr>
        <w:t>造、生产现场检测、质量</w:t>
      </w:r>
      <w:r w:rsidR="0061256F">
        <w:rPr>
          <w:rFonts w:ascii="仿宋" w:eastAsia="仿宋" w:hAnsi="仿宋" w:hint="eastAsia"/>
          <w:b/>
        </w:rPr>
        <w:t>溯源、柔性</w:t>
      </w:r>
      <w:r w:rsidR="00CC1E58">
        <w:rPr>
          <w:rFonts w:ascii="仿宋" w:eastAsia="仿宋" w:hAnsi="仿宋" w:hint="eastAsia"/>
          <w:b/>
        </w:rPr>
        <w:t>生产</w:t>
      </w:r>
      <w:r w:rsidR="0061256F">
        <w:rPr>
          <w:rFonts w:ascii="仿宋" w:eastAsia="仿宋" w:hAnsi="仿宋" w:hint="eastAsia"/>
          <w:b/>
        </w:rPr>
        <w:t>、智慧能源管控等新场景新模式</w:t>
      </w:r>
      <w:r w:rsidR="00D76501">
        <w:rPr>
          <w:rFonts w:ascii="仿宋" w:eastAsia="仿宋" w:hAnsi="仿宋" w:hint="eastAsia"/>
          <w:b/>
        </w:rPr>
        <w:t>。</w:t>
      </w:r>
    </w:p>
    <w:p w:rsidR="00B97F90" w:rsidRDefault="00E96483" w:rsidP="00B51AF8">
      <w:pPr>
        <w:spacing w:line="360" w:lineRule="auto"/>
        <w:jc w:val="center"/>
        <w:rPr>
          <w:rFonts w:ascii="仿宋" w:eastAsia="仿宋" w:hAnsi="仿宋"/>
          <w:b/>
        </w:rPr>
      </w:pPr>
      <w:r>
        <w:rPr>
          <w:noProof/>
        </w:rPr>
        <w:lastRenderedPageBreak/>
        <w:drawing>
          <wp:inline distT="0" distB="0" distL="0" distR="0" wp14:anchorId="3F24FC2B" wp14:editId="59D53396">
            <wp:extent cx="5274310" cy="2662555"/>
            <wp:effectExtent l="0" t="0" r="2540"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a:extLst>
                        <a:ext uri="{84589F7E-364E-4C9E-8A38-B11213B215E9}">
                          <a14:cameraTool xmlns:a14="http://schemas.microsoft.com/office/drawing/2010/main" cellRange="$B$2:$C$7"/>
                        </a:ext>
                      </a:extLst>
                    </pic:cNvPicPr>
                  </pic:nvPicPr>
                  <pic:blipFill>
                    <a:blip r:embed="rId7"/>
                    <a:srcRect/>
                    <a:stretch>
                      <a:fillRect/>
                    </a:stretch>
                  </pic:blipFill>
                  <pic:spPr bwMode="auto">
                    <a:xfrm>
                      <a:off x="0" y="0"/>
                      <a:ext cx="5274310" cy="2662555"/>
                    </a:xfrm>
                    <a:prstGeom prst="rect">
                      <a:avLst/>
                    </a:prstGeom>
                    <a:solidFill>
                      <a:srgbClr xmlns:a14="http://schemas.microsoft.com/office/drawing/2010/main" val="FFFFFF" mc:Ignorable="a14" a14:legacySpreadsheetColorIndex="9"/>
                    </a:solidFill>
                    <a:ln w="9525">
                      <a:noFill/>
                      <a:miter lim="800000"/>
                      <a:headEnd/>
                      <a:tailEnd/>
                    </a:ln>
                  </pic:spPr>
                </pic:pic>
              </a:graphicData>
            </a:graphic>
          </wp:inline>
        </w:drawing>
      </w:r>
    </w:p>
    <w:p w:rsidR="005907D2" w:rsidRDefault="005907D2" w:rsidP="00CC1E58">
      <w:pPr>
        <w:spacing w:line="360" w:lineRule="auto"/>
        <w:ind w:firstLineChars="200" w:firstLine="422"/>
        <w:jc w:val="left"/>
        <w:rPr>
          <w:rFonts w:ascii="仿宋" w:eastAsia="仿宋" w:hAnsi="仿宋"/>
          <w:b/>
        </w:rPr>
      </w:pPr>
      <w:r>
        <w:rPr>
          <w:rFonts w:ascii="仿宋" w:eastAsia="仿宋" w:hAnsi="仿宋" w:hint="eastAsia"/>
          <w:b/>
        </w:rPr>
        <w:t>案例2：</w:t>
      </w:r>
      <w:r w:rsidR="00B51AF8">
        <w:rPr>
          <w:rFonts w:ascii="仿宋" w:eastAsia="仿宋" w:hAnsi="仿宋" w:hint="eastAsia"/>
          <w:b/>
        </w:rPr>
        <w:t>基于5</w:t>
      </w:r>
      <w:r w:rsidR="00B51AF8">
        <w:rPr>
          <w:rFonts w:ascii="仿宋" w:eastAsia="仿宋" w:hAnsi="仿宋"/>
          <w:b/>
        </w:rPr>
        <w:t>G+MEC</w:t>
      </w:r>
      <w:r w:rsidR="00B51AF8">
        <w:rPr>
          <w:rFonts w:ascii="仿宋" w:eastAsia="仿宋" w:hAnsi="仿宋" w:hint="eastAsia"/>
          <w:b/>
        </w:rPr>
        <w:t>在红豆男装智能车间的示范应用</w:t>
      </w:r>
      <w:r w:rsidR="00CC1E58">
        <w:rPr>
          <w:rFonts w:ascii="仿宋" w:eastAsia="仿宋" w:hAnsi="仿宋" w:hint="eastAsia"/>
          <w:b/>
        </w:rPr>
        <w:t>，</w:t>
      </w:r>
      <w:r w:rsidR="000770AF">
        <w:rPr>
          <w:rFonts w:ascii="仿宋" w:eastAsia="仿宋" w:hAnsi="仿宋" w:hint="eastAsia"/>
          <w:b/>
        </w:rPr>
        <w:t>建设5</w:t>
      </w:r>
      <w:r w:rsidR="000770AF">
        <w:rPr>
          <w:rFonts w:ascii="仿宋" w:eastAsia="仿宋" w:hAnsi="仿宋"/>
          <w:b/>
        </w:rPr>
        <w:t>G</w:t>
      </w:r>
      <w:r w:rsidR="000770AF">
        <w:rPr>
          <w:rFonts w:ascii="仿宋" w:eastAsia="仿宋" w:hAnsi="仿宋" w:hint="eastAsia"/>
          <w:b/>
        </w:rPr>
        <w:t>专网，实现</w:t>
      </w:r>
      <w:proofErr w:type="gramStart"/>
      <w:r w:rsidR="000770AF">
        <w:rPr>
          <w:rFonts w:ascii="仿宋" w:eastAsia="仿宋" w:hAnsi="仿宋" w:hint="eastAsia"/>
          <w:b/>
        </w:rPr>
        <w:t>全业务</w:t>
      </w:r>
      <w:proofErr w:type="gramEnd"/>
      <w:r w:rsidR="000770AF">
        <w:rPr>
          <w:rFonts w:ascii="仿宋" w:eastAsia="仿宋" w:hAnsi="仿宋" w:hint="eastAsia"/>
          <w:b/>
        </w:rPr>
        <w:t>流程的全面链接，实现5</w:t>
      </w:r>
      <w:r w:rsidR="000770AF">
        <w:rPr>
          <w:rFonts w:ascii="仿宋" w:eastAsia="仿宋" w:hAnsi="仿宋"/>
          <w:b/>
        </w:rPr>
        <w:t>G</w:t>
      </w:r>
      <w:r w:rsidR="000770AF">
        <w:rPr>
          <w:rFonts w:ascii="仿宋" w:eastAsia="仿宋" w:hAnsi="仿宋" w:hint="eastAsia"/>
          <w:b/>
        </w:rPr>
        <w:t>与五大核心生产管理环节的融合</w:t>
      </w:r>
      <w:r w:rsidR="00D76501">
        <w:rPr>
          <w:rFonts w:ascii="仿宋" w:eastAsia="仿宋" w:hAnsi="仿宋" w:hint="eastAsia"/>
          <w:b/>
        </w:rPr>
        <w:t>。</w:t>
      </w:r>
    </w:p>
    <w:p w:rsidR="005907D2" w:rsidRDefault="00AA52C1" w:rsidP="001D5CEB">
      <w:pPr>
        <w:spacing w:line="360" w:lineRule="auto"/>
        <w:rPr>
          <w:rFonts w:ascii="仿宋" w:eastAsia="仿宋" w:hAnsi="仿宋"/>
          <w:b/>
        </w:rPr>
      </w:pPr>
      <w:r>
        <w:rPr>
          <w:noProof/>
        </w:rPr>
        <w:drawing>
          <wp:inline distT="0" distB="0" distL="0" distR="0" wp14:anchorId="423885AC" wp14:editId="0DF6AB1D">
            <wp:extent cx="5274310" cy="2864485"/>
            <wp:effectExtent l="0" t="0" r="254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a:extLst>
                        <a:ext uri="{84589F7E-364E-4C9E-8A38-B11213B215E9}">
                          <a14:cameraTool xmlns:a14="http://schemas.microsoft.com/office/drawing/2010/main" cellRange="$B$2:$C$7"/>
                        </a:ext>
                      </a:extLst>
                    </pic:cNvPicPr>
                  </pic:nvPicPr>
                  <pic:blipFill>
                    <a:blip r:embed="rId8"/>
                    <a:srcRect/>
                    <a:stretch>
                      <a:fillRect/>
                    </a:stretch>
                  </pic:blipFill>
                  <pic:spPr bwMode="auto">
                    <a:xfrm>
                      <a:off x="0" y="0"/>
                      <a:ext cx="5274310" cy="2864485"/>
                    </a:xfrm>
                    <a:prstGeom prst="rect">
                      <a:avLst/>
                    </a:prstGeom>
                    <a:solidFill>
                      <a:srgbClr xmlns:a14="http://schemas.microsoft.com/office/drawing/2010/main" val="FFFFFF" mc:Ignorable="a14" a14:legacySpreadsheetColorIndex="9"/>
                    </a:solidFill>
                    <a:ln w="9525">
                      <a:noFill/>
                      <a:miter lim="800000"/>
                      <a:headEnd/>
                      <a:tailEnd/>
                    </a:ln>
                  </pic:spPr>
                </pic:pic>
              </a:graphicData>
            </a:graphic>
          </wp:inline>
        </w:drawing>
      </w:r>
    </w:p>
    <w:p w:rsidR="00E54591" w:rsidRDefault="000770AF" w:rsidP="000770AF">
      <w:pPr>
        <w:spacing w:line="360" w:lineRule="auto"/>
        <w:jc w:val="left"/>
        <w:rPr>
          <w:rFonts w:ascii="仿宋" w:eastAsia="仿宋" w:hAnsi="仿宋"/>
          <w:b/>
        </w:rPr>
      </w:pPr>
      <w:r>
        <w:rPr>
          <w:rFonts w:ascii="仿宋" w:eastAsia="仿宋" w:hAnsi="仿宋"/>
          <w:b/>
        </w:rPr>
        <w:tab/>
      </w:r>
      <w:r w:rsidR="00E54591">
        <w:rPr>
          <w:rFonts w:ascii="仿宋" w:eastAsia="仿宋" w:hAnsi="仿宋" w:hint="eastAsia"/>
          <w:b/>
        </w:rPr>
        <w:t>案例3：</w:t>
      </w:r>
      <w:r w:rsidR="00E54591" w:rsidRPr="00E54591">
        <w:rPr>
          <w:rFonts w:ascii="仿宋" w:eastAsia="仿宋" w:hAnsi="仿宋" w:hint="eastAsia"/>
          <w:b/>
        </w:rPr>
        <w:t>雅戈尔</w:t>
      </w:r>
      <w:r w:rsidR="00E54591" w:rsidRPr="00E54591">
        <w:rPr>
          <w:rFonts w:ascii="仿宋" w:eastAsia="仿宋" w:hAnsi="仿宋"/>
          <w:b/>
        </w:rPr>
        <w:t>5G+数字孪生未来工厂项目</w:t>
      </w:r>
      <w:r>
        <w:rPr>
          <w:rFonts w:ascii="仿宋" w:eastAsia="仿宋" w:hAnsi="仿宋" w:hint="eastAsia"/>
          <w:b/>
        </w:rPr>
        <w:t>，</w:t>
      </w:r>
      <w:r w:rsidR="00AB3485">
        <w:rPr>
          <w:rFonts w:ascii="仿宋" w:eastAsia="仿宋" w:hAnsi="仿宋" w:hint="eastAsia"/>
          <w:b/>
        </w:rPr>
        <w:t>将“智能化”融入企业生产管理全环节，打造柔性供应链，实现5</w:t>
      </w:r>
      <w:r w:rsidR="00AB3485">
        <w:rPr>
          <w:rFonts w:ascii="仿宋" w:eastAsia="仿宋" w:hAnsi="仿宋"/>
          <w:b/>
        </w:rPr>
        <w:t>G+AI</w:t>
      </w:r>
      <w:r w:rsidR="00AB3485">
        <w:rPr>
          <w:rFonts w:ascii="仿宋" w:eastAsia="仿宋" w:hAnsi="仿宋" w:hint="eastAsia"/>
          <w:b/>
        </w:rPr>
        <w:t>质检、5</w:t>
      </w:r>
      <w:r w:rsidR="00AB3485">
        <w:rPr>
          <w:rFonts w:ascii="仿宋" w:eastAsia="仿宋" w:hAnsi="仿宋"/>
          <w:b/>
        </w:rPr>
        <w:t>G+</w:t>
      </w:r>
      <w:r w:rsidR="00AB3485">
        <w:rPr>
          <w:rFonts w:ascii="仿宋" w:eastAsia="仿宋" w:hAnsi="仿宋" w:hint="eastAsia"/>
          <w:b/>
        </w:rPr>
        <w:t>数字</w:t>
      </w:r>
      <w:proofErr w:type="gramStart"/>
      <w:r w:rsidR="00AB3485">
        <w:rPr>
          <w:rFonts w:ascii="仿宋" w:eastAsia="仿宋" w:hAnsi="仿宋" w:hint="eastAsia"/>
          <w:b/>
        </w:rPr>
        <w:t>孪生等</w:t>
      </w:r>
      <w:proofErr w:type="gramEnd"/>
      <w:r w:rsidR="00AB3485">
        <w:rPr>
          <w:rFonts w:ascii="仿宋" w:eastAsia="仿宋" w:hAnsi="仿宋" w:hint="eastAsia"/>
          <w:b/>
        </w:rPr>
        <w:t>创新应用场景。</w:t>
      </w:r>
    </w:p>
    <w:p w:rsidR="00E54591" w:rsidRDefault="005C2C2E" w:rsidP="001D5CEB">
      <w:pPr>
        <w:spacing w:line="360" w:lineRule="auto"/>
        <w:rPr>
          <w:rFonts w:ascii="仿宋" w:eastAsia="仿宋" w:hAnsi="仿宋"/>
          <w:b/>
        </w:rPr>
      </w:pPr>
      <w:r>
        <w:rPr>
          <w:noProof/>
        </w:rPr>
        <w:lastRenderedPageBreak/>
        <w:drawing>
          <wp:inline distT="0" distB="0" distL="0" distR="0" wp14:anchorId="4F41AA8E" wp14:editId="2399EDB9">
            <wp:extent cx="5274310" cy="293751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a:extLst>
                        <a:ext uri="{84589F7E-364E-4C9E-8A38-B11213B215E9}">
                          <a14:cameraTool xmlns:a14="http://schemas.microsoft.com/office/drawing/2010/main" cellRange="$B$2:$C$7"/>
                        </a:ext>
                      </a:extLst>
                    </pic:cNvPicPr>
                  </pic:nvPicPr>
                  <pic:blipFill>
                    <a:blip r:embed="rId9"/>
                    <a:srcRect/>
                    <a:stretch>
                      <a:fillRect/>
                    </a:stretch>
                  </pic:blipFill>
                  <pic:spPr bwMode="auto">
                    <a:xfrm>
                      <a:off x="0" y="0"/>
                      <a:ext cx="5274310" cy="2937510"/>
                    </a:xfrm>
                    <a:prstGeom prst="rect">
                      <a:avLst/>
                    </a:prstGeom>
                    <a:solidFill>
                      <a:srgbClr xmlns:a14="http://schemas.microsoft.com/office/drawing/2010/main" val="FFFFFF" mc:Ignorable="a14" a14:legacySpreadsheetColorIndex="9"/>
                    </a:solidFill>
                    <a:ln w="9525">
                      <a:noFill/>
                      <a:miter lim="800000"/>
                      <a:headEnd/>
                      <a:tailEnd/>
                    </a:ln>
                  </pic:spPr>
                </pic:pic>
              </a:graphicData>
            </a:graphic>
          </wp:inline>
        </w:drawing>
      </w:r>
    </w:p>
    <w:p w:rsidR="00AC74DF" w:rsidRPr="008712D1" w:rsidRDefault="001B3A4D" w:rsidP="009875DC">
      <w:pPr>
        <w:spacing w:line="360" w:lineRule="auto"/>
        <w:rPr>
          <w:rFonts w:ascii="仿宋" w:eastAsia="仿宋" w:hAnsi="仿宋"/>
          <w:b/>
        </w:rPr>
      </w:pPr>
      <w:r>
        <w:rPr>
          <w:rFonts w:ascii="仿宋" w:eastAsia="仿宋" w:hAnsi="仿宋"/>
          <w:b/>
        </w:rPr>
        <w:tab/>
      </w:r>
      <w:r>
        <w:rPr>
          <w:rFonts w:ascii="仿宋" w:eastAsia="仿宋" w:hAnsi="仿宋" w:hint="eastAsia"/>
          <w:b/>
        </w:rPr>
        <w:t>（2）</w:t>
      </w:r>
      <w:r w:rsidR="00AC74DF" w:rsidRPr="008712D1">
        <w:rPr>
          <w:rFonts w:ascii="仿宋" w:eastAsia="仿宋" w:hAnsi="仿宋" w:hint="eastAsia"/>
          <w:b/>
        </w:rPr>
        <w:t>路径</w:t>
      </w:r>
      <w:r>
        <w:rPr>
          <w:rFonts w:ascii="仿宋" w:eastAsia="仿宋" w:hAnsi="仿宋" w:hint="eastAsia"/>
          <w:b/>
        </w:rPr>
        <w:t>二</w:t>
      </w:r>
      <w:r w:rsidR="00AC74DF" w:rsidRPr="008712D1">
        <w:rPr>
          <w:rFonts w:ascii="仿宋" w:eastAsia="仿宋" w:hAnsi="仿宋" w:hint="eastAsia"/>
          <w:b/>
        </w:rPr>
        <w:t>：</w:t>
      </w:r>
      <w:r w:rsidR="00CA7B63">
        <w:rPr>
          <w:rFonts w:ascii="仿宋" w:eastAsia="仿宋" w:hAnsi="仿宋" w:hint="eastAsia"/>
          <w:b/>
        </w:rPr>
        <w:t>推进</w:t>
      </w:r>
      <w:r w:rsidR="00212F1D" w:rsidRPr="008712D1">
        <w:rPr>
          <w:rFonts w:ascii="仿宋" w:eastAsia="仿宋" w:hAnsi="仿宋" w:hint="eastAsia"/>
          <w:b/>
        </w:rPr>
        <w:t>中小企业“链式”</w:t>
      </w:r>
      <w:r w:rsidR="00583D36">
        <w:rPr>
          <w:rFonts w:ascii="仿宋" w:eastAsia="仿宋" w:hAnsi="仿宋" w:hint="eastAsia"/>
          <w:b/>
        </w:rPr>
        <w:t>数字化</w:t>
      </w:r>
      <w:r w:rsidR="00212F1D" w:rsidRPr="008712D1">
        <w:rPr>
          <w:rFonts w:ascii="仿宋" w:eastAsia="仿宋" w:hAnsi="仿宋" w:hint="eastAsia"/>
          <w:b/>
        </w:rPr>
        <w:t>转型</w:t>
      </w:r>
    </w:p>
    <w:p w:rsidR="00A54C45" w:rsidRPr="00A54C45" w:rsidRDefault="001E743D" w:rsidP="00E6668A">
      <w:pPr>
        <w:spacing w:line="360" w:lineRule="auto"/>
        <w:ind w:firstLineChars="200" w:firstLine="420"/>
        <w:rPr>
          <w:rFonts w:ascii="仿宋" w:eastAsia="仿宋" w:hAnsi="仿宋"/>
        </w:rPr>
      </w:pPr>
      <w:r>
        <w:rPr>
          <w:rFonts w:ascii="仿宋" w:eastAsia="仿宋" w:hAnsi="仿宋" w:hint="eastAsia"/>
        </w:rPr>
        <w:t>截止2</w:t>
      </w:r>
      <w:r>
        <w:rPr>
          <w:rFonts w:ascii="仿宋" w:eastAsia="仿宋" w:hAnsi="仿宋"/>
        </w:rPr>
        <w:t>022</w:t>
      </w:r>
      <w:r>
        <w:rPr>
          <w:rFonts w:ascii="仿宋" w:eastAsia="仿宋" w:hAnsi="仿宋" w:hint="eastAsia"/>
        </w:rPr>
        <w:t>年底，我国纺织行业（含纺织业、纺织服装/服饰业、化学纤维制造）</w:t>
      </w:r>
      <w:proofErr w:type="gramStart"/>
      <w:r>
        <w:rPr>
          <w:rFonts w:ascii="仿宋" w:eastAsia="仿宋" w:hAnsi="仿宋" w:hint="eastAsia"/>
        </w:rPr>
        <w:t>规</w:t>
      </w:r>
      <w:proofErr w:type="gramEnd"/>
      <w:r>
        <w:rPr>
          <w:rFonts w:ascii="仿宋" w:eastAsia="仿宋" w:hAnsi="仿宋" w:hint="eastAsia"/>
        </w:rPr>
        <w:t>上企业</w:t>
      </w:r>
      <w:r w:rsidRPr="001E743D">
        <w:rPr>
          <w:rFonts w:ascii="仿宋" w:eastAsia="仿宋" w:hAnsi="仿宋"/>
        </w:rPr>
        <w:t>36255</w:t>
      </w:r>
      <w:r w:rsidR="00790FFD">
        <w:rPr>
          <w:rFonts w:ascii="仿宋" w:eastAsia="仿宋" w:hAnsi="仿宋" w:hint="eastAsia"/>
        </w:rPr>
        <w:t>家</w:t>
      </w:r>
      <w:r w:rsidR="00C46CAD">
        <w:rPr>
          <w:rFonts w:ascii="仿宋" w:eastAsia="仿宋" w:hAnsi="仿宋" w:hint="eastAsia"/>
        </w:rPr>
        <w:t>，中小</w:t>
      </w:r>
      <w:proofErr w:type="gramStart"/>
      <w:r w:rsidR="00C46CAD">
        <w:rPr>
          <w:rFonts w:ascii="仿宋" w:eastAsia="仿宋" w:hAnsi="仿宋" w:hint="eastAsia"/>
        </w:rPr>
        <w:t>微企业</w:t>
      </w:r>
      <w:proofErr w:type="gramEnd"/>
      <w:r w:rsidR="00C46CAD">
        <w:rPr>
          <w:rFonts w:ascii="仿宋" w:eastAsia="仿宋" w:hAnsi="仿宋" w:hint="eastAsia"/>
        </w:rPr>
        <w:t>数量占比超过9</w:t>
      </w:r>
      <w:r w:rsidR="00FD6DF0">
        <w:rPr>
          <w:rFonts w:ascii="仿宋" w:eastAsia="仿宋" w:hAnsi="仿宋"/>
        </w:rPr>
        <w:t>0</w:t>
      </w:r>
      <w:r w:rsidR="00C46CAD">
        <w:rPr>
          <w:rFonts w:ascii="仿宋" w:eastAsia="仿宋" w:hAnsi="仿宋"/>
        </w:rPr>
        <w:t>%</w:t>
      </w:r>
      <w:r w:rsidR="00A753EF">
        <w:rPr>
          <w:rStyle w:val="a9"/>
          <w:rFonts w:ascii="仿宋" w:eastAsia="仿宋" w:hAnsi="仿宋"/>
        </w:rPr>
        <w:footnoteReference w:id="8"/>
      </w:r>
      <w:r w:rsidR="00790FFD">
        <w:rPr>
          <w:rFonts w:ascii="仿宋" w:eastAsia="仿宋" w:hAnsi="仿宋" w:hint="eastAsia"/>
        </w:rPr>
        <w:t>。</w:t>
      </w:r>
      <w:r w:rsidR="004D59FD">
        <w:rPr>
          <w:rFonts w:ascii="仿宋" w:eastAsia="仿宋" w:hAnsi="仿宋" w:hint="eastAsia"/>
        </w:rPr>
        <w:t>中小</w:t>
      </w:r>
      <w:proofErr w:type="gramStart"/>
      <w:r w:rsidR="004D59FD">
        <w:rPr>
          <w:rFonts w:ascii="仿宋" w:eastAsia="仿宋" w:hAnsi="仿宋" w:hint="eastAsia"/>
        </w:rPr>
        <w:t>微企业</w:t>
      </w:r>
      <w:proofErr w:type="gramEnd"/>
      <w:r w:rsidR="004D59FD">
        <w:rPr>
          <w:rFonts w:ascii="仿宋" w:eastAsia="仿宋" w:hAnsi="仿宋" w:hint="eastAsia"/>
        </w:rPr>
        <w:t>数字化转型面临</w:t>
      </w:r>
      <w:r w:rsidR="00A753EF">
        <w:rPr>
          <w:rFonts w:ascii="仿宋" w:eastAsia="仿宋" w:hAnsi="仿宋" w:hint="eastAsia"/>
        </w:rPr>
        <w:t>资金有限、技术知识缺乏、人才短缺、适合中小企业的产品能力供给不足</w:t>
      </w:r>
      <w:r w:rsidR="004D59FD">
        <w:rPr>
          <w:rFonts w:ascii="仿宋" w:eastAsia="仿宋" w:hAnsi="仿宋" w:hint="eastAsia"/>
        </w:rPr>
        <w:t>等问题，经过多年探索，“链式”数字化转型成为推动</w:t>
      </w:r>
      <w:r w:rsidR="004D59FD" w:rsidRPr="00A54C45">
        <w:rPr>
          <w:rFonts w:ascii="仿宋" w:eastAsia="仿宋" w:hAnsi="仿宋"/>
        </w:rPr>
        <w:t>中小企业数字化转型的有效途径</w:t>
      </w:r>
      <w:r w:rsidR="004D59FD">
        <w:rPr>
          <w:rFonts w:ascii="仿宋" w:eastAsia="仿宋" w:hAnsi="仿宋" w:hint="eastAsia"/>
        </w:rPr>
        <w:t>。</w:t>
      </w:r>
      <w:r w:rsidR="00A54C45" w:rsidRPr="00A54C45">
        <w:rPr>
          <w:rFonts w:ascii="仿宋" w:eastAsia="仿宋" w:hAnsi="仿宋"/>
        </w:rPr>
        <w:t>“链式”数字化转型是指产业</w:t>
      </w:r>
      <w:proofErr w:type="gramStart"/>
      <w:r w:rsidR="00A54C45" w:rsidRPr="00A54C45">
        <w:rPr>
          <w:rFonts w:ascii="仿宋" w:eastAsia="仿宋" w:hAnsi="仿宋"/>
        </w:rPr>
        <w:t>链供应</w:t>
      </w:r>
      <w:proofErr w:type="gramEnd"/>
      <w:r w:rsidR="00A54C45" w:rsidRPr="00A54C45">
        <w:rPr>
          <w:rFonts w:ascii="仿宋" w:eastAsia="仿宋" w:hAnsi="仿宋"/>
        </w:rPr>
        <w:t>链和产业集群中龙头企业、</w:t>
      </w:r>
      <w:proofErr w:type="gramStart"/>
      <w:r w:rsidR="00A54C45" w:rsidRPr="00A54C45">
        <w:rPr>
          <w:rFonts w:ascii="仿宋" w:eastAsia="仿宋" w:hAnsi="仿宋"/>
        </w:rPr>
        <w:t>链主企业</w:t>
      </w:r>
      <w:proofErr w:type="gramEnd"/>
      <w:r w:rsidR="00A54C45" w:rsidRPr="00A54C45">
        <w:rPr>
          <w:rFonts w:ascii="仿宋" w:eastAsia="仿宋" w:hAnsi="仿宋"/>
        </w:rPr>
        <w:t>等大企业或数字化转型服务商引领带动产业</w:t>
      </w:r>
      <w:proofErr w:type="gramStart"/>
      <w:r w:rsidR="00A54C45" w:rsidRPr="00A54C45">
        <w:rPr>
          <w:rFonts w:ascii="仿宋" w:eastAsia="仿宋" w:hAnsi="仿宋"/>
        </w:rPr>
        <w:t>链供应</w:t>
      </w:r>
      <w:proofErr w:type="gramEnd"/>
      <w:r w:rsidR="00A54C45" w:rsidRPr="00A54C45">
        <w:rPr>
          <w:rFonts w:ascii="仿宋" w:eastAsia="仿宋" w:hAnsi="仿宋"/>
        </w:rPr>
        <w:t>链上、下游和产业集群内中小企业协同数字化转型。</w:t>
      </w:r>
    </w:p>
    <w:p w:rsidR="005907D2" w:rsidRDefault="005907D2" w:rsidP="004A63F8">
      <w:pPr>
        <w:spacing w:line="360" w:lineRule="auto"/>
        <w:ind w:firstLineChars="200" w:firstLine="422"/>
        <w:jc w:val="left"/>
        <w:rPr>
          <w:rFonts w:ascii="仿宋" w:eastAsia="仿宋" w:hAnsi="仿宋"/>
        </w:rPr>
      </w:pPr>
      <w:r w:rsidRPr="005907D2">
        <w:rPr>
          <w:rFonts w:ascii="仿宋" w:eastAsia="仿宋" w:hAnsi="仿宋" w:hint="eastAsia"/>
          <w:b/>
        </w:rPr>
        <w:t>案例</w:t>
      </w:r>
      <w:r w:rsidR="005C2C2E">
        <w:rPr>
          <w:rFonts w:ascii="仿宋" w:eastAsia="仿宋" w:hAnsi="仿宋"/>
          <w:b/>
        </w:rPr>
        <w:t>4</w:t>
      </w:r>
      <w:r w:rsidRPr="005907D2">
        <w:rPr>
          <w:rFonts w:ascii="仿宋" w:eastAsia="仿宋" w:hAnsi="仿宋" w:hint="eastAsia"/>
          <w:b/>
        </w:rPr>
        <w:t>：</w:t>
      </w:r>
      <w:proofErr w:type="gramStart"/>
      <w:r w:rsidR="00426379" w:rsidRPr="00426379">
        <w:rPr>
          <w:rFonts w:ascii="仿宋" w:eastAsia="仿宋" w:hAnsi="仿宋" w:hint="eastAsia"/>
          <w:b/>
        </w:rPr>
        <w:t>秒优大</w:t>
      </w:r>
      <w:proofErr w:type="gramEnd"/>
      <w:r w:rsidR="00426379" w:rsidRPr="00426379">
        <w:rPr>
          <w:rFonts w:ascii="仿宋" w:eastAsia="仿宋" w:hAnsi="仿宋" w:hint="eastAsia"/>
          <w:b/>
        </w:rPr>
        <w:t>数据科技（杭州）有限公司通过服装智能制造整体解决方案推动服装行业企业实现数字化转型，提高企业“柔性快反”能力</w:t>
      </w:r>
      <w:r w:rsidR="00D76501">
        <w:rPr>
          <w:rFonts w:ascii="仿宋" w:eastAsia="仿宋" w:hAnsi="仿宋" w:hint="eastAsia"/>
          <w:b/>
        </w:rPr>
        <w:t>。</w:t>
      </w:r>
      <w:r w:rsidR="00B67027">
        <w:rPr>
          <w:noProof/>
        </w:rPr>
        <w:lastRenderedPageBreak/>
        <w:drawing>
          <wp:inline distT="0" distB="0" distL="0" distR="0" wp14:anchorId="6C812874" wp14:editId="48AB047C">
            <wp:extent cx="5274310" cy="2890520"/>
            <wp:effectExtent l="0" t="0" r="2540" b="508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a:extLst>
                        <a:ext uri="{84589F7E-364E-4C9E-8A38-B11213B215E9}">
                          <a14:cameraTool xmlns:a14="http://schemas.microsoft.com/office/drawing/2010/main" cellRange="$B$2:$C$5"/>
                        </a:ext>
                      </a:extLst>
                    </pic:cNvPicPr>
                  </pic:nvPicPr>
                  <pic:blipFill>
                    <a:blip r:embed="rId10"/>
                    <a:srcRect/>
                    <a:stretch>
                      <a:fillRect/>
                    </a:stretch>
                  </pic:blipFill>
                  <pic:spPr bwMode="auto">
                    <a:xfrm>
                      <a:off x="0" y="0"/>
                      <a:ext cx="5274310" cy="2890520"/>
                    </a:xfrm>
                    <a:prstGeom prst="rect">
                      <a:avLst/>
                    </a:prstGeom>
                    <a:solidFill>
                      <a:srgbClr xmlns:a14="http://schemas.microsoft.com/office/drawing/2010/main" val="FFFFFF" mc:Ignorable="a14" a14:legacySpreadsheetColorIndex="9"/>
                    </a:solidFill>
                    <a:ln w="9525">
                      <a:noFill/>
                      <a:miter lim="800000"/>
                      <a:headEnd/>
                      <a:tailEnd/>
                    </a:ln>
                  </pic:spPr>
                </pic:pic>
              </a:graphicData>
            </a:graphic>
          </wp:inline>
        </w:drawing>
      </w:r>
    </w:p>
    <w:p w:rsidR="005907D2" w:rsidRDefault="00E407DE" w:rsidP="009875DC">
      <w:pPr>
        <w:spacing w:line="360" w:lineRule="auto"/>
        <w:rPr>
          <w:rFonts w:ascii="仿宋" w:eastAsia="仿宋" w:hAnsi="仿宋"/>
          <w:b/>
        </w:rPr>
      </w:pPr>
      <w:r>
        <w:rPr>
          <w:rFonts w:ascii="仿宋" w:eastAsia="仿宋" w:hAnsi="仿宋"/>
          <w:b/>
        </w:rPr>
        <w:tab/>
      </w:r>
      <w:r w:rsidR="005907D2" w:rsidRPr="005907D2">
        <w:rPr>
          <w:rFonts w:ascii="仿宋" w:eastAsia="仿宋" w:hAnsi="仿宋" w:hint="eastAsia"/>
          <w:b/>
        </w:rPr>
        <w:t>案例</w:t>
      </w:r>
      <w:r w:rsidR="005C2C2E">
        <w:rPr>
          <w:rFonts w:ascii="仿宋" w:eastAsia="仿宋" w:hAnsi="仿宋"/>
          <w:b/>
        </w:rPr>
        <w:t>5</w:t>
      </w:r>
      <w:r w:rsidR="005907D2" w:rsidRPr="005907D2">
        <w:rPr>
          <w:rFonts w:ascii="仿宋" w:eastAsia="仿宋" w:hAnsi="仿宋" w:hint="eastAsia"/>
          <w:b/>
        </w:rPr>
        <w:t>：</w:t>
      </w:r>
      <w:r w:rsidR="00D76501" w:rsidRPr="00D76501">
        <w:rPr>
          <w:rFonts w:ascii="仿宋" w:eastAsia="仿宋" w:hAnsi="仿宋" w:hint="eastAsia"/>
          <w:b/>
        </w:rPr>
        <w:t>青岛酷特智能股份有限公司通过</w:t>
      </w:r>
      <w:r w:rsidR="00D76501" w:rsidRPr="00D76501">
        <w:rPr>
          <w:rFonts w:ascii="仿宋" w:eastAsia="仿宋" w:hAnsi="仿宋"/>
          <w:b/>
        </w:rPr>
        <w:t>C2M大规模个性化定制模式带动服装行业中小企业数字化升级</w:t>
      </w:r>
      <w:r w:rsidR="00D76501">
        <w:rPr>
          <w:rFonts w:ascii="仿宋" w:eastAsia="仿宋" w:hAnsi="仿宋" w:hint="eastAsia"/>
          <w:b/>
        </w:rPr>
        <w:t>。</w:t>
      </w:r>
    </w:p>
    <w:p w:rsidR="00FD6DF0" w:rsidRDefault="0077076E" w:rsidP="009875DC">
      <w:pPr>
        <w:spacing w:line="360" w:lineRule="auto"/>
        <w:rPr>
          <w:rFonts w:ascii="仿宋" w:eastAsia="仿宋" w:hAnsi="仿宋"/>
          <w:b/>
        </w:rPr>
      </w:pPr>
      <w:r>
        <w:rPr>
          <w:noProof/>
        </w:rPr>
        <w:drawing>
          <wp:inline distT="0" distB="0" distL="0" distR="0" wp14:anchorId="7F3B8A29" wp14:editId="2A304094">
            <wp:extent cx="5274310" cy="2762250"/>
            <wp:effectExtent l="0" t="0" r="254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a:extLst>
                        <a:ext uri="{84589F7E-364E-4C9E-8A38-B11213B215E9}">
                          <a14:cameraTool xmlns:a14="http://schemas.microsoft.com/office/drawing/2010/main" cellRange="$B$2:$C$5" spid="_x0000_s8199"/>
                        </a:ext>
                      </a:extLst>
                    </pic:cNvPicPr>
                  </pic:nvPicPr>
                  <pic:blipFill>
                    <a:blip r:embed="rId11"/>
                    <a:srcRect/>
                    <a:stretch>
                      <a:fillRect/>
                    </a:stretch>
                  </pic:blipFill>
                  <pic:spPr bwMode="auto">
                    <a:xfrm>
                      <a:off x="0" y="0"/>
                      <a:ext cx="5274310" cy="2762250"/>
                    </a:xfrm>
                    <a:prstGeom prst="rect">
                      <a:avLst/>
                    </a:prstGeom>
                    <a:solidFill>
                      <a:srgbClr xmlns:a14="http://schemas.microsoft.com/office/drawing/2010/main" val="FFFFFF" mc:Ignorable="a14" a14:legacySpreadsheetColorIndex="9"/>
                    </a:solidFill>
                    <a:ln w="9525">
                      <a:noFill/>
                      <a:miter lim="800000"/>
                      <a:headEnd/>
                      <a:tailEnd/>
                    </a:ln>
                  </pic:spPr>
                </pic:pic>
              </a:graphicData>
            </a:graphic>
          </wp:inline>
        </w:drawing>
      </w:r>
    </w:p>
    <w:p w:rsidR="00AC74DF" w:rsidRDefault="001B3A4D" w:rsidP="009875DC">
      <w:pPr>
        <w:spacing w:line="360" w:lineRule="auto"/>
        <w:rPr>
          <w:rFonts w:ascii="仿宋" w:eastAsia="仿宋" w:hAnsi="仿宋"/>
          <w:b/>
        </w:rPr>
      </w:pPr>
      <w:r>
        <w:rPr>
          <w:rFonts w:ascii="仿宋" w:eastAsia="仿宋" w:hAnsi="仿宋"/>
          <w:b/>
        </w:rPr>
        <w:tab/>
      </w:r>
      <w:r>
        <w:rPr>
          <w:rFonts w:ascii="仿宋" w:eastAsia="仿宋" w:hAnsi="仿宋" w:hint="eastAsia"/>
          <w:b/>
        </w:rPr>
        <w:t>（</w:t>
      </w:r>
      <w:r>
        <w:rPr>
          <w:rFonts w:ascii="仿宋" w:eastAsia="仿宋" w:hAnsi="仿宋"/>
          <w:b/>
        </w:rPr>
        <w:t>3</w:t>
      </w:r>
      <w:r>
        <w:rPr>
          <w:rFonts w:ascii="仿宋" w:eastAsia="仿宋" w:hAnsi="仿宋" w:hint="eastAsia"/>
          <w:b/>
        </w:rPr>
        <w:t>）</w:t>
      </w:r>
      <w:r w:rsidR="00AC74DF" w:rsidRPr="008712D1">
        <w:rPr>
          <w:rFonts w:ascii="仿宋" w:eastAsia="仿宋" w:hAnsi="仿宋" w:hint="eastAsia"/>
          <w:b/>
        </w:rPr>
        <w:t>路径</w:t>
      </w:r>
      <w:r>
        <w:rPr>
          <w:rFonts w:ascii="仿宋" w:eastAsia="仿宋" w:hAnsi="仿宋" w:hint="eastAsia"/>
          <w:b/>
        </w:rPr>
        <w:t>三</w:t>
      </w:r>
      <w:r w:rsidR="00AC74DF" w:rsidRPr="008712D1">
        <w:rPr>
          <w:rFonts w:ascii="仿宋" w:eastAsia="仿宋" w:hAnsi="仿宋" w:hint="eastAsia"/>
          <w:b/>
        </w:rPr>
        <w:t>：</w:t>
      </w:r>
      <w:r w:rsidR="00CA7B63">
        <w:rPr>
          <w:rFonts w:ascii="仿宋" w:eastAsia="仿宋" w:hAnsi="仿宋" w:hint="eastAsia"/>
          <w:b/>
        </w:rPr>
        <w:t>构建</w:t>
      </w:r>
      <w:r w:rsidR="002A380F">
        <w:rPr>
          <w:rFonts w:ascii="仿宋" w:eastAsia="仿宋" w:hAnsi="仿宋" w:hint="eastAsia"/>
          <w:b/>
        </w:rPr>
        <w:t>产业集群</w:t>
      </w:r>
      <w:r w:rsidR="00CA7B63">
        <w:rPr>
          <w:rFonts w:ascii="仿宋" w:eastAsia="仿宋" w:hAnsi="仿宋" w:hint="eastAsia"/>
          <w:b/>
        </w:rPr>
        <w:t>数字化融合生态</w:t>
      </w:r>
    </w:p>
    <w:p w:rsidR="007F0303" w:rsidRDefault="00155379" w:rsidP="007F0303">
      <w:pPr>
        <w:spacing w:line="360" w:lineRule="auto"/>
        <w:ind w:firstLineChars="200" w:firstLine="420"/>
        <w:rPr>
          <w:rFonts w:ascii="仿宋" w:eastAsia="仿宋" w:hAnsi="仿宋"/>
        </w:rPr>
      </w:pPr>
      <w:r w:rsidRPr="00155379">
        <w:rPr>
          <w:rFonts w:ascii="仿宋" w:eastAsia="仿宋" w:hAnsi="仿宋" w:hint="eastAsia"/>
        </w:rPr>
        <w:t>我国纺织产业小、散、多特点明显，</w:t>
      </w:r>
      <w:proofErr w:type="gramStart"/>
      <w:r w:rsidR="00F84E09">
        <w:rPr>
          <w:rFonts w:ascii="仿宋" w:eastAsia="仿宋" w:hAnsi="仿宋" w:hint="eastAsia"/>
        </w:rPr>
        <w:t>集群化</w:t>
      </w:r>
      <w:proofErr w:type="gramEnd"/>
      <w:r w:rsidR="00F84E09">
        <w:rPr>
          <w:rFonts w:ascii="仿宋" w:eastAsia="仿宋" w:hAnsi="仿宋" w:hint="eastAsia"/>
        </w:rPr>
        <w:t>发展有利于强化专业分工、推进技术创新、形成区域品牌。</w:t>
      </w:r>
      <w:r w:rsidR="008A7963">
        <w:rPr>
          <w:rFonts w:ascii="仿宋" w:eastAsia="仿宋" w:hAnsi="仿宋" w:hint="eastAsia"/>
        </w:rPr>
        <w:t>2</w:t>
      </w:r>
      <w:r w:rsidR="008A7963">
        <w:rPr>
          <w:rFonts w:ascii="仿宋" w:eastAsia="仿宋" w:hAnsi="仿宋"/>
        </w:rPr>
        <w:t>023</w:t>
      </w:r>
      <w:r w:rsidR="008A7963">
        <w:rPr>
          <w:rFonts w:ascii="仿宋" w:eastAsia="仿宋" w:hAnsi="仿宋" w:hint="eastAsia"/>
        </w:rPr>
        <w:t>年8月，</w:t>
      </w:r>
      <w:r w:rsidR="008A7963" w:rsidRPr="008A7963">
        <w:rPr>
          <w:rFonts w:ascii="仿宋" w:eastAsia="仿宋" w:hAnsi="仿宋" w:hint="eastAsia"/>
        </w:rPr>
        <w:t>中国纺织工业联合会</w:t>
      </w:r>
      <w:r w:rsidR="008A7963">
        <w:rPr>
          <w:rFonts w:ascii="仿宋" w:eastAsia="仿宋" w:hAnsi="仿宋" w:hint="eastAsia"/>
        </w:rPr>
        <w:t>发布</w:t>
      </w:r>
      <w:r w:rsidR="008A7963" w:rsidRPr="008A7963">
        <w:rPr>
          <w:rFonts w:ascii="仿宋" w:eastAsia="仿宋" w:hAnsi="仿宋" w:hint="eastAsia"/>
        </w:rPr>
        <w:t>《建设纺织现代化产业体系行动纲要（</w:t>
      </w:r>
      <w:r w:rsidR="008A7963" w:rsidRPr="008A7963">
        <w:rPr>
          <w:rFonts w:ascii="仿宋" w:eastAsia="仿宋" w:hAnsi="仿宋"/>
        </w:rPr>
        <w:t>2022-2035年）》</w:t>
      </w:r>
      <w:r w:rsidR="008A7963">
        <w:rPr>
          <w:rFonts w:ascii="仿宋" w:eastAsia="仿宋" w:hAnsi="仿宋" w:hint="eastAsia"/>
        </w:rPr>
        <w:t>，</w:t>
      </w:r>
      <w:r w:rsidR="008A7963" w:rsidRPr="008A7963">
        <w:rPr>
          <w:rFonts w:ascii="仿宋" w:eastAsia="仿宋" w:hAnsi="仿宋" w:hint="eastAsia"/>
        </w:rPr>
        <w:t>提出了建设纺织现代化产业体系的发展新目标</w:t>
      </w:r>
      <w:r w:rsidR="008A7963">
        <w:rPr>
          <w:rFonts w:ascii="仿宋" w:eastAsia="仿宋" w:hAnsi="仿宋" w:hint="eastAsia"/>
        </w:rPr>
        <w:t>，要求形成</w:t>
      </w:r>
      <w:r w:rsidR="008A7963" w:rsidRPr="008A7963">
        <w:rPr>
          <w:rFonts w:ascii="仿宋" w:eastAsia="仿宋" w:hAnsi="仿宋" w:hint="eastAsia"/>
        </w:rPr>
        <w:t>大中小融通、产业链安全、现代化集群布局的产业组织形态</w:t>
      </w:r>
      <w:r w:rsidR="00C02FAC">
        <w:rPr>
          <w:rStyle w:val="a9"/>
          <w:rFonts w:ascii="仿宋" w:eastAsia="仿宋" w:hAnsi="仿宋"/>
        </w:rPr>
        <w:footnoteReference w:id="9"/>
      </w:r>
      <w:r w:rsidR="008A7963">
        <w:rPr>
          <w:rFonts w:ascii="仿宋" w:eastAsia="仿宋" w:hAnsi="仿宋" w:hint="eastAsia"/>
        </w:rPr>
        <w:t>。</w:t>
      </w:r>
      <w:r w:rsidR="007F0303" w:rsidRPr="007F0303">
        <w:rPr>
          <w:rFonts w:ascii="仿宋" w:eastAsia="仿宋" w:hAnsi="仿宋" w:hint="eastAsia"/>
        </w:rPr>
        <w:t>数字经济浪潮下，产业集群地区不断推动数字化发展，以数字技术助力企业经营优化，提升技术创新效率和协同合作能力，但仍然存在</w:t>
      </w:r>
      <w:r w:rsidR="007F0303">
        <w:rPr>
          <w:rFonts w:ascii="仿宋" w:eastAsia="仿宋" w:hAnsi="仿宋" w:hint="eastAsia"/>
        </w:rPr>
        <w:t>企业数字化建设认识是不足、数字化转型动力不强、公共服务平台作用有待发挥等</w:t>
      </w:r>
      <w:r w:rsidR="006E6990">
        <w:rPr>
          <w:rFonts w:ascii="仿宋" w:eastAsia="仿宋" w:hAnsi="仿宋" w:hint="eastAsia"/>
        </w:rPr>
        <w:t>问题和薄</w:t>
      </w:r>
      <w:r w:rsidR="006E6990">
        <w:rPr>
          <w:rFonts w:ascii="仿宋" w:eastAsia="仿宋" w:hAnsi="仿宋" w:hint="eastAsia"/>
        </w:rPr>
        <w:lastRenderedPageBreak/>
        <w:t>弱环节，亟需进一步完善发展生态，探索产业集群数字化转型模式与路径。</w:t>
      </w:r>
    </w:p>
    <w:p w:rsidR="006E6990" w:rsidRDefault="006E6990" w:rsidP="007F0303">
      <w:pPr>
        <w:spacing w:line="360" w:lineRule="auto"/>
        <w:ind w:firstLineChars="200" w:firstLine="422"/>
        <w:rPr>
          <w:rFonts w:ascii="仿宋" w:eastAsia="仿宋" w:hAnsi="仿宋"/>
          <w:b/>
        </w:rPr>
      </w:pPr>
      <w:r w:rsidRPr="00A22B97">
        <w:rPr>
          <w:rFonts w:ascii="仿宋" w:eastAsia="仿宋" w:hAnsi="仿宋" w:hint="eastAsia"/>
          <w:b/>
        </w:rPr>
        <w:t>案例6：</w:t>
      </w:r>
      <w:r w:rsidR="00A22B97" w:rsidRPr="00A22B97">
        <w:rPr>
          <w:rFonts w:ascii="仿宋" w:eastAsia="仿宋" w:hAnsi="仿宋" w:hint="eastAsia"/>
          <w:b/>
        </w:rPr>
        <w:t>浙江云</w:t>
      </w:r>
      <w:proofErr w:type="gramStart"/>
      <w:r w:rsidR="00A22B97" w:rsidRPr="00A22B97">
        <w:rPr>
          <w:rFonts w:ascii="仿宋" w:eastAsia="仿宋" w:hAnsi="仿宋" w:hint="eastAsia"/>
          <w:b/>
        </w:rPr>
        <w:t>聚智铱数字</w:t>
      </w:r>
      <w:proofErr w:type="gramEnd"/>
      <w:r w:rsidR="00A22B97" w:rsidRPr="00A22B97">
        <w:rPr>
          <w:rFonts w:ascii="仿宋" w:eastAsia="仿宋" w:hAnsi="仿宋" w:hint="eastAsia"/>
          <w:b/>
        </w:rPr>
        <w:t>科技有限公司通过服装产业大脑平台推动区域</w:t>
      </w:r>
      <w:proofErr w:type="gramStart"/>
      <w:r w:rsidR="00A22B97" w:rsidRPr="00A22B97">
        <w:rPr>
          <w:rFonts w:ascii="仿宋" w:eastAsia="仿宋" w:hAnsi="仿宋" w:hint="eastAsia"/>
          <w:b/>
        </w:rPr>
        <w:t>内服装</w:t>
      </w:r>
      <w:proofErr w:type="gramEnd"/>
      <w:r w:rsidR="00A22B97" w:rsidRPr="00A22B97">
        <w:rPr>
          <w:rFonts w:ascii="仿宋" w:eastAsia="仿宋" w:hAnsi="仿宋" w:hint="eastAsia"/>
          <w:b/>
        </w:rPr>
        <w:t>企业数字化变革和服装产业的秩序发展。</w:t>
      </w:r>
    </w:p>
    <w:p w:rsidR="006E6990" w:rsidRDefault="00B96299" w:rsidP="00D24C7C">
      <w:pPr>
        <w:spacing w:line="360" w:lineRule="auto"/>
        <w:rPr>
          <w:rFonts w:ascii="仿宋" w:eastAsia="仿宋" w:hAnsi="仿宋"/>
          <w:b/>
        </w:rPr>
      </w:pPr>
      <w:r>
        <w:rPr>
          <w:noProof/>
        </w:rPr>
        <w:drawing>
          <wp:inline distT="0" distB="0" distL="0" distR="0" wp14:anchorId="5D6C3817" wp14:editId="53FDA461">
            <wp:extent cx="5274310" cy="2557780"/>
            <wp:effectExtent l="0" t="0" r="254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a:extLst>
                        <a:ext uri="{84589F7E-364E-4C9E-8A38-B11213B215E9}">
                          <a14:cameraTool xmlns:a14="http://schemas.microsoft.com/office/drawing/2010/main" cellRange="$B$2:$C$5"/>
                        </a:ext>
                      </a:extLst>
                    </pic:cNvPicPr>
                  </pic:nvPicPr>
                  <pic:blipFill>
                    <a:blip r:embed="rId12"/>
                    <a:srcRect/>
                    <a:stretch>
                      <a:fillRect/>
                    </a:stretch>
                  </pic:blipFill>
                  <pic:spPr bwMode="auto">
                    <a:xfrm>
                      <a:off x="0" y="0"/>
                      <a:ext cx="5274310" cy="2557780"/>
                    </a:xfrm>
                    <a:prstGeom prst="rect">
                      <a:avLst/>
                    </a:prstGeom>
                    <a:solidFill>
                      <a:srgbClr xmlns:a14="http://schemas.microsoft.com/office/drawing/2010/main" val="FFFFFF" mc:Ignorable="a14" a14:legacySpreadsheetColorIndex="9"/>
                    </a:solidFill>
                    <a:ln w="9525">
                      <a:noFill/>
                      <a:miter lim="800000"/>
                      <a:headEnd/>
                      <a:tailEnd/>
                    </a:ln>
                  </pic:spPr>
                </pic:pic>
              </a:graphicData>
            </a:graphic>
          </wp:inline>
        </w:drawing>
      </w:r>
    </w:p>
    <w:p w:rsidR="006E6990" w:rsidRPr="00A22B97" w:rsidRDefault="006E6990" w:rsidP="007F0303">
      <w:pPr>
        <w:spacing w:line="360" w:lineRule="auto"/>
        <w:ind w:firstLineChars="200" w:firstLine="422"/>
        <w:rPr>
          <w:rFonts w:ascii="仿宋" w:eastAsia="仿宋" w:hAnsi="仿宋"/>
          <w:b/>
        </w:rPr>
      </w:pPr>
      <w:r w:rsidRPr="00A22B97">
        <w:rPr>
          <w:rFonts w:ascii="仿宋" w:eastAsia="仿宋" w:hAnsi="仿宋" w:hint="eastAsia"/>
          <w:b/>
        </w:rPr>
        <w:t>案例7：</w:t>
      </w:r>
      <w:r w:rsidR="00A22B97" w:rsidRPr="00A22B97">
        <w:rPr>
          <w:rFonts w:ascii="仿宋" w:eastAsia="仿宋" w:hAnsi="仿宋" w:hint="eastAsia"/>
          <w:b/>
        </w:rPr>
        <w:t>绍兴市柯桥织造印染产业大脑运营有限公司通过“织造印染产业大脑平台”推动印染行业高质量发展。</w:t>
      </w:r>
    </w:p>
    <w:p w:rsidR="006E6990" w:rsidRPr="00B96299" w:rsidRDefault="004A63F8" w:rsidP="005E054D">
      <w:pPr>
        <w:spacing w:line="360" w:lineRule="auto"/>
        <w:rPr>
          <w:rFonts w:ascii="仿宋" w:eastAsia="仿宋" w:hAnsi="仿宋"/>
        </w:rPr>
      </w:pPr>
      <w:r>
        <w:rPr>
          <w:noProof/>
        </w:rPr>
        <w:drawing>
          <wp:inline distT="0" distB="0" distL="0" distR="0" wp14:anchorId="274B9CAA" wp14:editId="3D6F6D8F">
            <wp:extent cx="5274310" cy="2604135"/>
            <wp:effectExtent l="0" t="0" r="2540" b="571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a:extLst>
                        <a:ext uri="{84589F7E-364E-4C9E-8A38-B11213B215E9}">
                          <a14:cameraTool xmlns:a14="http://schemas.microsoft.com/office/drawing/2010/main" cellRange="$B$2:$C$5"/>
                        </a:ext>
                      </a:extLst>
                    </pic:cNvPicPr>
                  </pic:nvPicPr>
                  <pic:blipFill>
                    <a:blip r:embed="rId13"/>
                    <a:srcRect/>
                    <a:stretch>
                      <a:fillRect/>
                    </a:stretch>
                  </pic:blipFill>
                  <pic:spPr bwMode="auto">
                    <a:xfrm>
                      <a:off x="0" y="0"/>
                      <a:ext cx="5274310" cy="2604135"/>
                    </a:xfrm>
                    <a:prstGeom prst="rect">
                      <a:avLst/>
                    </a:prstGeom>
                    <a:solidFill>
                      <a:srgbClr xmlns:a14="http://schemas.microsoft.com/office/drawing/2010/main" val="FFFFFF" mc:Ignorable="a14" a14:legacySpreadsheetColorIndex="9"/>
                    </a:solidFill>
                    <a:ln w="9525">
                      <a:noFill/>
                      <a:miter lim="800000"/>
                      <a:headEnd/>
                      <a:tailEnd/>
                    </a:ln>
                  </pic:spPr>
                </pic:pic>
              </a:graphicData>
            </a:graphic>
          </wp:inline>
        </w:drawing>
      </w:r>
    </w:p>
    <w:p w:rsidR="00256888" w:rsidRPr="00D7477F" w:rsidRDefault="00256888" w:rsidP="00D7477F">
      <w:pPr>
        <w:spacing w:line="360" w:lineRule="auto"/>
        <w:ind w:firstLineChars="200" w:firstLine="482"/>
        <w:rPr>
          <w:rFonts w:ascii="仿宋" w:eastAsia="仿宋" w:hAnsi="仿宋"/>
          <w:b/>
          <w:sz w:val="24"/>
        </w:rPr>
      </w:pPr>
      <w:r w:rsidRPr="00D7477F">
        <w:rPr>
          <w:rFonts w:ascii="仿宋" w:eastAsia="仿宋" w:hAnsi="仿宋" w:hint="eastAsia"/>
          <w:b/>
          <w:sz w:val="24"/>
        </w:rPr>
        <w:t>三、中国</w:t>
      </w:r>
      <w:proofErr w:type="gramStart"/>
      <w:r w:rsidRPr="00D7477F">
        <w:rPr>
          <w:rFonts w:ascii="仿宋" w:eastAsia="仿宋" w:hAnsi="仿宋" w:hint="eastAsia"/>
          <w:b/>
          <w:sz w:val="24"/>
        </w:rPr>
        <w:t>电信机遇</w:t>
      </w:r>
      <w:proofErr w:type="gramEnd"/>
      <w:r w:rsidRPr="00D7477F">
        <w:rPr>
          <w:rFonts w:ascii="仿宋" w:eastAsia="仿宋" w:hAnsi="仿宋" w:hint="eastAsia"/>
          <w:b/>
          <w:sz w:val="24"/>
        </w:rPr>
        <w:t>及介入策略</w:t>
      </w:r>
      <w:r w:rsidR="005E054D" w:rsidRPr="00D7477F">
        <w:rPr>
          <w:rFonts w:ascii="仿宋" w:eastAsia="仿宋" w:hAnsi="仿宋" w:hint="eastAsia"/>
          <w:b/>
          <w:sz w:val="24"/>
        </w:rPr>
        <w:t>分析</w:t>
      </w:r>
    </w:p>
    <w:p w:rsidR="00424B23" w:rsidRDefault="00625A66" w:rsidP="00E356B4">
      <w:pPr>
        <w:spacing w:line="360" w:lineRule="auto"/>
        <w:ind w:firstLineChars="200" w:firstLine="420"/>
        <w:rPr>
          <w:rFonts w:ascii="仿宋" w:eastAsia="仿宋" w:hAnsi="仿宋"/>
        </w:rPr>
      </w:pPr>
      <w:r w:rsidRPr="008712D1">
        <w:rPr>
          <w:rFonts w:ascii="仿宋" w:eastAsia="仿宋" w:hAnsi="仿宋" w:hint="eastAsia"/>
        </w:rPr>
        <w:t>2</w:t>
      </w:r>
      <w:r w:rsidRPr="008712D1">
        <w:rPr>
          <w:rFonts w:ascii="仿宋" w:eastAsia="仿宋" w:hAnsi="仿宋"/>
        </w:rPr>
        <w:t>023</w:t>
      </w:r>
      <w:r w:rsidRPr="008712D1">
        <w:rPr>
          <w:rFonts w:ascii="仿宋" w:eastAsia="仿宋" w:hAnsi="仿宋" w:hint="eastAsia"/>
        </w:rPr>
        <w:t>年纺织行业</w:t>
      </w:r>
      <w:proofErr w:type="gramStart"/>
      <w:r>
        <w:rPr>
          <w:rFonts w:ascii="仿宋" w:eastAsia="仿宋" w:hAnsi="仿宋" w:hint="eastAsia"/>
        </w:rPr>
        <w:t>规</w:t>
      </w:r>
      <w:proofErr w:type="gramEnd"/>
      <w:r>
        <w:rPr>
          <w:rFonts w:ascii="仿宋" w:eastAsia="仿宋" w:hAnsi="仿宋" w:hint="eastAsia"/>
        </w:rPr>
        <w:t>上</w:t>
      </w:r>
      <w:r w:rsidRPr="008712D1">
        <w:rPr>
          <w:rFonts w:ascii="仿宋" w:eastAsia="仿宋" w:hAnsi="仿宋" w:hint="eastAsia"/>
        </w:rPr>
        <w:t>企业实现营收</w:t>
      </w:r>
      <w:r w:rsidRPr="00E356B4">
        <w:rPr>
          <w:rFonts w:ascii="仿宋" w:eastAsia="仿宋" w:hAnsi="仿宋" w:hint="eastAsia"/>
        </w:rPr>
        <w:t>47009亿元，按</w:t>
      </w:r>
      <w:r w:rsidR="00C27FCE" w:rsidRPr="00E356B4">
        <w:rPr>
          <w:rFonts w:ascii="仿宋" w:eastAsia="仿宋" w:hAnsi="仿宋" w:hint="eastAsia"/>
        </w:rPr>
        <w:t>年</w:t>
      </w:r>
      <w:r w:rsidRPr="00E356B4">
        <w:rPr>
          <w:rFonts w:ascii="仿宋" w:eastAsia="仿宋" w:hAnsi="仿宋" w:hint="eastAsia"/>
        </w:rPr>
        <w:t>营收</w:t>
      </w:r>
      <w:r w:rsidRPr="00E356B4">
        <w:rPr>
          <w:rFonts w:ascii="仿宋" w:eastAsia="仿宋" w:hAnsi="仿宋"/>
        </w:rPr>
        <w:t>0.</w:t>
      </w:r>
      <w:r w:rsidR="00E356B4" w:rsidRPr="00E356B4">
        <w:rPr>
          <w:rFonts w:ascii="仿宋" w:eastAsia="仿宋" w:hAnsi="仿宋"/>
        </w:rPr>
        <w:t>7</w:t>
      </w:r>
      <w:r w:rsidRPr="00E356B4">
        <w:rPr>
          <w:rFonts w:ascii="仿宋" w:eastAsia="仿宋" w:hAnsi="仿宋"/>
        </w:rPr>
        <w:t>5%</w:t>
      </w:r>
      <w:r w:rsidR="00E356B4">
        <w:rPr>
          <w:rFonts w:ascii="仿宋" w:eastAsia="仿宋" w:hAnsi="仿宋"/>
        </w:rPr>
        <w:t>~</w:t>
      </w:r>
      <w:r w:rsidR="00E356B4" w:rsidRPr="00E356B4">
        <w:rPr>
          <w:rFonts w:ascii="仿宋" w:eastAsia="仿宋" w:hAnsi="仿宋"/>
        </w:rPr>
        <w:t>1</w:t>
      </w:r>
      <w:r w:rsidR="00C27FCE" w:rsidRPr="00E356B4">
        <w:rPr>
          <w:rFonts w:ascii="仿宋" w:eastAsia="仿宋" w:hAnsi="仿宋"/>
        </w:rPr>
        <w:t>.</w:t>
      </w:r>
      <w:r w:rsidR="00E356B4" w:rsidRPr="00E356B4">
        <w:rPr>
          <w:rFonts w:ascii="仿宋" w:eastAsia="仿宋" w:hAnsi="仿宋"/>
        </w:rPr>
        <w:t>2</w:t>
      </w:r>
      <w:r w:rsidR="00C27FCE" w:rsidRPr="00E356B4">
        <w:rPr>
          <w:rFonts w:ascii="仿宋" w:eastAsia="仿宋" w:hAnsi="仿宋"/>
        </w:rPr>
        <w:t>5%</w:t>
      </w:r>
      <w:r w:rsidR="00C27FCE" w:rsidRPr="00E356B4">
        <w:rPr>
          <w:rFonts w:ascii="仿宋" w:eastAsia="仿宋" w:hAnsi="仿宋" w:hint="eastAsia"/>
        </w:rPr>
        <w:t>比例的</w:t>
      </w:r>
      <w:r w:rsidRPr="00E356B4">
        <w:rPr>
          <w:rFonts w:ascii="仿宋" w:eastAsia="仿宋" w:hAnsi="仿宋" w:hint="eastAsia"/>
        </w:rPr>
        <w:t>信息化投入</w:t>
      </w:r>
      <w:r w:rsidR="00C27FCE" w:rsidRPr="00E356B4">
        <w:rPr>
          <w:rFonts w:ascii="仿宋" w:eastAsia="仿宋" w:hAnsi="仿宋" w:hint="eastAsia"/>
        </w:rPr>
        <w:t>强度估算</w:t>
      </w:r>
      <w:r w:rsidRPr="00E356B4">
        <w:rPr>
          <w:rFonts w:ascii="仿宋" w:eastAsia="仿宋" w:hAnsi="仿宋" w:hint="eastAsia"/>
        </w:rPr>
        <w:t>，</w:t>
      </w:r>
      <w:r w:rsidR="00433238">
        <w:rPr>
          <w:rFonts w:ascii="仿宋" w:eastAsia="仿宋" w:hAnsi="仿宋" w:hint="eastAsia"/>
        </w:rPr>
        <w:t>纺织行业数字化转型市场</w:t>
      </w:r>
      <w:r w:rsidR="00E356B4">
        <w:rPr>
          <w:rFonts w:ascii="仿宋" w:eastAsia="仿宋" w:hAnsi="仿宋" w:hint="eastAsia"/>
        </w:rPr>
        <w:t>规模在</w:t>
      </w:r>
      <w:r w:rsidR="00E356B4" w:rsidRPr="00E356B4">
        <w:rPr>
          <w:rFonts w:ascii="仿宋" w:eastAsia="仿宋" w:hAnsi="仿宋"/>
        </w:rPr>
        <w:t>352.57</w:t>
      </w:r>
      <w:r w:rsidR="00E356B4">
        <w:rPr>
          <w:rFonts w:ascii="仿宋" w:eastAsia="仿宋" w:hAnsi="仿宋"/>
        </w:rPr>
        <w:t>~</w:t>
      </w:r>
      <w:r w:rsidR="00E356B4" w:rsidRPr="00E356B4">
        <w:rPr>
          <w:rFonts w:ascii="仿宋" w:eastAsia="仿宋" w:hAnsi="仿宋"/>
        </w:rPr>
        <w:t>587.61</w:t>
      </w:r>
      <w:r w:rsidR="00E356B4" w:rsidRPr="00E356B4">
        <w:rPr>
          <w:rFonts w:ascii="仿宋" w:eastAsia="仿宋" w:hAnsi="仿宋" w:hint="eastAsia"/>
        </w:rPr>
        <w:t>亿元之间，</w:t>
      </w:r>
      <w:r w:rsidR="00EA532D">
        <w:rPr>
          <w:rFonts w:ascii="仿宋" w:eastAsia="仿宋" w:hAnsi="仿宋" w:hint="eastAsia"/>
        </w:rPr>
        <w:t>且伴随行业转型提质加速，信息化投入比例将进一步提升，整体市场空间广阔。</w:t>
      </w:r>
      <w:r w:rsidR="00444CFC">
        <w:rPr>
          <w:rFonts w:ascii="仿宋" w:eastAsia="仿宋" w:hAnsi="仿宋" w:hint="eastAsia"/>
        </w:rPr>
        <w:t>如前文分析，</w:t>
      </w:r>
      <w:r w:rsidR="00844CC8">
        <w:rPr>
          <w:rFonts w:ascii="仿宋" w:eastAsia="仿宋" w:hAnsi="仿宋" w:hint="eastAsia"/>
        </w:rPr>
        <w:t>推进纺织行业数字化转型的三</w:t>
      </w:r>
      <w:r w:rsidR="00E11278">
        <w:rPr>
          <w:rFonts w:ascii="仿宋" w:eastAsia="仿宋" w:hAnsi="仿宋" w:hint="eastAsia"/>
        </w:rPr>
        <w:t>种</w:t>
      </w:r>
      <w:r w:rsidR="00844CC8">
        <w:rPr>
          <w:rFonts w:ascii="仿宋" w:eastAsia="仿宋" w:hAnsi="仿宋" w:hint="eastAsia"/>
        </w:rPr>
        <w:t>路径，</w:t>
      </w:r>
      <w:r w:rsidR="00882538">
        <w:rPr>
          <w:rFonts w:ascii="仿宋" w:eastAsia="仿宋" w:hAnsi="仿宋" w:hint="eastAsia"/>
        </w:rPr>
        <w:t>本质上是对纺织行业三类主体（龙头企业、中小企业、园区/集群/政府）数字化需求的理念模型匹配。在具体</w:t>
      </w:r>
      <w:r w:rsidR="006F4708">
        <w:rPr>
          <w:rFonts w:ascii="仿宋" w:eastAsia="仿宋" w:hAnsi="仿宋" w:hint="eastAsia"/>
        </w:rPr>
        <w:t>市场拓展</w:t>
      </w:r>
      <w:r w:rsidR="00882538">
        <w:rPr>
          <w:rFonts w:ascii="仿宋" w:eastAsia="仿宋" w:hAnsi="仿宋" w:hint="eastAsia"/>
        </w:rPr>
        <w:t>实践中，中国电信</w:t>
      </w:r>
      <w:r w:rsidR="00E11278">
        <w:rPr>
          <w:rFonts w:ascii="仿宋" w:eastAsia="仿宋" w:hAnsi="仿宋" w:hint="eastAsia"/>
        </w:rPr>
        <w:t>既需要分析</w:t>
      </w:r>
      <w:r w:rsidR="006F4708">
        <w:rPr>
          <w:rFonts w:ascii="仿宋" w:eastAsia="仿宋" w:hAnsi="仿宋" w:hint="eastAsia"/>
        </w:rPr>
        <w:t>把握</w:t>
      </w:r>
      <w:r w:rsidR="00E11278">
        <w:rPr>
          <w:rFonts w:ascii="仿宋" w:eastAsia="仿宋" w:hAnsi="仿宋" w:hint="eastAsia"/>
        </w:rPr>
        <w:t>不同类型主体转型特殊需求，</w:t>
      </w:r>
      <w:r w:rsidR="00033EFC">
        <w:rPr>
          <w:rFonts w:ascii="仿宋" w:eastAsia="仿宋" w:hAnsi="仿宋" w:hint="eastAsia"/>
        </w:rPr>
        <w:t>亦</w:t>
      </w:r>
      <w:r w:rsidR="00E11278">
        <w:rPr>
          <w:rFonts w:ascii="仿宋" w:eastAsia="仿宋" w:hAnsi="仿宋" w:hint="eastAsia"/>
        </w:rPr>
        <w:t>需要探索推进三类主体数字化转型融通</w:t>
      </w:r>
      <w:r w:rsidR="008F77AA">
        <w:rPr>
          <w:rFonts w:ascii="仿宋" w:eastAsia="仿宋" w:hAnsi="仿宋" w:hint="eastAsia"/>
        </w:rPr>
        <w:t>互促</w:t>
      </w:r>
      <w:r w:rsidR="00E11278">
        <w:rPr>
          <w:rFonts w:ascii="仿宋" w:eastAsia="仿宋" w:hAnsi="仿宋" w:hint="eastAsia"/>
        </w:rPr>
        <w:t>新模式。</w:t>
      </w:r>
    </w:p>
    <w:p w:rsidR="00260134" w:rsidRPr="00B31A30" w:rsidRDefault="00444CFC" w:rsidP="009875DC">
      <w:pPr>
        <w:spacing w:line="360" w:lineRule="auto"/>
        <w:rPr>
          <w:rFonts w:ascii="仿宋" w:eastAsia="仿宋" w:hAnsi="仿宋"/>
          <w:b/>
        </w:rPr>
      </w:pPr>
      <w:r>
        <w:rPr>
          <w:rFonts w:ascii="仿宋" w:eastAsia="仿宋" w:hAnsi="仿宋"/>
        </w:rPr>
        <w:lastRenderedPageBreak/>
        <w:tab/>
      </w:r>
      <w:r w:rsidRPr="00B31A30">
        <w:rPr>
          <w:rFonts w:ascii="仿宋" w:eastAsia="仿宋" w:hAnsi="仿宋" w:hint="eastAsia"/>
          <w:b/>
        </w:rPr>
        <w:t>策略建议1：</w:t>
      </w:r>
      <w:r w:rsidR="00B65E35">
        <w:rPr>
          <w:rFonts w:ascii="仿宋" w:eastAsia="仿宋" w:hAnsi="仿宋" w:hint="eastAsia"/>
          <w:b/>
        </w:rPr>
        <w:t>抢抓行业龙头，推进新一代信息技术与纺织行业核心场景的深度融合，</w:t>
      </w:r>
      <w:r w:rsidR="00235C26">
        <w:rPr>
          <w:rFonts w:ascii="仿宋" w:eastAsia="仿宋" w:hAnsi="仿宋" w:hint="eastAsia"/>
          <w:b/>
        </w:rPr>
        <w:t>深化数字技术场景融合</w:t>
      </w:r>
      <w:r w:rsidR="00B65E35">
        <w:rPr>
          <w:rFonts w:ascii="仿宋" w:eastAsia="仿宋" w:hAnsi="仿宋" w:hint="eastAsia"/>
          <w:b/>
        </w:rPr>
        <w:t>，</w:t>
      </w:r>
      <w:r w:rsidR="009F54DA">
        <w:rPr>
          <w:rFonts w:ascii="仿宋" w:eastAsia="仿宋" w:hAnsi="仿宋" w:hint="eastAsia"/>
          <w:b/>
        </w:rPr>
        <w:t>共同</w:t>
      </w:r>
      <w:r w:rsidR="00B65E35">
        <w:rPr>
          <w:rFonts w:ascii="仿宋" w:eastAsia="仿宋" w:hAnsi="仿宋" w:hint="eastAsia"/>
          <w:b/>
        </w:rPr>
        <w:t>打造行业应用标杆，</w:t>
      </w:r>
      <w:r w:rsidR="00235C26">
        <w:rPr>
          <w:rFonts w:ascii="仿宋" w:eastAsia="仿宋" w:hAnsi="仿宋" w:hint="eastAsia"/>
          <w:b/>
        </w:rPr>
        <w:t>提升工业互联网平台服务能力</w:t>
      </w:r>
      <w:r w:rsidR="00B31A30">
        <w:rPr>
          <w:rFonts w:ascii="仿宋" w:eastAsia="仿宋" w:hAnsi="仿宋" w:hint="eastAsia"/>
          <w:b/>
        </w:rPr>
        <w:t>。</w:t>
      </w:r>
    </w:p>
    <w:p w:rsidR="008F77AA" w:rsidRPr="0055049D" w:rsidRDefault="00444CFC" w:rsidP="008F77AA">
      <w:pPr>
        <w:spacing w:line="360" w:lineRule="auto"/>
        <w:rPr>
          <w:rFonts w:ascii="仿宋" w:eastAsia="仿宋" w:hAnsi="仿宋"/>
        </w:rPr>
      </w:pPr>
      <w:r w:rsidRPr="0055049D">
        <w:rPr>
          <w:rFonts w:ascii="仿宋" w:eastAsia="仿宋" w:hAnsi="仿宋"/>
        </w:rPr>
        <w:tab/>
      </w:r>
      <w:r w:rsidR="00317AEF" w:rsidRPr="00F77903">
        <w:rPr>
          <w:rFonts w:ascii="仿宋" w:eastAsia="仿宋" w:hAnsi="仿宋" w:hint="eastAsia"/>
          <w:b/>
        </w:rPr>
        <w:t>其一，从</w:t>
      </w:r>
      <w:r w:rsidR="00AE1A71" w:rsidRPr="00F77903">
        <w:rPr>
          <w:rFonts w:ascii="仿宋" w:eastAsia="仿宋" w:hAnsi="仿宋" w:hint="eastAsia"/>
          <w:b/>
        </w:rPr>
        <w:t>行业</w:t>
      </w:r>
      <w:r w:rsidR="00317AEF" w:rsidRPr="00F77903">
        <w:rPr>
          <w:rFonts w:ascii="仿宋" w:eastAsia="仿宋" w:hAnsi="仿宋" w:hint="eastAsia"/>
          <w:b/>
        </w:rPr>
        <w:t>细分着手，抢抓龙头企业</w:t>
      </w:r>
      <w:r w:rsidR="00AE1A71" w:rsidRPr="00F77903">
        <w:rPr>
          <w:rFonts w:ascii="仿宋" w:eastAsia="仿宋" w:hAnsi="仿宋" w:hint="eastAsia"/>
          <w:b/>
        </w:rPr>
        <w:t>转型</w:t>
      </w:r>
      <w:r w:rsidR="00766853" w:rsidRPr="00F77903">
        <w:rPr>
          <w:rFonts w:ascii="仿宋" w:eastAsia="仿宋" w:hAnsi="仿宋" w:hint="eastAsia"/>
          <w:b/>
        </w:rPr>
        <w:t>发展</w:t>
      </w:r>
      <w:r w:rsidR="00AE1A71" w:rsidRPr="00F77903">
        <w:rPr>
          <w:rFonts w:ascii="仿宋" w:eastAsia="仿宋" w:hAnsi="仿宋" w:hint="eastAsia"/>
          <w:b/>
        </w:rPr>
        <w:t>机遇</w:t>
      </w:r>
      <w:r w:rsidR="00317AEF" w:rsidRPr="00F77903">
        <w:rPr>
          <w:rFonts w:ascii="仿宋" w:eastAsia="仿宋" w:hAnsi="仿宋" w:hint="eastAsia"/>
          <w:b/>
        </w:rPr>
        <w:t>。</w:t>
      </w:r>
      <w:r w:rsidR="008F77AA" w:rsidRPr="0055049D">
        <w:rPr>
          <w:rFonts w:ascii="仿宋" w:eastAsia="仿宋" w:hAnsi="仿宋" w:hint="eastAsia"/>
        </w:rPr>
        <w:t>我国纺织行业尽管</w:t>
      </w:r>
      <w:r w:rsidR="0019776A" w:rsidRPr="0055049D">
        <w:rPr>
          <w:rFonts w:ascii="仿宋" w:eastAsia="仿宋" w:hAnsi="仿宋" w:hint="eastAsia"/>
        </w:rPr>
        <w:t>中小</w:t>
      </w:r>
      <w:r w:rsidR="008F77AA" w:rsidRPr="0055049D">
        <w:rPr>
          <w:rFonts w:ascii="仿宋" w:eastAsia="仿宋" w:hAnsi="仿宋" w:hint="eastAsia"/>
        </w:rPr>
        <w:t>企业数量众多，但在细分领域，行业龙头</w:t>
      </w:r>
      <w:r w:rsidR="00317AEF" w:rsidRPr="0055049D">
        <w:rPr>
          <w:rFonts w:ascii="仿宋" w:eastAsia="仿宋" w:hAnsi="仿宋" w:hint="eastAsia"/>
        </w:rPr>
        <w:t>基本显现（如表1）。</w:t>
      </w:r>
      <w:r w:rsidR="00097BAC" w:rsidRPr="0055049D">
        <w:rPr>
          <w:rFonts w:ascii="仿宋" w:eastAsia="仿宋" w:hAnsi="仿宋" w:hint="eastAsia"/>
        </w:rPr>
        <w:t>可重点推进大模型等新技术新产品的行业落地。</w:t>
      </w:r>
      <w:r w:rsidR="00317AEF" w:rsidRPr="00F77903">
        <w:rPr>
          <w:rFonts w:ascii="仿宋" w:eastAsia="仿宋" w:hAnsi="仿宋" w:hint="eastAsia"/>
          <w:b/>
        </w:rPr>
        <w:t>其二，从</w:t>
      </w:r>
      <w:r w:rsidR="00AE1A71" w:rsidRPr="00F77903">
        <w:rPr>
          <w:rFonts w:ascii="仿宋" w:eastAsia="仿宋" w:hAnsi="仿宋" w:hint="eastAsia"/>
          <w:b/>
        </w:rPr>
        <w:t>场景需求</w:t>
      </w:r>
      <w:r w:rsidR="00317AEF" w:rsidRPr="00F77903">
        <w:rPr>
          <w:rFonts w:ascii="仿宋" w:eastAsia="仿宋" w:hAnsi="仿宋" w:hint="eastAsia"/>
          <w:b/>
        </w:rPr>
        <w:t>着手，</w:t>
      </w:r>
      <w:r w:rsidR="0019776A" w:rsidRPr="00F77903">
        <w:rPr>
          <w:rFonts w:ascii="仿宋" w:eastAsia="仿宋" w:hAnsi="仿宋" w:hint="eastAsia"/>
          <w:b/>
        </w:rPr>
        <w:t>深化</w:t>
      </w:r>
      <w:r w:rsidR="00317AEF" w:rsidRPr="00F77903">
        <w:rPr>
          <w:rFonts w:ascii="仿宋" w:eastAsia="仿宋" w:hAnsi="仿宋" w:hint="eastAsia"/>
          <w:b/>
        </w:rPr>
        <w:t>数字</w:t>
      </w:r>
      <w:r w:rsidR="00AE1A71" w:rsidRPr="00F77903">
        <w:rPr>
          <w:rFonts w:ascii="仿宋" w:eastAsia="仿宋" w:hAnsi="仿宋" w:hint="eastAsia"/>
          <w:b/>
        </w:rPr>
        <w:t>技术与纺织</w:t>
      </w:r>
      <w:r w:rsidR="00317AEF" w:rsidRPr="00F77903">
        <w:rPr>
          <w:rFonts w:ascii="仿宋" w:eastAsia="仿宋" w:hAnsi="仿宋" w:hint="eastAsia"/>
          <w:b/>
        </w:rPr>
        <w:t>核心场景</w:t>
      </w:r>
      <w:r w:rsidR="00AE1A71" w:rsidRPr="00F77903">
        <w:rPr>
          <w:rFonts w:ascii="仿宋" w:eastAsia="仿宋" w:hAnsi="仿宋" w:hint="eastAsia"/>
          <w:b/>
        </w:rPr>
        <w:t>的</w:t>
      </w:r>
      <w:r w:rsidR="00E274BC" w:rsidRPr="00F77903">
        <w:rPr>
          <w:rFonts w:ascii="仿宋" w:eastAsia="仿宋" w:hAnsi="仿宋" w:hint="eastAsia"/>
          <w:b/>
        </w:rPr>
        <w:t>融合</w:t>
      </w:r>
      <w:r w:rsidR="00317AEF" w:rsidRPr="00F77903">
        <w:rPr>
          <w:rFonts w:ascii="仿宋" w:eastAsia="仿宋" w:hAnsi="仿宋" w:hint="eastAsia"/>
          <w:b/>
        </w:rPr>
        <w:t>。</w:t>
      </w:r>
      <w:r w:rsidR="00E274BC" w:rsidRPr="0055049D">
        <w:rPr>
          <w:rFonts w:ascii="仿宋" w:eastAsia="仿宋" w:hAnsi="仿宋" w:hint="eastAsia"/>
        </w:rPr>
        <w:t>以研发设计、生产计划调度、质量管控、仓储配送、绿色环保、市场营销、模式创新等关键环节和以数字化车间</w:t>
      </w:r>
      <w:r w:rsidR="00E274BC" w:rsidRPr="0055049D">
        <w:rPr>
          <w:rFonts w:ascii="仿宋" w:eastAsia="仿宋" w:hAnsi="仿宋"/>
        </w:rPr>
        <w:t>/工厂、工业互联网平台等集成化应用为重点，</w:t>
      </w:r>
      <w:r w:rsidR="00561DF2" w:rsidRPr="0055049D">
        <w:rPr>
          <w:rFonts w:ascii="仿宋" w:eastAsia="仿宋" w:hAnsi="仿宋" w:hint="eastAsia"/>
        </w:rPr>
        <w:t>形成细分行业（领域）数字化解决方案</w:t>
      </w:r>
      <w:r w:rsidR="0019776A" w:rsidRPr="0055049D">
        <w:rPr>
          <w:rFonts w:ascii="仿宋" w:eastAsia="仿宋" w:hAnsi="仿宋" w:hint="eastAsia"/>
        </w:rPr>
        <w:t>。</w:t>
      </w:r>
      <w:r w:rsidR="00317AEF" w:rsidRPr="00F77903">
        <w:rPr>
          <w:rFonts w:ascii="仿宋" w:eastAsia="仿宋" w:hAnsi="仿宋" w:hint="eastAsia"/>
          <w:b/>
        </w:rPr>
        <w:t>其三，从</w:t>
      </w:r>
      <w:r w:rsidR="00F87743" w:rsidRPr="00F77903">
        <w:rPr>
          <w:rFonts w:ascii="仿宋" w:eastAsia="仿宋" w:hAnsi="仿宋" w:hint="eastAsia"/>
          <w:b/>
        </w:rPr>
        <w:t>能力建设</w:t>
      </w:r>
      <w:r w:rsidR="00317AEF" w:rsidRPr="00F77903">
        <w:rPr>
          <w:rFonts w:ascii="仿宋" w:eastAsia="仿宋" w:hAnsi="仿宋" w:hint="eastAsia"/>
          <w:b/>
        </w:rPr>
        <w:t>着手，</w:t>
      </w:r>
      <w:r w:rsidR="00F87743" w:rsidRPr="00F77903">
        <w:rPr>
          <w:rFonts w:ascii="仿宋" w:eastAsia="仿宋" w:hAnsi="仿宋" w:hint="eastAsia"/>
          <w:b/>
        </w:rPr>
        <w:t>推进工业互联网创新发展行动在纺织行业的深入开展</w:t>
      </w:r>
      <w:r w:rsidR="00317AEF" w:rsidRPr="00F77903">
        <w:rPr>
          <w:rFonts w:ascii="仿宋" w:eastAsia="仿宋" w:hAnsi="仿宋" w:hint="eastAsia"/>
          <w:b/>
        </w:rPr>
        <w:t>。</w:t>
      </w:r>
      <w:r w:rsidR="00766853" w:rsidRPr="00F77903">
        <w:rPr>
          <w:rFonts w:ascii="仿宋" w:eastAsia="仿宋" w:hAnsi="仿宋" w:hint="eastAsia"/>
          <w:b/>
        </w:rPr>
        <w:t>加快</w:t>
      </w:r>
      <w:r w:rsidR="00766853" w:rsidRPr="0055049D">
        <w:rPr>
          <w:rFonts w:ascii="仿宋" w:eastAsia="仿宋" w:hAnsi="仿宋" w:hint="eastAsia"/>
        </w:rPr>
        <w:t>纺织行业工业互联网平台建设，在面向骨干龙头企业内外部一体化管控、细分领域专业化服务、产业</w:t>
      </w:r>
      <w:proofErr w:type="gramStart"/>
      <w:r w:rsidR="00766853" w:rsidRPr="0055049D">
        <w:rPr>
          <w:rFonts w:ascii="仿宋" w:eastAsia="仿宋" w:hAnsi="仿宋" w:hint="eastAsia"/>
        </w:rPr>
        <w:t>链供应</w:t>
      </w:r>
      <w:proofErr w:type="gramEnd"/>
      <w:r w:rsidR="00766853" w:rsidRPr="0055049D">
        <w:rPr>
          <w:rFonts w:ascii="仿宋" w:eastAsia="仿宋" w:hAnsi="仿宋" w:hint="eastAsia"/>
        </w:rPr>
        <w:t>链资源优化配置、新模式新业态打造等方面进一步提升平台服务能力，打造纺织行业工业互联网平台体系。</w:t>
      </w:r>
    </w:p>
    <w:p w:rsidR="001A4C47" w:rsidRPr="001A4C47" w:rsidRDefault="001A4C47" w:rsidP="001A4C47">
      <w:pPr>
        <w:spacing w:line="360" w:lineRule="auto"/>
        <w:jc w:val="center"/>
        <w:rPr>
          <w:rFonts w:ascii="仿宋" w:eastAsia="仿宋" w:hAnsi="仿宋"/>
          <w:b/>
        </w:rPr>
      </w:pPr>
      <w:r w:rsidRPr="001A4C47">
        <w:rPr>
          <w:rFonts w:ascii="仿宋" w:eastAsia="仿宋" w:hAnsi="仿宋" w:hint="eastAsia"/>
          <w:b/>
        </w:rPr>
        <w:t>表1</w:t>
      </w:r>
      <w:r w:rsidRPr="001A4C47">
        <w:rPr>
          <w:rFonts w:ascii="仿宋" w:eastAsia="仿宋" w:hAnsi="仿宋"/>
          <w:b/>
        </w:rPr>
        <w:t xml:space="preserve"> </w:t>
      </w:r>
      <w:r w:rsidRPr="001A4C47">
        <w:rPr>
          <w:rFonts w:ascii="仿宋" w:eastAsia="仿宋" w:hAnsi="仿宋" w:hint="eastAsia"/>
          <w:b/>
        </w:rPr>
        <w:t>我国纺织行业细分领域龙头企业</w:t>
      </w:r>
    </w:p>
    <w:p w:rsidR="001A4C47" w:rsidRDefault="001A4C47" w:rsidP="009875DC">
      <w:pPr>
        <w:spacing w:line="360" w:lineRule="auto"/>
        <w:rPr>
          <w:rFonts w:ascii="仿宋" w:eastAsia="仿宋" w:hAnsi="仿宋"/>
        </w:rPr>
      </w:pPr>
      <w:r>
        <w:rPr>
          <w:rFonts w:ascii="仿宋" w:eastAsia="仿宋" w:hAnsi="仿宋"/>
          <w:noProof/>
        </w:rPr>
        <w:drawing>
          <wp:inline distT="0" distB="0" distL="0" distR="0" wp14:anchorId="1A002788">
            <wp:extent cx="5186680" cy="2320490"/>
            <wp:effectExtent l="0" t="0" r="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97642" cy="2325394"/>
                    </a:xfrm>
                    <a:prstGeom prst="rect">
                      <a:avLst/>
                    </a:prstGeom>
                    <a:noFill/>
                  </pic:spPr>
                </pic:pic>
              </a:graphicData>
            </a:graphic>
          </wp:inline>
        </w:drawing>
      </w:r>
    </w:p>
    <w:p w:rsidR="001A4C47" w:rsidRPr="001A4C47" w:rsidRDefault="001A4C47" w:rsidP="009875DC">
      <w:pPr>
        <w:spacing w:line="360" w:lineRule="auto"/>
        <w:rPr>
          <w:rFonts w:ascii="仿宋" w:eastAsia="仿宋" w:hAnsi="仿宋"/>
        </w:rPr>
      </w:pPr>
      <w:r>
        <w:rPr>
          <w:rFonts w:ascii="仿宋" w:eastAsia="仿宋" w:hAnsi="仿宋" w:hint="eastAsia"/>
        </w:rPr>
        <w:t>数据来源：公开信息梳理</w:t>
      </w:r>
    </w:p>
    <w:p w:rsidR="00444CFC" w:rsidRDefault="00444CFC" w:rsidP="009875DC">
      <w:pPr>
        <w:spacing w:line="360" w:lineRule="auto"/>
        <w:rPr>
          <w:rFonts w:ascii="仿宋" w:eastAsia="仿宋" w:hAnsi="仿宋"/>
          <w:b/>
        </w:rPr>
      </w:pPr>
      <w:r>
        <w:rPr>
          <w:rFonts w:ascii="仿宋" w:eastAsia="仿宋" w:hAnsi="仿宋"/>
        </w:rPr>
        <w:tab/>
      </w:r>
      <w:r w:rsidRPr="00B31A30">
        <w:rPr>
          <w:rFonts w:ascii="仿宋" w:eastAsia="仿宋" w:hAnsi="仿宋" w:hint="eastAsia"/>
          <w:b/>
        </w:rPr>
        <w:t>策略建议2：</w:t>
      </w:r>
      <w:r w:rsidR="009F54DA" w:rsidRPr="00CA7A28">
        <w:rPr>
          <w:rFonts w:ascii="仿宋" w:eastAsia="仿宋" w:hAnsi="仿宋" w:hint="eastAsia"/>
          <w:b/>
        </w:rPr>
        <w:t>强化</w:t>
      </w:r>
      <w:r w:rsidR="005B2997" w:rsidRPr="00CA7A28">
        <w:rPr>
          <w:rFonts w:ascii="仿宋" w:eastAsia="仿宋" w:hAnsi="仿宋" w:hint="eastAsia"/>
          <w:b/>
        </w:rPr>
        <w:t>与行业优质数字化服务企业的合作，</w:t>
      </w:r>
      <w:proofErr w:type="gramStart"/>
      <w:r w:rsidR="005B2997" w:rsidRPr="00CA7A28">
        <w:rPr>
          <w:rFonts w:ascii="仿宋" w:eastAsia="仿宋" w:hAnsi="仿宋" w:hint="eastAsia"/>
          <w:b/>
        </w:rPr>
        <w:t>完善天翼云</w:t>
      </w:r>
      <w:proofErr w:type="gramEnd"/>
      <w:r w:rsidR="005B2997" w:rsidRPr="00CA7A28">
        <w:rPr>
          <w:rFonts w:ascii="仿宋" w:eastAsia="仿宋" w:hAnsi="仿宋" w:hint="eastAsia"/>
          <w:b/>
        </w:rPr>
        <w:t>和中电信工业互联网平台纺织行业应用生态，</w:t>
      </w:r>
      <w:r w:rsidR="00CA7A28">
        <w:rPr>
          <w:rFonts w:ascii="仿宋" w:eastAsia="仿宋" w:hAnsi="仿宋" w:hint="eastAsia"/>
          <w:b/>
        </w:rPr>
        <w:t>为细分领域中小企业提供</w:t>
      </w:r>
      <w:r w:rsidR="00CA7A28" w:rsidRPr="00CA7A28">
        <w:rPr>
          <w:rFonts w:ascii="仿宋" w:eastAsia="仿宋" w:hAnsi="仿宋" w:hint="eastAsia"/>
          <w:b/>
        </w:rPr>
        <w:t>“小快轻准”一体化解决方案。</w:t>
      </w:r>
    </w:p>
    <w:p w:rsidR="005B2997" w:rsidRPr="0055049D" w:rsidRDefault="00376EAA" w:rsidP="009875DC">
      <w:pPr>
        <w:spacing w:line="360" w:lineRule="auto"/>
        <w:rPr>
          <w:rFonts w:ascii="仿宋" w:eastAsia="仿宋" w:hAnsi="仿宋"/>
        </w:rPr>
      </w:pPr>
      <w:r>
        <w:rPr>
          <w:rFonts w:ascii="仿宋" w:eastAsia="仿宋" w:hAnsi="仿宋"/>
          <w:b/>
        </w:rPr>
        <w:tab/>
      </w:r>
      <w:r w:rsidRPr="00F77903">
        <w:rPr>
          <w:rFonts w:ascii="仿宋" w:eastAsia="仿宋" w:hAnsi="仿宋" w:hint="eastAsia"/>
          <w:b/>
        </w:rPr>
        <w:t>其一，梳理纺织行业重点数字化服务商。</w:t>
      </w:r>
      <w:r w:rsidR="00C302BF" w:rsidRPr="0055049D">
        <w:rPr>
          <w:rFonts w:ascii="仿宋" w:eastAsia="仿宋" w:hAnsi="仿宋" w:hint="eastAsia"/>
        </w:rPr>
        <w:t>基于中纺联《</w:t>
      </w:r>
      <w:r w:rsidR="00EF1E13" w:rsidRPr="0055049D">
        <w:rPr>
          <w:rFonts w:ascii="仿宋" w:eastAsia="仿宋" w:hAnsi="仿宋" w:hint="eastAsia"/>
        </w:rPr>
        <w:t>纺织行业数字化转型解决方案重点推广目录</w:t>
      </w:r>
      <w:r w:rsidR="00C302BF" w:rsidRPr="0055049D">
        <w:rPr>
          <w:rFonts w:ascii="仿宋" w:eastAsia="仿宋" w:hAnsi="仿宋" w:hint="eastAsia"/>
        </w:rPr>
        <w:t>》</w:t>
      </w:r>
      <w:r w:rsidR="00EF1E13" w:rsidRPr="0055049D">
        <w:rPr>
          <w:rFonts w:ascii="仿宋" w:eastAsia="仿宋" w:hAnsi="仿宋" w:hint="eastAsia"/>
        </w:rPr>
        <w:t>，梳理纺织行业重点软件商和解决方案提供商，并引入</w:t>
      </w:r>
      <w:proofErr w:type="gramStart"/>
      <w:r w:rsidR="00EF1E13" w:rsidRPr="0055049D">
        <w:rPr>
          <w:rFonts w:ascii="仿宋" w:eastAsia="仿宋" w:hAnsi="仿宋" w:hint="eastAsia"/>
        </w:rPr>
        <w:t>天翼云和中</w:t>
      </w:r>
      <w:proofErr w:type="gramEnd"/>
      <w:r w:rsidR="00EF1E13" w:rsidRPr="0055049D">
        <w:rPr>
          <w:rFonts w:ascii="仿宋" w:eastAsia="仿宋" w:hAnsi="仿宋" w:hint="eastAsia"/>
        </w:rPr>
        <w:t>电信工业互联网平台纺织行业应用生态。</w:t>
      </w:r>
      <w:r w:rsidRPr="00F77903">
        <w:rPr>
          <w:rFonts w:ascii="仿宋" w:eastAsia="仿宋" w:hAnsi="仿宋" w:hint="eastAsia"/>
          <w:b/>
        </w:rPr>
        <w:t>其二，</w:t>
      </w:r>
      <w:r w:rsidR="00F87743" w:rsidRPr="00F77903">
        <w:rPr>
          <w:rFonts w:ascii="仿宋" w:eastAsia="仿宋" w:hAnsi="仿宋" w:hint="eastAsia"/>
          <w:b/>
        </w:rPr>
        <w:t>打造“小快轻准”一体化解决方案</w:t>
      </w:r>
      <w:r w:rsidRPr="00F77903">
        <w:rPr>
          <w:rFonts w:ascii="仿宋" w:eastAsia="仿宋" w:hAnsi="仿宋" w:hint="eastAsia"/>
          <w:b/>
        </w:rPr>
        <w:t>。</w:t>
      </w:r>
      <w:r w:rsidR="00097BAC" w:rsidRPr="0055049D">
        <w:rPr>
          <w:rFonts w:ascii="仿宋" w:eastAsia="仿宋" w:hAnsi="仿宋" w:hint="eastAsia"/>
        </w:rPr>
        <w:t>在完善软件和应用生态基础上，打造纺织行业中小企业数字化转型一站式工具箱，</w:t>
      </w:r>
      <w:r w:rsidR="0055049D" w:rsidRPr="0055049D">
        <w:rPr>
          <w:rFonts w:ascii="仿宋" w:eastAsia="仿宋" w:hAnsi="仿宋" w:hint="eastAsia"/>
        </w:rPr>
        <w:t>实现低门槛应用开发与低成本运营维护</w:t>
      </w:r>
      <w:r w:rsidR="00097BAC" w:rsidRPr="0055049D">
        <w:rPr>
          <w:rFonts w:ascii="仿宋" w:eastAsia="仿宋" w:hAnsi="仿宋" w:hint="eastAsia"/>
        </w:rPr>
        <w:t>。</w:t>
      </w:r>
      <w:r w:rsidRPr="00F77903">
        <w:rPr>
          <w:rFonts w:ascii="仿宋" w:eastAsia="仿宋" w:hAnsi="仿宋" w:hint="eastAsia"/>
          <w:b/>
        </w:rPr>
        <w:t>其</w:t>
      </w:r>
      <w:r w:rsidR="00F87743" w:rsidRPr="00F77903">
        <w:rPr>
          <w:rFonts w:ascii="仿宋" w:eastAsia="仿宋" w:hAnsi="仿宋" w:hint="eastAsia"/>
          <w:b/>
        </w:rPr>
        <w:t>三</w:t>
      </w:r>
      <w:r w:rsidRPr="00F77903">
        <w:rPr>
          <w:rFonts w:ascii="仿宋" w:eastAsia="仿宋" w:hAnsi="仿宋" w:hint="eastAsia"/>
          <w:b/>
        </w:rPr>
        <w:t>，拓展</w:t>
      </w:r>
      <w:r w:rsidR="00F87743" w:rsidRPr="00F77903">
        <w:rPr>
          <w:rFonts w:ascii="仿宋" w:eastAsia="仿宋" w:hAnsi="仿宋" w:hint="eastAsia"/>
          <w:b/>
        </w:rPr>
        <w:t>产品与</w:t>
      </w:r>
      <w:r w:rsidRPr="00F77903">
        <w:rPr>
          <w:rFonts w:ascii="仿宋" w:eastAsia="仿宋" w:hAnsi="仿宋" w:hint="eastAsia"/>
          <w:b/>
        </w:rPr>
        <w:t>渠道服务生态。</w:t>
      </w:r>
      <w:r w:rsidR="0055049D" w:rsidRPr="0055049D">
        <w:rPr>
          <w:rFonts w:ascii="仿宋" w:eastAsia="仿宋" w:hAnsi="仿宋" w:hint="eastAsia"/>
        </w:rPr>
        <w:t>拓宽“小快轻准”（标准化）产品销售服务渠道，发展行业化或本地化服务代理商，</w:t>
      </w:r>
      <w:r w:rsidR="00C97988">
        <w:rPr>
          <w:rFonts w:ascii="仿宋" w:eastAsia="仿宋" w:hAnsi="仿宋" w:hint="eastAsia"/>
        </w:rPr>
        <w:t>优化代理政策，</w:t>
      </w:r>
      <w:proofErr w:type="gramStart"/>
      <w:r w:rsidR="0055049D" w:rsidRPr="0055049D">
        <w:rPr>
          <w:rFonts w:ascii="仿宋" w:eastAsia="仿宋" w:hAnsi="仿宋" w:hint="eastAsia"/>
        </w:rPr>
        <w:t>推动场</w:t>
      </w:r>
      <w:proofErr w:type="gramEnd"/>
      <w:r w:rsidR="0055049D" w:rsidRPr="0055049D">
        <w:rPr>
          <w:rFonts w:ascii="仿宋" w:eastAsia="仿宋" w:hAnsi="仿宋" w:hint="eastAsia"/>
        </w:rPr>
        <w:t>规模</w:t>
      </w:r>
      <w:r w:rsidR="00C97988">
        <w:rPr>
          <w:rFonts w:ascii="仿宋" w:eastAsia="仿宋" w:hAnsi="仿宋" w:hint="eastAsia"/>
        </w:rPr>
        <w:t>上量</w:t>
      </w:r>
      <w:r w:rsidR="0055049D" w:rsidRPr="0055049D">
        <w:rPr>
          <w:rFonts w:ascii="仿宋" w:eastAsia="仿宋" w:hAnsi="仿宋" w:hint="eastAsia"/>
        </w:rPr>
        <w:t>。</w:t>
      </w:r>
    </w:p>
    <w:p w:rsidR="00444CFC" w:rsidRPr="00B31A30" w:rsidRDefault="00444CFC" w:rsidP="009875DC">
      <w:pPr>
        <w:spacing w:line="360" w:lineRule="auto"/>
        <w:rPr>
          <w:rFonts w:ascii="仿宋" w:eastAsia="仿宋" w:hAnsi="仿宋"/>
          <w:b/>
        </w:rPr>
      </w:pPr>
      <w:r>
        <w:rPr>
          <w:rFonts w:ascii="仿宋" w:eastAsia="仿宋" w:hAnsi="仿宋"/>
        </w:rPr>
        <w:tab/>
      </w:r>
      <w:r w:rsidRPr="00B31A30">
        <w:rPr>
          <w:rFonts w:ascii="仿宋" w:eastAsia="仿宋" w:hAnsi="仿宋" w:hint="eastAsia"/>
          <w:b/>
        </w:rPr>
        <w:t>策略建议3：</w:t>
      </w:r>
      <w:r w:rsidR="00051757">
        <w:rPr>
          <w:rFonts w:ascii="仿宋" w:eastAsia="仿宋" w:hAnsi="仿宋" w:hint="eastAsia"/>
          <w:b/>
        </w:rPr>
        <w:t>深度</w:t>
      </w:r>
      <w:r w:rsidR="005B2997">
        <w:rPr>
          <w:rFonts w:ascii="仿宋" w:eastAsia="仿宋" w:hAnsi="仿宋" w:hint="eastAsia"/>
          <w:b/>
        </w:rPr>
        <w:t>梳理纺织产业重点集群，</w:t>
      </w:r>
      <w:r w:rsidR="00FF1A14">
        <w:rPr>
          <w:rFonts w:ascii="仿宋" w:eastAsia="仿宋" w:hAnsi="仿宋" w:hint="eastAsia"/>
          <w:b/>
        </w:rPr>
        <w:t>推进集群公共服务能力提升</w:t>
      </w:r>
      <w:r w:rsidR="00411F56">
        <w:rPr>
          <w:rFonts w:ascii="仿宋" w:eastAsia="仿宋" w:hAnsi="仿宋" w:hint="eastAsia"/>
          <w:b/>
        </w:rPr>
        <w:t>，</w:t>
      </w:r>
      <w:r w:rsidR="00FF1A14">
        <w:rPr>
          <w:rFonts w:ascii="仿宋" w:eastAsia="仿宋" w:hAnsi="仿宋" w:hint="eastAsia"/>
          <w:b/>
        </w:rPr>
        <w:t>提升“产业大</w:t>
      </w:r>
      <w:r w:rsidR="00FF1A14">
        <w:rPr>
          <w:rFonts w:ascii="仿宋" w:eastAsia="仿宋" w:hAnsi="仿宋" w:hint="eastAsia"/>
          <w:b/>
        </w:rPr>
        <w:lastRenderedPageBreak/>
        <w:t>脑”服务能力，</w:t>
      </w:r>
      <w:r w:rsidR="00896A35">
        <w:rPr>
          <w:rFonts w:ascii="仿宋" w:eastAsia="仿宋" w:hAnsi="仿宋" w:hint="eastAsia"/>
          <w:b/>
        </w:rPr>
        <w:t>推动</w:t>
      </w:r>
      <w:r w:rsidR="00FF1A14">
        <w:rPr>
          <w:rFonts w:ascii="仿宋" w:eastAsia="仿宋" w:hAnsi="仿宋" w:hint="eastAsia"/>
          <w:b/>
        </w:rPr>
        <w:t>集群内外部</w:t>
      </w:r>
      <w:r w:rsidR="00896A35">
        <w:rPr>
          <w:rFonts w:ascii="仿宋" w:eastAsia="仿宋" w:hAnsi="仿宋" w:hint="eastAsia"/>
          <w:b/>
        </w:rPr>
        <w:t>要素</w:t>
      </w:r>
      <w:r w:rsidR="00FF1A14">
        <w:rPr>
          <w:rFonts w:ascii="仿宋" w:eastAsia="仿宋" w:hAnsi="仿宋" w:hint="eastAsia"/>
          <w:b/>
        </w:rPr>
        <w:t>资源</w:t>
      </w:r>
      <w:r w:rsidR="00896A35">
        <w:rPr>
          <w:rFonts w:ascii="仿宋" w:eastAsia="仿宋" w:hAnsi="仿宋" w:hint="eastAsia"/>
          <w:b/>
        </w:rPr>
        <w:t>整合，探索产业集群数字化转型新模式</w:t>
      </w:r>
      <w:r w:rsidR="00B31A30">
        <w:rPr>
          <w:rFonts w:ascii="仿宋" w:eastAsia="仿宋" w:hAnsi="仿宋" w:hint="eastAsia"/>
          <w:b/>
        </w:rPr>
        <w:t>。</w:t>
      </w:r>
    </w:p>
    <w:p w:rsidR="005B2997" w:rsidRPr="0055049D" w:rsidRDefault="00376EAA" w:rsidP="005B2997">
      <w:pPr>
        <w:spacing w:line="360" w:lineRule="auto"/>
        <w:ind w:firstLineChars="200" w:firstLine="422"/>
        <w:rPr>
          <w:rFonts w:ascii="仿宋" w:eastAsia="仿宋" w:hAnsi="仿宋"/>
        </w:rPr>
      </w:pPr>
      <w:r w:rsidRPr="00F77903">
        <w:rPr>
          <w:rFonts w:ascii="仿宋" w:eastAsia="仿宋" w:hAnsi="仿宋" w:hint="eastAsia"/>
          <w:b/>
        </w:rPr>
        <w:t>其一，重点产业集群重点跟进。</w:t>
      </w:r>
      <w:r w:rsidR="005B2997" w:rsidRPr="0055049D">
        <w:rPr>
          <w:rFonts w:ascii="仿宋" w:eastAsia="仿宋" w:hAnsi="仿宋" w:hint="eastAsia"/>
        </w:rPr>
        <w:t>截止2</w:t>
      </w:r>
      <w:r w:rsidR="005B2997" w:rsidRPr="0055049D">
        <w:rPr>
          <w:rFonts w:ascii="仿宋" w:eastAsia="仿宋" w:hAnsi="仿宋"/>
        </w:rPr>
        <w:t>022</w:t>
      </w:r>
      <w:r w:rsidR="005B2997" w:rsidRPr="0055049D">
        <w:rPr>
          <w:rFonts w:ascii="仿宋" w:eastAsia="仿宋" w:hAnsi="仿宋" w:hint="eastAsia"/>
        </w:rPr>
        <w:t>年底，与中国纺</w:t>
      </w:r>
      <w:proofErr w:type="gramStart"/>
      <w:r w:rsidR="005B2997" w:rsidRPr="0055049D">
        <w:rPr>
          <w:rFonts w:ascii="仿宋" w:eastAsia="仿宋" w:hAnsi="仿宋" w:hint="eastAsia"/>
        </w:rPr>
        <w:t>联建立</w:t>
      </w:r>
      <w:proofErr w:type="gramEnd"/>
      <w:r w:rsidR="005B2997" w:rsidRPr="0055049D">
        <w:rPr>
          <w:rFonts w:ascii="仿宋" w:eastAsia="仿宋" w:hAnsi="仿宋" w:hint="eastAsia"/>
        </w:rPr>
        <w:t>试点共建关系的全国纺织服装产业集群地区共计</w:t>
      </w:r>
      <w:r w:rsidR="005B2997" w:rsidRPr="0055049D">
        <w:rPr>
          <w:rFonts w:ascii="仿宋" w:eastAsia="仿宋" w:hAnsi="仿宋"/>
        </w:rPr>
        <w:t>202个</w:t>
      </w:r>
      <w:r w:rsidR="005B2997" w:rsidRPr="0055049D">
        <w:rPr>
          <w:rFonts w:ascii="仿宋" w:eastAsia="仿宋" w:hAnsi="仿宋" w:hint="eastAsia"/>
        </w:rPr>
        <w:t>，福建省福州市长乐区、浙江省桐乡市、山东省滨州市等</w:t>
      </w:r>
      <w:r w:rsidR="005B2997" w:rsidRPr="0055049D">
        <w:rPr>
          <w:rFonts w:ascii="仿宋" w:eastAsia="仿宋" w:hAnsi="仿宋"/>
        </w:rPr>
        <w:t>10个地区年度工业总产值超过1000亿元</w:t>
      </w:r>
      <w:r w:rsidR="005B2997" w:rsidRPr="0055049D">
        <w:rPr>
          <w:rFonts w:ascii="仿宋" w:eastAsia="仿宋" w:hAnsi="仿宋" w:hint="eastAsia"/>
        </w:rPr>
        <w:t>，</w:t>
      </w:r>
      <w:r w:rsidR="005B2997" w:rsidRPr="0055049D">
        <w:rPr>
          <w:rFonts w:ascii="仿宋" w:eastAsia="仿宋" w:hAnsi="仿宋"/>
        </w:rPr>
        <w:t>浙江省海宁市等48个县（市/区）、浙江省</w:t>
      </w:r>
      <w:proofErr w:type="gramStart"/>
      <w:r w:rsidR="005B2997" w:rsidRPr="0055049D">
        <w:rPr>
          <w:rFonts w:ascii="仿宋" w:eastAsia="仿宋" w:hAnsi="仿宋"/>
        </w:rPr>
        <w:t>湖州市织里</w:t>
      </w:r>
      <w:proofErr w:type="gramEnd"/>
      <w:r w:rsidR="005B2997" w:rsidRPr="0055049D">
        <w:rPr>
          <w:rFonts w:ascii="仿宋" w:eastAsia="仿宋" w:hAnsi="仿宋"/>
        </w:rPr>
        <w:t>镇等52个乡镇（街道）年度工业总产值超过100亿元</w:t>
      </w:r>
      <w:r w:rsidR="005B2997" w:rsidRPr="0055049D">
        <w:rPr>
          <w:rStyle w:val="a9"/>
          <w:rFonts w:ascii="仿宋" w:eastAsia="仿宋" w:hAnsi="仿宋"/>
        </w:rPr>
        <w:footnoteReference w:id="10"/>
      </w:r>
      <w:r w:rsidR="005B2997" w:rsidRPr="0055049D">
        <w:rPr>
          <w:rFonts w:ascii="仿宋" w:eastAsia="仿宋" w:hAnsi="仿宋"/>
        </w:rPr>
        <w:t>。</w:t>
      </w:r>
      <w:r w:rsidR="00EE6E23" w:rsidRPr="00F817C0">
        <w:rPr>
          <w:rFonts w:ascii="仿宋" w:eastAsia="仿宋" w:hAnsi="仿宋" w:hint="eastAsia"/>
          <w:b/>
        </w:rPr>
        <w:t>其</w:t>
      </w:r>
      <w:r w:rsidR="00235C26" w:rsidRPr="00F817C0">
        <w:rPr>
          <w:rFonts w:ascii="仿宋" w:eastAsia="仿宋" w:hAnsi="仿宋" w:hint="eastAsia"/>
          <w:b/>
        </w:rPr>
        <w:t>二</w:t>
      </w:r>
      <w:r w:rsidR="00EE6E23" w:rsidRPr="00F817C0">
        <w:rPr>
          <w:rFonts w:ascii="仿宋" w:eastAsia="仿宋" w:hAnsi="仿宋" w:hint="eastAsia"/>
          <w:b/>
        </w:rPr>
        <w:t>，</w:t>
      </w:r>
      <w:r w:rsidR="00FF1A14" w:rsidRPr="00F817C0">
        <w:rPr>
          <w:rFonts w:ascii="仿宋" w:eastAsia="仿宋" w:hAnsi="仿宋" w:hint="eastAsia"/>
          <w:b/>
        </w:rPr>
        <w:t>推进集群</w:t>
      </w:r>
      <w:r w:rsidR="000C7CF4">
        <w:rPr>
          <w:rFonts w:ascii="仿宋" w:eastAsia="仿宋" w:hAnsi="仿宋" w:hint="eastAsia"/>
          <w:b/>
        </w:rPr>
        <w:t>数字基础</w:t>
      </w:r>
      <w:r w:rsidR="00561DF2" w:rsidRPr="00F817C0">
        <w:rPr>
          <w:rFonts w:ascii="仿宋" w:eastAsia="仿宋" w:hAnsi="仿宋" w:hint="eastAsia"/>
          <w:b/>
        </w:rPr>
        <w:t>能力提升</w:t>
      </w:r>
      <w:r w:rsidR="00EE6E23" w:rsidRPr="00F817C0">
        <w:rPr>
          <w:rFonts w:ascii="仿宋" w:eastAsia="仿宋" w:hAnsi="仿宋" w:hint="eastAsia"/>
          <w:b/>
        </w:rPr>
        <w:t>。</w:t>
      </w:r>
      <w:r w:rsidR="000C7CF4" w:rsidRPr="000C7CF4">
        <w:rPr>
          <w:rFonts w:ascii="仿宋" w:eastAsia="仿宋" w:hAnsi="仿宋" w:hint="eastAsia"/>
        </w:rPr>
        <w:t>推动数字化产业集群（园区）建设，引导集群内企业“上云用数赋智”，</w:t>
      </w:r>
      <w:r w:rsidR="000C7CF4" w:rsidRPr="000C7CF4">
        <w:rPr>
          <w:rFonts w:ascii="仿宋" w:eastAsia="仿宋" w:hAnsi="仿宋" w:hint="eastAsia"/>
        </w:rPr>
        <w:t>引导集群建设服务区域纺织产业的工业互联网平台，</w:t>
      </w:r>
      <w:r w:rsidR="000C7CF4" w:rsidRPr="000C7CF4">
        <w:rPr>
          <w:rFonts w:ascii="仿宋" w:eastAsia="仿宋" w:hAnsi="仿宋" w:hint="eastAsia"/>
        </w:rPr>
        <w:t>积极参与“工业互联网</w:t>
      </w:r>
      <w:r w:rsidR="000C7CF4" w:rsidRPr="000C7CF4">
        <w:rPr>
          <w:rFonts w:ascii="仿宋" w:eastAsia="仿宋" w:hAnsi="仿宋"/>
        </w:rPr>
        <w:t>+集群/园区”宣贯活动</w:t>
      </w:r>
      <w:r w:rsidR="000C7CF4" w:rsidRPr="000C7CF4">
        <w:rPr>
          <w:rFonts w:ascii="仿宋" w:eastAsia="仿宋" w:hAnsi="仿宋" w:hint="eastAsia"/>
        </w:rPr>
        <w:t>，参与行业数据中心建设，推动行业数据的全面汇聚。</w:t>
      </w:r>
      <w:r w:rsidR="00235C26" w:rsidRPr="00F817C0">
        <w:rPr>
          <w:rFonts w:ascii="仿宋" w:eastAsia="仿宋" w:hAnsi="仿宋" w:hint="eastAsia"/>
          <w:b/>
        </w:rPr>
        <w:t>其三，探索运营商参与集群数字化转型新模式。</w:t>
      </w:r>
      <w:r w:rsidR="00C97988">
        <w:rPr>
          <w:rFonts w:ascii="仿宋" w:eastAsia="仿宋" w:hAnsi="仿宋" w:hint="eastAsia"/>
        </w:rPr>
        <w:t>可参考浙江</w:t>
      </w:r>
      <w:r w:rsidR="00C97988" w:rsidRPr="00C97988">
        <w:rPr>
          <w:rFonts w:ascii="仿宋" w:eastAsia="仿宋" w:hAnsi="仿宋" w:hint="eastAsia"/>
        </w:rPr>
        <w:t>服装产业大脑</w:t>
      </w:r>
      <w:r w:rsidR="00C97988">
        <w:rPr>
          <w:rFonts w:ascii="仿宋" w:eastAsia="仿宋" w:hAnsi="仿宋" w:hint="eastAsia"/>
        </w:rPr>
        <w:t>建设模式，即中国联通</w:t>
      </w:r>
      <w:r w:rsidR="00F77903">
        <w:rPr>
          <w:rFonts w:ascii="仿宋" w:eastAsia="仿宋" w:hAnsi="仿宋" w:hint="eastAsia"/>
        </w:rPr>
        <w:t>数字科技</w:t>
      </w:r>
      <w:r w:rsidR="00C97988">
        <w:rPr>
          <w:rFonts w:ascii="仿宋" w:eastAsia="仿宋" w:hAnsi="仿宋" w:hint="eastAsia"/>
        </w:rPr>
        <w:t>、</w:t>
      </w:r>
      <w:r w:rsidR="00F77903">
        <w:rPr>
          <w:rFonts w:ascii="仿宋" w:eastAsia="仿宋" w:hAnsi="仿宋" w:hint="eastAsia"/>
        </w:rPr>
        <w:t>宁波市海</w:t>
      </w:r>
      <w:proofErr w:type="gramStart"/>
      <w:r w:rsidR="00F77903">
        <w:rPr>
          <w:rFonts w:ascii="仿宋" w:eastAsia="仿宋" w:hAnsi="仿宋" w:hint="eastAsia"/>
        </w:rPr>
        <w:t>曙</w:t>
      </w:r>
      <w:proofErr w:type="gramEnd"/>
      <w:r w:rsidR="00F77903">
        <w:rPr>
          <w:rFonts w:ascii="仿宋" w:eastAsia="仿宋" w:hAnsi="仿宋" w:hint="eastAsia"/>
        </w:rPr>
        <w:t>国有资本投资经营集团、</w:t>
      </w:r>
      <w:r w:rsidR="00C97988">
        <w:rPr>
          <w:rFonts w:ascii="仿宋" w:eastAsia="仿宋" w:hAnsi="仿宋" w:hint="eastAsia"/>
        </w:rPr>
        <w:t>蓝卓</w:t>
      </w:r>
      <w:r w:rsidR="00F77903">
        <w:rPr>
          <w:rFonts w:ascii="仿宋" w:eastAsia="仿宋" w:hAnsi="仿宋" w:hint="eastAsia"/>
        </w:rPr>
        <w:t>数字</w:t>
      </w:r>
      <w:r w:rsidR="00C97988">
        <w:rPr>
          <w:rFonts w:ascii="仿宋" w:eastAsia="仿宋" w:hAnsi="仿宋" w:hint="eastAsia"/>
        </w:rPr>
        <w:t>科技</w:t>
      </w:r>
      <w:r w:rsidR="00F77903">
        <w:rPr>
          <w:rFonts w:ascii="仿宋" w:eastAsia="仿宋" w:hAnsi="仿宋" w:hint="eastAsia"/>
        </w:rPr>
        <w:t>，三方共同出资（4</w:t>
      </w:r>
      <w:r w:rsidR="00F77903">
        <w:rPr>
          <w:rFonts w:ascii="仿宋" w:eastAsia="仿宋" w:hAnsi="仿宋"/>
        </w:rPr>
        <w:t>5%</w:t>
      </w:r>
      <w:r w:rsidR="00F77903">
        <w:rPr>
          <w:rFonts w:ascii="仿宋" w:eastAsia="仿宋" w:hAnsi="仿宋" w:hint="eastAsia"/>
        </w:rPr>
        <w:t>、4</w:t>
      </w:r>
      <w:r w:rsidR="00F77903">
        <w:rPr>
          <w:rFonts w:ascii="仿宋" w:eastAsia="仿宋" w:hAnsi="仿宋"/>
        </w:rPr>
        <w:t>0%</w:t>
      </w:r>
      <w:r w:rsidR="00F77903">
        <w:rPr>
          <w:rFonts w:ascii="仿宋" w:eastAsia="仿宋" w:hAnsi="仿宋" w:hint="eastAsia"/>
        </w:rPr>
        <w:t>、1</w:t>
      </w:r>
      <w:r w:rsidR="00F77903">
        <w:rPr>
          <w:rFonts w:ascii="仿宋" w:eastAsia="仿宋" w:hAnsi="仿宋"/>
        </w:rPr>
        <w:t>5%</w:t>
      </w:r>
      <w:r w:rsidR="00F77903">
        <w:rPr>
          <w:rFonts w:ascii="仿宋" w:eastAsia="仿宋" w:hAnsi="仿宋" w:hint="eastAsia"/>
        </w:rPr>
        <w:t>），成立</w:t>
      </w:r>
      <w:r w:rsidR="00F77903" w:rsidRPr="00F77903">
        <w:rPr>
          <w:rFonts w:ascii="仿宋" w:eastAsia="仿宋" w:hAnsi="仿宋" w:hint="eastAsia"/>
        </w:rPr>
        <w:t>浙江云</w:t>
      </w:r>
      <w:proofErr w:type="gramStart"/>
      <w:r w:rsidR="00F77903" w:rsidRPr="00F77903">
        <w:rPr>
          <w:rFonts w:ascii="仿宋" w:eastAsia="仿宋" w:hAnsi="仿宋" w:hint="eastAsia"/>
        </w:rPr>
        <w:t>聚智铱数字</w:t>
      </w:r>
      <w:proofErr w:type="gramEnd"/>
      <w:r w:rsidR="00F77903" w:rsidRPr="00F77903">
        <w:rPr>
          <w:rFonts w:ascii="仿宋" w:eastAsia="仿宋" w:hAnsi="仿宋" w:hint="eastAsia"/>
        </w:rPr>
        <w:t>科技有限公司</w:t>
      </w:r>
      <w:r w:rsidR="00F77903">
        <w:rPr>
          <w:rFonts w:ascii="仿宋" w:eastAsia="仿宋" w:hAnsi="仿宋" w:hint="eastAsia"/>
        </w:rPr>
        <w:t>，负责平台运营和集群公共服务，</w:t>
      </w:r>
      <w:r w:rsidR="00C97988">
        <w:rPr>
          <w:rFonts w:ascii="仿宋" w:eastAsia="仿宋" w:hAnsi="仿宋" w:hint="eastAsia"/>
        </w:rPr>
        <w:t>实现多方能力优势有效发挥。</w:t>
      </w:r>
    </w:p>
    <w:p w:rsidR="00260134" w:rsidRPr="00F77903" w:rsidRDefault="00260134" w:rsidP="009875DC">
      <w:pPr>
        <w:spacing w:line="360" w:lineRule="auto"/>
        <w:rPr>
          <w:rFonts w:ascii="仿宋" w:eastAsia="仿宋" w:hAnsi="仿宋"/>
        </w:rPr>
      </w:pPr>
    </w:p>
    <w:p w:rsidR="00A62F59" w:rsidRDefault="00A62F59" w:rsidP="009875DC">
      <w:pPr>
        <w:spacing w:line="360" w:lineRule="auto"/>
        <w:rPr>
          <w:rFonts w:ascii="仿宋" w:eastAsia="仿宋" w:hAnsi="仿宋"/>
        </w:rPr>
      </w:pPr>
    </w:p>
    <w:sectPr w:rsidR="00A62F5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7A48" w:rsidRDefault="003D7A48" w:rsidP="00212F1D">
      <w:r>
        <w:separator/>
      </w:r>
    </w:p>
  </w:endnote>
  <w:endnote w:type="continuationSeparator" w:id="0">
    <w:p w:rsidR="003D7A48" w:rsidRDefault="003D7A48" w:rsidP="00212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7A48" w:rsidRDefault="003D7A48" w:rsidP="00212F1D">
      <w:r>
        <w:separator/>
      </w:r>
    </w:p>
  </w:footnote>
  <w:footnote w:type="continuationSeparator" w:id="0">
    <w:p w:rsidR="003D7A48" w:rsidRDefault="003D7A48" w:rsidP="00212F1D">
      <w:r>
        <w:continuationSeparator/>
      </w:r>
    </w:p>
  </w:footnote>
  <w:footnote w:id="1">
    <w:p w:rsidR="00CE11A1" w:rsidRPr="0061296B" w:rsidRDefault="00CE11A1">
      <w:pPr>
        <w:pStyle w:val="a7"/>
        <w:rPr>
          <w:rFonts w:ascii="仿宋" w:eastAsia="仿宋" w:hAnsi="仿宋"/>
        </w:rPr>
      </w:pPr>
      <w:r w:rsidRPr="0061296B">
        <w:rPr>
          <w:rStyle w:val="a9"/>
          <w:rFonts w:ascii="仿宋" w:eastAsia="仿宋" w:hAnsi="仿宋"/>
        </w:rPr>
        <w:footnoteRef/>
      </w:r>
      <w:r w:rsidRPr="0061296B">
        <w:rPr>
          <w:rFonts w:ascii="仿宋" w:eastAsia="仿宋" w:hAnsi="仿宋"/>
        </w:rPr>
        <w:t xml:space="preserve"> </w:t>
      </w:r>
      <w:r w:rsidRPr="0061296B">
        <w:rPr>
          <w:rFonts w:ascii="仿宋" w:eastAsia="仿宋" w:hAnsi="仿宋" w:hint="eastAsia"/>
        </w:rPr>
        <w:t>工信部，</w:t>
      </w:r>
      <w:r w:rsidR="007E5991" w:rsidRPr="0061296B">
        <w:rPr>
          <w:rFonts w:ascii="仿宋" w:eastAsia="仿宋" w:hAnsi="仿宋"/>
        </w:rPr>
        <w:t>2023年1－12月度纺织行业运行情况</w:t>
      </w:r>
      <w:r w:rsidR="007E5991" w:rsidRPr="0061296B">
        <w:rPr>
          <w:rFonts w:ascii="仿宋" w:eastAsia="仿宋" w:hAnsi="仿宋" w:hint="eastAsia"/>
        </w:rPr>
        <w:t>，</w:t>
      </w:r>
      <w:r w:rsidR="00A83778" w:rsidRPr="00A83778">
        <w:rPr>
          <w:rFonts w:ascii="仿宋" w:eastAsia="仿宋" w:hAnsi="仿宋"/>
        </w:rPr>
        <w:t>https://wap.miit.gov.cn/gxsj/tjfx/xfpgy/fz/art/2024/art_c8892bde3c8347babbba116d1e663110.html</w:t>
      </w:r>
      <w:r w:rsidR="007E3A2E">
        <w:rPr>
          <w:rFonts w:ascii="仿宋" w:eastAsia="仿宋" w:hAnsi="仿宋" w:hint="eastAsia"/>
        </w:rPr>
        <w:t>。</w:t>
      </w:r>
    </w:p>
  </w:footnote>
  <w:footnote w:id="2">
    <w:p w:rsidR="007E3A2E" w:rsidRPr="007E3A2E" w:rsidRDefault="007E3A2E">
      <w:pPr>
        <w:pStyle w:val="a7"/>
      </w:pPr>
      <w:r>
        <w:rPr>
          <w:rStyle w:val="a9"/>
        </w:rPr>
        <w:footnoteRef/>
      </w:r>
      <w:r>
        <w:t xml:space="preserve"> </w:t>
      </w:r>
      <w:r w:rsidRPr="007E3A2E">
        <w:rPr>
          <w:rFonts w:ascii="仿宋" w:eastAsia="仿宋" w:hAnsi="仿宋" w:hint="eastAsia"/>
        </w:rPr>
        <w:t>国家统计局，</w:t>
      </w:r>
      <w:r w:rsidRPr="007E3A2E">
        <w:rPr>
          <w:rFonts w:ascii="仿宋" w:eastAsia="仿宋" w:hAnsi="仿宋"/>
        </w:rPr>
        <w:t>2022年全国科技经费投入统计公报</w:t>
      </w:r>
      <w:r w:rsidRPr="007E3A2E">
        <w:rPr>
          <w:rFonts w:ascii="仿宋" w:eastAsia="仿宋" w:hAnsi="仿宋" w:hint="eastAsia"/>
        </w:rPr>
        <w:t>，</w:t>
      </w:r>
      <w:r w:rsidR="00A83778" w:rsidRPr="00A83778">
        <w:rPr>
          <w:rFonts w:ascii="仿宋" w:eastAsia="仿宋" w:hAnsi="仿宋"/>
        </w:rPr>
        <w:t>https://www.stats.gov.cn/sj/zxfb/202309/t20230918_1942920.html</w:t>
      </w:r>
      <w:r w:rsidRPr="007E3A2E">
        <w:rPr>
          <w:rFonts w:ascii="仿宋" w:eastAsia="仿宋" w:hAnsi="仿宋" w:hint="eastAsia"/>
        </w:rPr>
        <w:t>。</w:t>
      </w:r>
    </w:p>
  </w:footnote>
  <w:footnote w:id="3">
    <w:p w:rsidR="007E5991" w:rsidRPr="0061296B" w:rsidRDefault="007E5991">
      <w:pPr>
        <w:pStyle w:val="a7"/>
        <w:rPr>
          <w:rFonts w:ascii="仿宋" w:eastAsia="仿宋" w:hAnsi="仿宋"/>
        </w:rPr>
      </w:pPr>
      <w:r w:rsidRPr="0061296B">
        <w:rPr>
          <w:rStyle w:val="a9"/>
          <w:rFonts w:ascii="仿宋" w:eastAsia="仿宋" w:hAnsi="仿宋"/>
        </w:rPr>
        <w:footnoteRef/>
      </w:r>
      <w:r w:rsidRPr="0061296B">
        <w:rPr>
          <w:rFonts w:ascii="仿宋" w:eastAsia="仿宋" w:hAnsi="仿宋"/>
        </w:rPr>
        <w:t xml:space="preserve"> </w:t>
      </w:r>
      <w:r w:rsidRPr="0061296B">
        <w:rPr>
          <w:rFonts w:ascii="仿宋" w:eastAsia="仿宋" w:hAnsi="仿宋" w:hint="eastAsia"/>
        </w:rPr>
        <w:t>中国纺织工业联合会，2</w:t>
      </w:r>
      <w:r w:rsidRPr="0061296B">
        <w:rPr>
          <w:rFonts w:ascii="仿宋" w:eastAsia="仿宋" w:hAnsi="仿宋"/>
        </w:rPr>
        <w:t>023</w:t>
      </w:r>
      <w:r w:rsidRPr="0061296B">
        <w:rPr>
          <w:rFonts w:ascii="仿宋" w:eastAsia="仿宋" w:hAnsi="仿宋" w:hint="eastAsia"/>
        </w:rPr>
        <w:t>年纺织行业经济运行报告，2</w:t>
      </w:r>
      <w:r w:rsidRPr="0061296B">
        <w:rPr>
          <w:rFonts w:ascii="仿宋" w:eastAsia="仿宋" w:hAnsi="仿宋"/>
        </w:rPr>
        <w:t>024</w:t>
      </w:r>
      <w:r w:rsidRPr="0061296B">
        <w:rPr>
          <w:rFonts w:ascii="仿宋" w:eastAsia="仿宋" w:hAnsi="仿宋" w:hint="eastAsia"/>
        </w:rPr>
        <w:t>年5月。</w:t>
      </w:r>
    </w:p>
  </w:footnote>
  <w:footnote w:id="4">
    <w:p w:rsidR="00282106" w:rsidRPr="0061296B" w:rsidRDefault="00282106">
      <w:pPr>
        <w:pStyle w:val="a7"/>
        <w:rPr>
          <w:rFonts w:ascii="仿宋" w:eastAsia="仿宋" w:hAnsi="仿宋"/>
        </w:rPr>
      </w:pPr>
      <w:r w:rsidRPr="0061296B">
        <w:rPr>
          <w:rStyle w:val="a9"/>
          <w:rFonts w:ascii="仿宋" w:eastAsia="仿宋" w:hAnsi="仿宋"/>
        </w:rPr>
        <w:footnoteRef/>
      </w:r>
      <w:r w:rsidRPr="0061296B">
        <w:rPr>
          <w:rFonts w:ascii="仿宋" w:eastAsia="仿宋" w:hAnsi="仿宋"/>
        </w:rPr>
        <w:t xml:space="preserve"> </w:t>
      </w:r>
      <w:r w:rsidRPr="0061296B">
        <w:rPr>
          <w:rFonts w:ascii="仿宋" w:eastAsia="仿宋" w:hAnsi="仿宋" w:hint="eastAsia"/>
        </w:rPr>
        <w:t>中国产业用纺织品行业协会产业研究部，2</w:t>
      </w:r>
      <w:r w:rsidRPr="0061296B">
        <w:rPr>
          <w:rFonts w:ascii="仿宋" w:eastAsia="仿宋" w:hAnsi="仿宋"/>
        </w:rPr>
        <w:t>023</w:t>
      </w:r>
      <w:r w:rsidRPr="0061296B">
        <w:rPr>
          <w:rFonts w:ascii="仿宋" w:eastAsia="仿宋" w:hAnsi="仿宋" w:hint="eastAsia"/>
        </w:rPr>
        <w:t>年中国产业用纺织品行业运行分析与展望，2</w:t>
      </w:r>
      <w:r w:rsidRPr="0061296B">
        <w:rPr>
          <w:rFonts w:ascii="仿宋" w:eastAsia="仿宋" w:hAnsi="仿宋"/>
        </w:rPr>
        <w:t>024</w:t>
      </w:r>
      <w:r w:rsidRPr="0061296B">
        <w:rPr>
          <w:rFonts w:ascii="仿宋" w:eastAsia="仿宋" w:hAnsi="仿宋" w:hint="eastAsia"/>
        </w:rPr>
        <w:t>年2月。</w:t>
      </w:r>
    </w:p>
  </w:footnote>
  <w:footnote w:id="5">
    <w:p w:rsidR="00FE0D4F" w:rsidRPr="005E4ED2" w:rsidRDefault="00FE0D4F">
      <w:pPr>
        <w:pStyle w:val="a7"/>
        <w:rPr>
          <w:rFonts w:ascii="仿宋" w:eastAsia="仿宋" w:hAnsi="仿宋"/>
        </w:rPr>
      </w:pPr>
      <w:r>
        <w:rPr>
          <w:rStyle w:val="a9"/>
        </w:rPr>
        <w:footnoteRef/>
      </w:r>
      <w:r>
        <w:t xml:space="preserve"> </w:t>
      </w:r>
      <w:r w:rsidR="007E3A2E" w:rsidRPr="005E4ED2">
        <w:rPr>
          <w:rFonts w:ascii="仿宋" w:eastAsia="仿宋" w:hAnsi="仿宋" w:hint="eastAsia"/>
        </w:rPr>
        <w:t>中国纺织报</w:t>
      </w:r>
      <w:r w:rsidRPr="007E3A2E">
        <w:rPr>
          <w:rFonts w:ascii="仿宋" w:eastAsia="仿宋" w:hAnsi="仿宋" w:hint="eastAsia"/>
        </w:rPr>
        <w:t>，</w:t>
      </w:r>
      <w:r w:rsidR="007E3A2E" w:rsidRPr="007E3A2E">
        <w:rPr>
          <w:rFonts w:ascii="仿宋" w:eastAsia="仿宋" w:hAnsi="仿宋" w:hint="eastAsia"/>
        </w:rPr>
        <w:t>纺织业“两化融合”水平跃升</w:t>
      </w:r>
      <w:r w:rsidR="007E3A2E">
        <w:rPr>
          <w:rFonts w:ascii="仿宋" w:eastAsia="仿宋" w:hAnsi="仿宋" w:hint="eastAsia"/>
        </w:rPr>
        <w:t>，</w:t>
      </w:r>
      <w:hyperlink r:id="rId1" w:history="1">
        <w:r w:rsidR="007E3A2E" w:rsidRPr="005E4ED2">
          <w:rPr>
            <w:rFonts w:ascii="Times New Roman" w:hAnsi="Times New Roman" w:cs="Times New Roman"/>
          </w:rPr>
          <w:t>https://info.texnet.com.cn/detail-930906.html</w:t>
        </w:r>
      </w:hyperlink>
      <w:r w:rsidR="007E3A2E" w:rsidRPr="005E4ED2">
        <w:rPr>
          <w:rFonts w:ascii="Times New Roman" w:eastAsia="仿宋" w:hAnsi="Times New Roman" w:cs="Times New Roman"/>
        </w:rPr>
        <w:t>。</w:t>
      </w:r>
    </w:p>
  </w:footnote>
  <w:footnote w:id="6">
    <w:p w:rsidR="00565099" w:rsidRPr="00565099" w:rsidRDefault="00565099">
      <w:pPr>
        <w:pStyle w:val="a7"/>
      </w:pPr>
      <w:r>
        <w:rPr>
          <w:rStyle w:val="a9"/>
        </w:rPr>
        <w:footnoteRef/>
      </w:r>
      <w:r>
        <w:t xml:space="preserve"> </w:t>
      </w:r>
      <w:r w:rsidR="006F5D0B" w:rsidRPr="005E4ED2">
        <w:rPr>
          <w:rFonts w:ascii="仿宋" w:eastAsia="仿宋" w:hAnsi="仿宋" w:hint="eastAsia"/>
        </w:rPr>
        <w:t>工信部，</w:t>
      </w:r>
      <w:r w:rsidRPr="005E4ED2">
        <w:rPr>
          <w:rFonts w:ascii="仿宋" w:eastAsia="仿宋" w:hAnsi="仿宋" w:hint="eastAsia"/>
        </w:rPr>
        <w:t>工业和信息化部办公厅关于印发《</w:t>
      </w:r>
      <w:r w:rsidRPr="005E4ED2">
        <w:rPr>
          <w:rFonts w:ascii="仿宋" w:eastAsia="仿宋" w:hAnsi="仿宋"/>
        </w:rPr>
        <w:t>2023年5G工厂名录》的通知</w:t>
      </w:r>
      <w:r w:rsidR="006F5D0B" w:rsidRPr="005E4ED2">
        <w:rPr>
          <w:rFonts w:ascii="仿宋" w:eastAsia="仿宋" w:hAnsi="仿宋" w:hint="eastAsia"/>
        </w:rPr>
        <w:t>，</w:t>
      </w:r>
      <w:r w:rsidR="006F5D0B" w:rsidRPr="006F5D0B">
        <w:t>https://wap.miit.gov.cn/zwgk/zcwj/wjfb/tz/art/2023/art_53532488d3394047b85116f5b29b3e32.html</w:t>
      </w:r>
    </w:p>
  </w:footnote>
  <w:footnote w:id="7">
    <w:p w:rsidR="0032781A" w:rsidRDefault="0032781A">
      <w:pPr>
        <w:pStyle w:val="a7"/>
      </w:pPr>
      <w:r>
        <w:rPr>
          <w:rStyle w:val="a9"/>
        </w:rPr>
        <w:footnoteRef/>
      </w:r>
      <w:r>
        <w:t xml:space="preserve"> </w:t>
      </w:r>
      <w:r w:rsidRPr="00A83778">
        <w:rPr>
          <w:rFonts w:ascii="仿宋" w:eastAsia="仿宋" w:hAnsi="仿宋" w:hint="eastAsia"/>
        </w:rPr>
        <w:t>中上协，中国上市公司</w:t>
      </w:r>
      <w:r w:rsidRPr="00A83778">
        <w:rPr>
          <w:rFonts w:ascii="仿宋" w:eastAsia="仿宋" w:hAnsi="仿宋"/>
        </w:rPr>
        <w:t>2023年发展统计报告</w:t>
      </w:r>
      <w:r w:rsidRPr="00A83778">
        <w:rPr>
          <w:rFonts w:ascii="仿宋" w:eastAsia="仿宋" w:hAnsi="仿宋" w:hint="eastAsia"/>
        </w:rPr>
        <w:t>，2</w:t>
      </w:r>
      <w:r w:rsidRPr="00A83778">
        <w:rPr>
          <w:rFonts w:ascii="仿宋" w:eastAsia="仿宋" w:hAnsi="仿宋"/>
        </w:rPr>
        <w:t>024</w:t>
      </w:r>
      <w:r w:rsidRPr="00A83778">
        <w:rPr>
          <w:rFonts w:ascii="仿宋" w:eastAsia="仿宋" w:hAnsi="仿宋" w:hint="eastAsia"/>
        </w:rPr>
        <w:t>年6月。</w:t>
      </w:r>
    </w:p>
  </w:footnote>
  <w:footnote w:id="8">
    <w:p w:rsidR="00A753EF" w:rsidRDefault="00A753EF">
      <w:pPr>
        <w:pStyle w:val="a7"/>
      </w:pPr>
      <w:r>
        <w:rPr>
          <w:rStyle w:val="a9"/>
        </w:rPr>
        <w:footnoteRef/>
      </w:r>
      <w:r>
        <w:t xml:space="preserve"> </w:t>
      </w:r>
      <w:r w:rsidRPr="00C46CAD">
        <w:rPr>
          <w:rFonts w:ascii="仿宋" w:eastAsia="仿宋" w:hAnsi="仿宋" w:hint="eastAsia"/>
        </w:rPr>
        <w:t>国家统计局，中国统计年鉴2</w:t>
      </w:r>
      <w:r w:rsidRPr="00C46CAD">
        <w:rPr>
          <w:rFonts w:ascii="仿宋" w:eastAsia="仿宋" w:hAnsi="仿宋"/>
        </w:rPr>
        <w:t>023</w:t>
      </w:r>
      <w:r w:rsidRPr="00C46CAD">
        <w:rPr>
          <w:rFonts w:ascii="仿宋" w:eastAsia="仿宋" w:hAnsi="仿宋" w:hint="eastAsia"/>
        </w:rPr>
        <w:t>，</w:t>
      </w:r>
      <w:hyperlink r:id="rId2" w:history="1">
        <w:r w:rsidRPr="00C46CAD">
          <w:rPr>
            <w:rStyle w:val="ac"/>
            <w:rFonts w:ascii="仿宋" w:eastAsia="仿宋" w:hAnsi="仿宋"/>
          </w:rPr>
          <w:t>https://www.stats.gov.cn/sj/ndsj/2023/indexch.htm</w:t>
        </w:r>
      </w:hyperlink>
      <w:r w:rsidRPr="00C46CAD">
        <w:rPr>
          <w:rFonts w:ascii="仿宋" w:eastAsia="仿宋" w:hAnsi="仿宋" w:hint="eastAsia"/>
        </w:rPr>
        <w:t>。</w:t>
      </w:r>
    </w:p>
  </w:footnote>
  <w:footnote w:id="9">
    <w:p w:rsidR="00C02FAC" w:rsidRPr="00C02FAC" w:rsidRDefault="00C02FAC">
      <w:pPr>
        <w:pStyle w:val="a7"/>
      </w:pPr>
      <w:r>
        <w:rPr>
          <w:rStyle w:val="a9"/>
        </w:rPr>
        <w:footnoteRef/>
      </w:r>
      <w:r>
        <w:t xml:space="preserve"> </w:t>
      </w:r>
      <w:r w:rsidRPr="00433238">
        <w:rPr>
          <w:rFonts w:ascii="仿宋" w:eastAsia="仿宋" w:hAnsi="仿宋" w:hint="eastAsia"/>
        </w:rPr>
        <w:t>纺织经济信息网，</w:t>
      </w:r>
      <w:r w:rsidRPr="00433238">
        <w:rPr>
          <w:rFonts w:ascii="仿宋" w:eastAsia="仿宋" w:hAnsi="仿宋"/>
        </w:rPr>
        <w:t>http://news.ctei.cn/domestic/gnzx/202308/t20230828_4321263.htm</w:t>
      </w:r>
    </w:p>
  </w:footnote>
  <w:footnote w:id="10">
    <w:p w:rsidR="005B2997" w:rsidRDefault="005B2997" w:rsidP="005B2997">
      <w:pPr>
        <w:pStyle w:val="a7"/>
      </w:pPr>
      <w:r>
        <w:rPr>
          <w:rStyle w:val="a9"/>
        </w:rPr>
        <w:footnoteRef/>
      </w:r>
      <w:r>
        <w:t xml:space="preserve"> </w:t>
      </w:r>
      <w:r>
        <w:rPr>
          <w:rFonts w:hint="eastAsia"/>
        </w:rPr>
        <w:t>纺织经济信息网，</w:t>
      </w:r>
      <w:r w:rsidRPr="007F0303">
        <w:t>http://www.ctei.cn/jq/tzgg/202309/t20230926_4327400.html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370"/>
    <w:rsid w:val="00010DD3"/>
    <w:rsid w:val="00012C5E"/>
    <w:rsid w:val="00014F50"/>
    <w:rsid w:val="00033EFC"/>
    <w:rsid w:val="0003718C"/>
    <w:rsid w:val="00042D51"/>
    <w:rsid w:val="00051757"/>
    <w:rsid w:val="00051FBC"/>
    <w:rsid w:val="00075259"/>
    <w:rsid w:val="000770AF"/>
    <w:rsid w:val="000855B1"/>
    <w:rsid w:val="00094B2E"/>
    <w:rsid w:val="00095715"/>
    <w:rsid w:val="0009704D"/>
    <w:rsid w:val="00097BAC"/>
    <w:rsid w:val="000A1AEF"/>
    <w:rsid w:val="000A674A"/>
    <w:rsid w:val="000B264B"/>
    <w:rsid w:val="000B4DC1"/>
    <w:rsid w:val="000C3CA7"/>
    <w:rsid w:val="000C7CF4"/>
    <w:rsid w:val="000D6984"/>
    <w:rsid w:val="000E00D3"/>
    <w:rsid w:val="000E490D"/>
    <w:rsid w:val="000F5EAB"/>
    <w:rsid w:val="000F78AF"/>
    <w:rsid w:val="00106B70"/>
    <w:rsid w:val="00113190"/>
    <w:rsid w:val="001141FA"/>
    <w:rsid w:val="0011659B"/>
    <w:rsid w:val="001211AA"/>
    <w:rsid w:val="0012355F"/>
    <w:rsid w:val="00125EE6"/>
    <w:rsid w:val="00126447"/>
    <w:rsid w:val="00127CC8"/>
    <w:rsid w:val="00131CA2"/>
    <w:rsid w:val="00136685"/>
    <w:rsid w:val="00152D67"/>
    <w:rsid w:val="00153B4F"/>
    <w:rsid w:val="00153BAE"/>
    <w:rsid w:val="00155379"/>
    <w:rsid w:val="001569BD"/>
    <w:rsid w:val="00163156"/>
    <w:rsid w:val="00165089"/>
    <w:rsid w:val="00175270"/>
    <w:rsid w:val="001752FE"/>
    <w:rsid w:val="0019376D"/>
    <w:rsid w:val="00195045"/>
    <w:rsid w:val="0019776A"/>
    <w:rsid w:val="001A17B1"/>
    <w:rsid w:val="001A4C47"/>
    <w:rsid w:val="001A5714"/>
    <w:rsid w:val="001B186E"/>
    <w:rsid w:val="001B3A4D"/>
    <w:rsid w:val="001C0FD1"/>
    <w:rsid w:val="001C7672"/>
    <w:rsid w:val="001D5CEB"/>
    <w:rsid w:val="001D69F4"/>
    <w:rsid w:val="001E0874"/>
    <w:rsid w:val="001E214D"/>
    <w:rsid w:val="001E743D"/>
    <w:rsid w:val="001F5676"/>
    <w:rsid w:val="001F5C00"/>
    <w:rsid w:val="00202C4F"/>
    <w:rsid w:val="0020694E"/>
    <w:rsid w:val="00212F1D"/>
    <w:rsid w:val="00213DD1"/>
    <w:rsid w:val="00213EA8"/>
    <w:rsid w:val="00235C26"/>
    <w:rsid w:val="00236C13"/>
    <w:rsid w:val="00242DC8"/>
    <w:rsid w:val="00243DF6"/>
    <w:rsid w:val="00244F5F"/>
    <w:rsid w:val="002506DD"/>
    <w:rsid w:val="00251D93"/>
    <w:rsid w:val="00256888"/>
    <w:rsid w:val="00260134"/>
    <w:rsid w:val="00264FF4"/>
    <w:rsid w:val="002717C5"/>
    <w:rsid w:val="00273F92"/>
    <w:rsid w:val="002763F7"/>
    <w:rsid w:val="00277E80"/>
    <w:rsid w:val="00282106"/>
    <w:rsid w:val="002830BF"/>
    <w:rsid w:val="00292AF7"/>
    <w:rsid w:val="002944A4"/>
    <w:rsid w:val="00294B67"/>
    <w:rsid w:val="002A152D"/>
    <w:rsid w:val="002A380F"/>
    <w:rsid w:val="002A420F"/>
    <w:rsid w:val="002C6602"/>
    <w:rsid w:val="002D5803"/>
    <w:rsid w:val="002D59B8"/>
    <w:rsid w:val="002D60AB"/>
    <w:rsid w:val="002D7AB6"/>
    <w:rsid w:val="002E0AA4"/>
    <w:rsid w:val="002E3CF2"/>
    <w:rsid w:val="002F21E2"/>
    <w:rsid w:val="00301723"/>
    <w:rsid w:val="003045E2"/>
    <w:rsid w:val="00306DA7"/>
    <w:rsid w:val="00312BEB"/>
    <w:rsid w:val="00317AEF"/>
    <w:rsid w:val="0032781A"/>
    <w:rsid w:val="003374A1"/>
    <w:rsid w:val="00340334"/>
    <w:rsid w:val="00365CD2"/>
    <w:rsid w:val="00372709"/>
    <w:rsid w:val="00373CC6"/>
    <w:rsid w:val="00375ABE"/>
    <w:rsid w:val="00376EAA"/>
    <w:rsid w:val="003777E9"/>
    <w:rsid w:val="00390A35"/>
    <w:rsid w:val="0039112B"/>
    <w:rsid w:val="00392F76"/>
    <w:rsid w:val="00394C0C"/>
    <w:rsid w:val="003957C8"/>
    <w:rsid w:val="003A0508"/>
    <w:rsid w:val="003B10F6"/>
    <w:rsid w:val="003B4A52"/>
    <w:rsid w:val="003C0C54"/>
    <w:rsid w:val="003C338F"/>
    <w:rsid w:val="003C46AE"/>
    <w:rsid w:val="003D7A48"/>
    <w:rsid w:val="003E6C9F"/>
    <w:rsid w:val="004022EE"/>
    <w:rsid w:val="00410CBB"/>
    <w:rsid w:val="00411F56"/>
    <w:rsid w:val="00416651"/>
    <w:rsid w:val="00424B23"/>
    <w:rsid w:val="00426379"/>
    <w:rsid w:val="00426FFD"/>
    <w:rsid w:val="00430791"/>
    <w:rsid w:val="004310E4"/>
    <w:rsid w:val="00433238"/>
    <w:rsid w:val="00437539"/>
    <w:rsid w:val="00444CFC"/>
    <w:rsid w:val="00455C3F"/>
    <w:rsid w:val="004620F3"/>
    <w:rsid w:val="0046406C"/>
    <w:rsid w:val="004670FB"/>
    <w:rsid w:val="00473969"/>
    <w:rsid w:val="004821DC"/>
    <w:rsid w:val="004840B1"/>
    <w:rsid w:val="00487951"/>
    <w:rsid w:val="00496BD0"/>
    <w:rsid w:val="00497F12"/>
    <w:rsid w:val="004A0E95"/>
    <w:rsid w:val="004A1BA4"/>
    <w:rsid w:val="004A63F8"/>
    <w:rsid w:val="004B3897"/>
    <w:rsid w:val="004B3C4C"/>
    <w:rsid w:val="004B6631"/>
    <w:rsid w:val="004B74E1"/>
    <w:rsid w:val="004C6CCA"/>
    <w:rsid w:val="004D0058"/>
    <w:rsid w:val="004D163C"/>
    <w:rsid w:val="004D378B"/>
    <w:rsid w:val="004D59FD"/>
    <w:rsid w:val="004D7D8C"/>
    <w:rsid w:val="004E1133"/>
    <w:rsid w:val="004E492A"/>
    <w:rsid w:val="004E4D48"/>
    <w:rsid w:val="004E7819"/>
    <w:rsid w:val="004F5907"/>
    <w:rsid w:val="00505172"/>
    <w:rsid w:val="005113B8"/>
    <w:rsid w:val="005305A1"/>
    <w:rsid w:val="00531D0A"/>
    <w:rsid w:val="00547A12"/>
    <w:rsid w:val="0055049D"/>
    <w:rsid w:val="00556822"/>
    <w:rsid w:val="00557326"/>
    <w:rsid w:val="00561DF2"/>
    <w:rsid w:val="00565099"/>
    <w:rsid w:val="0057717B"/>
    <w:rsid w:val="00583D36"/>
    <w:rsid w:val="005907D2"/>
    <w:rsid w:val="00590A65"/>
    <w:rsid w:val="00592106"/>
    <w:rsid w:val="00592398"/>
    <w:rsid w:val="00595075"/>
    <w:rsid w:val="0059725C"/>
    <w:rsid w:val="005A0A63"/>
    <w:rsid w:val="005B2997"/>
    <w:rsid w:val="005B2C01"/>
    <w:rsid w:val="005B46D0"/>
    <w:rsid w:val="005C2C2E"/>
    <w:rsid w:val="005C5194"/>
    <w:rsid w:val="005E054D"/>
    <w:rsid w:val="005E0A75"/>
    <w:rsid w:val="005E4ED2"/>
    <w:rsid w:val="005F0492"/>
    <w:rsid w:val="005F50BA"/>
    <w:rsid w:val="005F6E8C"/>
    <w:rsid w:val="006114C4"/>
    <w:rsid w:val="0061205A"/>
    <w:rsid w:val="0061256F"/>
    <w:rsid w:val="0061296B"/>
    <w:rsid w:val="00616E8C"/>
    <w:rsid w:val="00620499"/>
    <w:rsid w:val="00621994"/>
    <w:rsid w:val="00621A40"/>
    <w:rsid w:val="00625A66"/>
    <w:rsid w:val="006417A9"/>
    <w:rsid w:val="00644545"/>
    <w:rsid w:val="00654768"/>
    <w:rsid w:val="00655D0B"/>
    <w:rsid w:val="00676317"/>
    <w:rsid w:val="00690AA8"/>
    <w:rsid w:val="00692634"/>
    <w:rsid w:val="00697F5A"/>
    <w:rsid w:val="006B512F"/>
    <w:rsid w:val="006B68D3"/>
    <w:rsid w:val="006E6990"/>
    <w:rsid w:val="006E72DE"/>
    <w:rsid w:val="006F3173"/>
    <w:rsid w:val="006F4708"/>
    <w:rsid w:val="006F5D0B"/>
    <w:rsid w:val="00717FC1"/>
    <w:rsid w:val="00722383"/>
    <w:rsid w:val="00735EAD"/>
    <w:rsid w:val="00745370"/>
    <w:rsid w:val="007521BA"/>
    <w:rsid w:val="00752984"/>
    <w:rsid w:val="00753114"/>
    <w:rsid w:val="007534FE"/>
    <w:rsid w:val="007557A0"/>
    <w:rsid w:val="00766853"/>
    <w:rsid w:val="007673BF"/>
    <w:rsid w:val="00767EA6"/>
    <w:rsid w:val="0077076E"/>
    <w:rsid w:val="007775E5"/>
    <w:rsid w:val="00783126"/>
    <w:rsid w:val="00785CC3"/>
    <w:rsid w:val="00790FFD"/>
    <w:rsid w:val="00791DAD"/>
    <w:rsid w:val="00791FE9"/>
    <w:rsid w:val="007970CF"/>
    <w:rsid w:val="007A057E"/>
    <w:rsid w:val="007A4EC2"/>
    <w:rsid w:val="007B4D5F"/>
    <w:rsid w:val="007B55B2"/>
    <w:rsid w:val="007C42C1"/>
    <w:rsid w:val="007D348D"/>
    <w:rsid w:val="007E243D"/>
    <w:rsid w:val="007E3150"/>
    <w:rsid w:val="007E3A2E"/>
    <w:rsid w:val="007E5991"/>
    <w:rsid w:val="007F0303"/>
    <w:rsid w:val="007F5F4E"/>
    <w:rsid w:val="00800665"/>
    <w:rsid w:val="00803C8B"/>
    <w:rsid w:val="008163F3"/>
    <w:rsid w:val="008207EA"/>
    <w:rsid w:val="00823C35"/>
    <w:rsid w:val="00832067"/>
    <w:rsid w:val="00841016"/>
    <w:rsid w:val="00842142"/>
    <w:rsid w:val="00844CC8"/>
    <w:rsid w:val="0085354B"/>
    <w:rsid w:val="00853571"/>
    <w:rsid w:val="0085374C"/>
    <w:rsid w:val="008616EA"/>
    <w:rsid w:val="008712D1"/>
    <w:rsid w:val="00876965"/>
    <w:rsid w:val="00882538"/>
    <w:rsid w:val="00892D39"/>
    <w:rsid w:val="008932EF"/>
    <w:rsid w:val="00896A35"/>
    <w:rsid w:val="00897B05"/>
    <w:rsid w:val="008A5123"/>
    <w:rsid w:val="008A56BD"/>
    <w:rsid w:val="008A7963"/>
    <w:rsid w:val="008B5B73"/>
    <w:rsid w:val="008B6A9D"/>
    <w:rsid w:val="008B78C3"/>
    <w:rsid w:val="008C7EE2"/>
    <w:rsid w:val="008D054A"/>
    <w:rsid w:val="008E4159"/>
    <w:rsid w:val="008F77AA"/>
    <w:rsid w:val="00902B1D"/>
    <w:rsid w:val="00931A65"/>
    <w:rsid w:val="0093442A"/>
    <w:rsid w:val="00934721"/>
    <w:rsid w:val="00935477"/>
    <w:rsid w:val="00942965"/>
    <w:rsid w:val="00943A8A"/>
    <w:rsid w:val="009448B3"/>
    <w:rsid w:val="0095305C"/>
    <w:rsid w:val="0098059B"/>
    <w:rsid w:val="00980877"/>
    <w:rsid w:val="009843C9"/>
    <w:rsid w:val="009865DF"/>
    <w:rsid w:val="009875DC"/>
    <w:rsid w:val="00991755"/>
    <w:rsid w:val="00993F60"/>
    <w:rsid w:val="009A01D4"/>
    <w:rsid w:val="009A19DD"/>
    <w:rsid w:val="009A776D"/>
    <w:rsid w:val="009B28A6"/>
    <w:rsid w:val="009C29A9"/>
    <w:rsid w:val="009E174C"/>
    <w:rsid w:val="009F4C27"/>
    <w:rsid w:val="009F54DA"/>
    <w:rsid w:val="009F7B22"/>
    <w:rsid w:val="00A00A4B"/>
    <w:rsid w:val="00A03D7A"/>
    <w:rsid w:val="00A0429A"/>
    <w:rsid w:val="00A04D74"/>
    <w:rsid w:val="00A11FEE"/>
    <w:rsid w:val="00A13213"/>
    <w:rsid w:val="00A14068"/>
    <w:rsid w:val="00A162BF"/>
    <w:rsid w:val="00A206F6"/>
    <w:rsid w:val="00A22B97"/>
    <w:rsid w:val="00A3354B"/>
    <w:rsid w:val="00A440C3"/>
    <w:rsid w:val="00A451EF"/>
    <w:rsid w:val="00A53F2F"/>
    <w:rsid w:val="00A54C45"/>
    <w:rsid w:val="00A54E5D"/>
    <w:rsid w:val="00A62039"/>
    <w:rsid w:val="00A62F59"/>
    <w:rsid w:val="00A70C92"/>
    <w:rsid w:val="00A715AB"/>
    <w:rsid w:val="00A753EF"/>
    <w:rsid w:val="00A7551B"/>
    <w:rsid w:val="00A83778"/>
    <w:rsid w:val="00A85591"/>
    <w:rsid w:val="00A85EDE"/>
    <w:rsid w:val="00A961D5"/>
    <w:rsid w:val="00AA52C1"/>
    <w:rsid w:val="00AB2283"/>
    <w:rsid w:val="00AB3485"/>
    <w:rsid w:val="00AC028B"/>
    <w:rsid w:val="00AC404B"/>
    <w:rsid w:val="00AC6940"/>
    <w:rsid w:val="00AC74DF"/>
    <w:rsid w:val="00AD466F"/>
    <w:rsid w:val="00AD48C2"/>
    <w:rsid w:val="00AD6F72"/>
    <w:rsid w:val="00AD7EA9"/>
    <w:rsid w:val="00AE1A71"/>
    <w:rsid w:val="00B05B9C"/>
    <w:rsid w:val="00B06853"/>
    <w:rsid w:val="00B13659"/>
    <w:rsid w:val="00B151E5"/>
    <w:rsid w:val="00B1681B"/>
    <w:rsid w:val="00B30C4C"/>
    <w:rsid w:val="00B31A30"/>
    <w:rsid w:val="00B34DCC"/>
    <w:rsid w:val="00B35055"/>
    <w:rsid w:val="00B35698"/>
    <w:rsid w:val="00B51AF8"/>
    <w:rsid w:val="00B526EA"/>
    <w:rsid w:val="00B578C3"/>
    <w:rsid w:val="00B65820"/>
    <w:rsid w:val="00B65E35"/>
    <w:rsid w:val="00B67027"/>
    <w:rsid w:val="00B77A95"/>
    <w:rsid w:val="00B83121"/>
    <w:rsid w:val="00B8626F"/>
    <w:rsid w:val="00B96299"/>
    <w:rsid w:val="00B97F90"/>
    <w:rsid w:val="00BA29DA"/>
    <w:rsid w:val="00BD2A02"/>
    <w:rsid w:val="00BD5B2D"/>
    <w:rsid w:val="00BE6901"/>
    <w:rsid w:val="00BF14B6"/>
    <w:rsid w:val="00BF3EAD"/>
    <w:rsid w:val="00C02FAC"/>
    <w:rsid w:val="00C1187B"/>
    <w:rsid w:val="00C128AF"/>
    <w:rsid w:val="00C2530D"/>
    <w:rsid w:val="00C27FCE"/>
    <w:rsid w:val="00C302BF"/>
    <w:rsid w:val="00C46CAD"/>
    <w:rsid w:val="00C4724A"/>
    <w:rsid w:val="00C577FB"/>
    <w:rsid w:val="00C64B58"/>
    <w:rsid w:val="00C6747B"/>
    <w:rsid w:val="00C87445"/>
    <w:rsid w:val="00C91015"/>
    <w:rsid w:val="00C97988"/>
    <w:rsid w:val="00CA69A3"/>
    <w:rsid w:val="00CA7A28"/>
    <w:rsid w:val="00CA7B63"/>
    <w:rsid w:val="00CB2B75"/>
    <w:rsid w:val="00CB32E2"/>
    <w:rsid w:val="00CC1E58"/>
    <w:rsid w:val="00CC51B3"/>
    <w:rsid w:val="00CD24CC"/>
    <w:rsid w:val="00CD65F8"/>
    <w:rsid w:val="00CE11A1"/>
    <w:rsid w:val="00CE4392"/>
    <w:rsid w:val="00CE7F1E"/>
    <w:rsid w:val="00CF5519"/>
    <w:rsid w:val="00CF6093"/>
    <w:rsid w:val="00CF645A"/>
    <w:rsid w:val="00D07BB1"/>
    <w:rsid w:val="00D10ABD"/>
    <w:rsid w:val="00D12312"/>
    <w:rsid w:val="00D14B93"/>
    <w:rsid w:val="00D22D95"/>
    <w:rsid w:val="00D24C7C"/>
    <w:rsid w:val="00D30C22"/>
    <w:rsid w:val="00D40303"/>
    <w:rsid w:val="00D460CE"/>
    <w:rsid w:val="00D529EB"/>
    <w:rsid w:val="00D6080F"/>
    <w:rsid w:val="00D60DAE"/>
    <w:rsid w:val="00D7452B"/>
    <w:rsid w:val="00D7477F"/>
    <w:rsid w:val="00D763CE"/>
    <w:rsid w:val="00D76501"/>
    <w:rsid w:val="00D77D79"/>
    <w:rsid w:val="00D93697"/>
    <w:rsid w:val="00D967A8"/>
    <w:rsid w:val="00D96FEE"/>
    <w:rsid w:val="00D9710F"/>
    <w:rsid w:val="00DA2025"/>
    <w:rsid w:val="00DC4F00"/>
    <w:rsid w:val="00DD077D"/>
    <w:rsid w:val="00DE19AE"/>
    <w:rsid w:val="00DE1F25"/>
    <w:rsid w:val="00DE471D"/>
    <w:rsid w:val="00DE569E"/>
    <w:rsid w:val="00DF4338"/>
    <w:rsid w:val="00E077E4"/>
    <w:rsid w:val="00E11278"/>
    <w:rsid w:val="00E15601"/>
    <w:rsid w:val="00E274BC"/>
    <w:rsid w:val="00E306EB"/>
    <w:rsid w:val="00E356B4"/>
    <w:rsid w:val="00E35B86"/>
    <w:rsid w:val="00E407DE"/>
    <w:rsid w:val="00E53C27"/>
    <w:rsid w:val="00E54591"/>
    <w:rsid w:val="00E61676"/>
    <w:rsid w:val="00E61B8C"/>
    <w:rsid w:val="00E6668A"/>
    <w:rsid w:val="00E80B56"/>
    <w:rsid w:val="00E85800"/>
    <w:rsid w:val="00E92870"/>
    <w:rsid w:val="00E93A00"/>
    <w:rsid w:val="00E94FDC"/>
    <w:rsid w:val="00E96483"/>
    <w:rsid w:val="00EA0CBC"/>
    <w:rsid w:val="00EA532D"/>
    <w:rsid w:val="00EB342C"/>
    <w:rsid w:val="00EC03D0"/>
    <w:rsid w:val="00EC5C59"/>
    <w:rsid w:val="00EC72A3"/>
    <w:rsid w:val="00EE4722"/>
    <w:rsid w:val="00EE6E23"/>
    <w:rsid w:val="00EE6F69"/>
    <w:rsid w:val="00EF1E13"/>
    <w:rsid w:val="00EF4F23"/>
    <w:rsid w:val="00EF7740"/>
    <w:rsid w:val="00EF790D"/>
    <w:rsid w:val="00F0291B"/>
    <w:rsid w:val="00F060B3"/>
    <w:rsid w:val="00F131DE"/>
    <w:rsid w:val="00F34E25"/>
    <w:rsid w:val="00F460E7"/>
    <w:rsid w:val="00F67710"/>
    <w:rsid w:val="00F71234"/>
    <w:rsid w:val="00F77903"/>
    <w:rsid w:val="00F817C0"/>
    <w:rsid w:val="00F84E09"/>
    <w:rsid w:val="00F87743"/>
    <w:rsid w:val="00F9788E"/>
    <w:rsid w:val="00FA2612"/>
    <w:rsid w:val="00FA4A1F"/>
    <w:rsid w:val="00FA5673"/>
    <w:rsid w:val="00FC231A"/>
    <w:rsid w:val="00FC4B2E"/>
    <w:rsid w:val="00FD279B"/>
    <w:rsid w:val="00FD6DF0"/>
    <w:rsid w:val="00FE0C9F"/>
    <w:rsid w:val="00FE0D4F"/>
    <w:rsid w:val="00FE1982"/>
    <w:rsid w:val="00FE4536"/>
    <w:rsid w:val="00FF1A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E0F59"/>
  <w15:chartTrackingRefBased/>
  <w15:docId w15:val="{029874A3-622A-46FF-98DC-1462C2766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12F1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12F1D"/>
    <w:rPr>
      <w:sz w:val="18"/>
      <w:szCs w:val="18"/>
    </w:rPr>
  </w:style>
  <w:style w:type="paragraph" w:styleId="a5">
    <w:name w:val="footer"/>
    <w:basedOn w:val="a"/>
    <w:link w:val="a6"/>
    <w:uiPriority w:val="99"/>
    <w:unhideWhenUsed/>
    <w:rsid w:val="00212F1D"/>
    <w:pPr>
      <w:tabs>
        <w:tab w:val="center" w:pos="4153"/>
        <w:tab w:val="right" w:pos="8306"/>
      </w:tabs>
      <w:snapToGrid w:val="0"/>
      <w:jc w:val="left"/>
    </w:pPr>
    <w:rPr>
      <w:sz w:val="18"/>
      <w:szCs w:val="18"/>
    </w:rPr>
  </w:style>
  <w:style w:type="character" w:customStyle="1" w:styleId="a6">
    <w:name w:val="页脚 字符"/>
    <w:basedOn w:val="a0"/>
    <w:link w:val="a5"/>
    <w:uiPriority w:val="99"/>
    <w:rsid w:val="00212F1D"/>
    <w:rPr>
      <w:sz w:val="18"/>
      <w:szCs w:val="18"/>
    </w:rPr>
  </w:style>
  <w:style w:type="paragraph" w:styleId="a7">
    <w:name w:val="footnote text"/>
    <w:basedOn w:val="a"/>
    <w:link w:val="a8"/>
    <w:uiPriority w:val="99"/>
    <w:semiHidden/>
    <w:unhideWhenUsed/>
    <w:rsid w:val="00CE11A1"/>
    <w:pPr>
      <w:snapToGrid w:val="0"/>
      <w:jc w:val="left"/>
    </w:pPr>
    <w:rPr>
      <w:sz w:val="18"/>
      <w:szCs w:val="18"/>
    </w:rPr>
  </w:style>
  <w:style w:type="character" w:customStyle="1" w:styleId="a8">
    <w:name w:val="脚注文本 字符"/>
    <w:basedOn w:val="a0"/>
    <w:link w:val="a7"/>
    <w:uiPriority w:val="99"/>
    <w:semiHidden/>
    <w:rsid w:val="00CE11A1"/>
    <w:rPr>
      <w:sz w:val="18"/>
      <w:szCs w:val="18"/>
    </w:rPr>
  </w:style>
  <w:style w:type="character" w:styleId="a9">
    <w:name w:val="footnote reference"/>
    <w:basedOn w:val="a0"/>
    <w:uiPriority w:val="99"/>
    <w:semiHidden/>
    <w:unhideWhenUsed/>
    <w:rsid w:val="00CE11A1"/>
    <w:rPr>
      <w:vertAlign w:val="superscript"/>
    </w:rPr>
  </w:style>
  <w:style w:type="character" w:styleId="aa">
    <w:name w:val="Strong"/>
    <w:basedOn w:val="a0"/>
    <w:uiPriority w:val="22"/>
    <w:qFormat/>
    <w:rsid w:val="008712D1"/>
    <w:rPr>
      <w:b/>
      <w:bCs/>
    </w:rPr>
  </w:style>
  <w:style w:type="table" w:styleId="ab">
    <w:name w:val="Table Grid"/>
    <w:basedOn w:val="a1"/>
    <w:uiPriority w:val="39"/>
    <w:rsid w:val="005907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rsid w:val="007E3A2E"/>
    <w:rPr>
      <w:color w:val="0563C1" w:themeColor="hyperlink"/>
      <w:u w:val="single"/>
    </w:rPr>
  </w:style>
  <w:style w:type="character" w:styleId="ad">
    <w:name w:val="FollowedHyperlink"/>
    <w:basedOn w:val="a0"/>
    <w:uiPriority w:val="99"/>
    <w:semiHidden/>
    <w:unhideWhenUsed/>
    <w:rsid w:val="005E4E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670465">
      <w:bodyDiv w:val="1"/>
      <w:marLeft w:val="0"/>
      <w:marRight w:val="0"/>
      <w:marTop w:val="0"/>
      <w:marBottom w:val="0"/>
      <w:divBdr>
        <w:top w:val="none" w:sz="0" w:space="0" w:color="auto"/>
        <w:left w:val="none" w:sz="0" w:space="0" w:color="auto"/>
        <w:bottom w:val="none" w:sz="0" w:space="0" w:color="auto"/>
        <w:right w:val="none" w:sz="0" w:space="0" w:color="auto"/>
      </w:divBdr>
    </w:div>
    <w:div w:id="1153066813">
      <w:bodyDiv w:val="1"/>
      <w:marLeft w:val="0"/>
      <w:marRight w:val="0"/>
      <w:marTop w:val="0"/>
      <w:marBottom w:val="0"/>
      <w:divBdr>
        <w:top w:val="none" w:sz="0" w:space="0" w:color="auto"/>
        <w:left w:val="none" w:sz="0" w:space="0" w:color="auto"/>
        <w:bottom w:val="none" w:sz="0" w:space="0" w:color="auto"/>
        <w:right w:val="none" w:sz="0" w:space="0" w:color="auto"/>
      </w:divBdr>
    </w:div>
    <w:div w:id="1390227973">
      <w:bodyDiv w:val="1"/>
      <w:marLeft w:val="0"/>
      <w:marRight w:val="0"/>
      <w:marTop w:val="0"/>
      <w:marBottom w:val="0"/>
      <w:divBdr>
        <w:top w:val="none" w:sz="0" w:space="0" w:color="auto"/>
        <w:left w:val="none" w:sz="0" w:space="0" w:color="auto"/>
        <w:bottom w:val="none" w:sz="0" w:space="0" w:color="auto"/>
        <w:right w:val="none" w:sz="0" w:space="0" w:color="auto"/>
      </w:divBdr>
    </w:div>
    <w:div w:id="1584989447">
      <w:bodyDiv w:val="1"/>
      <w:marLeft w:val="0"/>
      <w:marRight w:val="0"/>
      <w:marTop w:val="0"/>
      <w:marBottom w:val="0"/>
      <w:divBdr>
        <w:top w:val="none" w:sz="0" w:space="0" w:color="auto"/>
        <w:left w:val="none" w:sz="0" w:space="0" w:color="auto"/>
        <w:bottom w:val="none" w:sz="0" w:space="0" w:color="auto"/>
        <w:right w:val="none" w:sz="0" w:space="0" w:color="auto"/>
      </w:divBdr>
    </w:div>
    <w:div w:id="1998337139">
      <w:bodyDiv w:val="1"/>
      <w:marLeft w:val="0"/>
      <w:marRight w:val="0"/>
      <w:marTop w:val="0"/>
      <w:marBottom w:val="0"/>
      <w:divBdr>
        <w:top w:val="none" w:sz="0" w:space="0" w:color="auto"/>
        <w:left w:val="none" w:sz="0" w:space="0" w:color="auto"/>
        <w:bottom w:val="none" w:sz="0" w:space="0" w:color="auto"/>
        <w:right w:val="none" w:sz="0" w:space="0" w:color="auto"/>
      </w:divBdr>
    </w:div>
    <w:div w:id="2022315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s>
</file>

<file path=word/_rels/footnotes.xml.rels><?xml version="1.0" encoding="UTF-8" standalone="yes"?>
<Relationships xmlns="http://schemas.openxmlformats.org/package/2006/relationships"><Relationship Id="rId2" Type="http://schemas.openxmlformats.org/officeDocument/2006/relationships/hyperlink" Target="https://www.stats.gov.cn/sj/ndsj/2023/indexch.htm" TargetMode="External"/><Relationship Id="rId1" Type="http://schemas.openxmlformats.org/officeDocument/2006/relationships/hyperlink" Target="https://info.texnet.com.cn/detail-930906.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22B630-7B77-4F4E-9B0E-8214062E0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3311</TotalTime>
  <Pages>8</Pages>
  <Words>611</Words>
  <Characters>3489</Characters>
  <Application>Microsoft Office Word</Application>
  <DocSecurity>0</DocSecurity>
  <Lines>29</Lines>
  <Paragraphs>8</Paragraphs>
  <ScaleCrop>false</ScaleCrop>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廖文凯</dc:creator>
  <cp:keywords/>
  <dc:description/>
  <cp:lastModifiedBy>廖文凯</cp:lastModifiedBy>
  <cp:revision>323</cp:revision>
  <dcterms:created xsi:type="dcterms:W3CDTF">2024-07-10T00:46:00Z</dcterms:created>
  <dcterms:modified xsi:type="dcterms:W3CDTF">2024-07-18T08:19:00Z</dcterms:modified>
</cp:coreProperties>
</file>