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E225" w14:textId="48584ADC" w:rsidR="00D06EF6" w:rsidRDefault="00D946E3">
      <w:pPr>
        <w:jc w:val="center"/>
        <w:rPr>
          <w:rFonts w:hint="eastAsia"/>
          <w:b/>
          <w:bCs/>
          <w:sz w:val="32"/>
          <w:szCs w:val="36"/>
        </w:rPr>
      </w:pPr>
      <w:bookmarkStart w:id="0" w:name="OLE_LINK3"/>
      <w:bookmarkStart w:id="1" w:name="OLE_LINK1"/>
      <w:r>
        <w:rPr>
          <w:rFonts w:hint="eastAsia"/>
          <w:b/>
          <w:bCs/>
          <w:sz w:val="32"/>
          <w:szCs w:val="36"/>
        </w:rPr>
        <w:t>车企竞逐</w:t>
      </w:r>
      <w:r w:rsidR="00477E70">
        <w:rPr>
          <w:rFonts w:hint="eastAsia"/>
          <w:b/>
          <w:bCs/>
          <w:sz w:val="32"/>
          <w:szCs w:val="36"/>
        </w:rPr>
        <w:t>端到端</w:t>
      </w:r>
      <w:bookmarkEnd w:id="1"/>
      <w:r w:rsidR="00CA454B">
        <w:rPr>
          <w:rFonts w:hint="eastAsia"/>
          <w:b/>
          <w:bCs/>
          <w:sz w:val="32"/>
          <w:szCs w:val="36"/>
        </w:rPr>
        <w:t>智能驾驶</w:t>
      </w:r>
      <w:r>
        <w:rPr>
          <w:rFonts w:hint="eastAsia"/>
          <w:b/>
          <w:bCs/>
          <w:sz w:val="32"/>
          <w:szCs w:val="36"/>
        </w:rPr>
        <w:t>，</w:t>
      </w:r>
      <w:bookmarkStart w:id="2" w:name="OLE_LINK9"/>
      <w:r>
        <w:rPr>
          <w:rFonts w:hint="eastAsia"/>
          <w:b/>
          <w:bCs/>
          <w:sz w:val="32"/>
          <w:szCs w:val="36"/>
        </w:rPr>
        <w:t>中国电信</w:t>
      </w:r>
      <w:r w:rsidR="00153B97">
        <w:rPr>
          <w:rFonts w:hint="eastAsia"/>
          <w:b/>
          <w:bCs/>
          <w:sz w:val="32"/>
          <w:szCs w:val="36"/>
        </w:rPr>
        <w:t>迎新</w:t>
      </w:r>
      <w:r>
        <w:rPr>
          <w:rFonts w:hint="eastAsia"/>
          <w:b/>
          <w:bCs/>
          <w:sz w:val="32"/>
          <w:szCs w:val="36"/>
        </w:rPr>
        <w:t>机</w:t>
      </w:r>
      <w:bookmarkEnd w:id="2"/>
    </w:p>
    <w:bookmarkEnd w:id="0"/>
    <w:p w14:paraId="4EEBF4EA" w14:textId="25DF4DDD" w:rsidR="003D1BDC" w:rsidRDefault="003D1BDC" w:rsidP="003D1BDC">
      <w:pPr>
        <w:ind w:firstLineChars="200" w:firstLine="560"/>
        <w:rPr>
          <w:rFonts w:hint="eastAsia"/>
          <w:sz w:val="28"/>
          <w:szCs w:val="32"/>
        </w:rPr>
      </w:pPr>
      <w:r w:rsidRPr="003620CA">
        <w:rPr>
          <w:rFonts w:hint="eastAsia"/>
          <w:sz w:val="28"/>
          <w:szCs w:val="32"/>
        </w:rPr>
        <w:t>近期</w:t>
      </w:r>
      <w:proofErr w:type="spellStart"/>
      <w:r w:rsidRPr="003620CA">
        <w:rPr>
          <w:rFonts w:hint="eastAsia"/>
          <w:sz w:val="28"/>
          <w:szCs w:val="32"/>
        </w:rPr>
        <w:t>Deepseek</w:t>
      </w:r>
      <w:proofErr w:type="spellEnd"/>
      <w:r w:rsidRPr="003620CA">
        <w:rPr>
          <w:rFonts w:hint="eastAsia"/>
          <w:sz w:val="28"/>
          <w:szCs w:val="32"/>
        </w:rPr>
        <w:t>引爆车圈，目前已有近20家车企完成自身大模型与</w:t>
      </w:r>
      <w:r w:rsidRPr="003620CA">
        <w:rPr>
          <w:sz w:val="28"/>
          <w:szCs w:val="32"/>
        </w:rPr>
        <w:t>DeepSeek-R1</w:t>
      </w:r>
      <w:r w:rsidRPr="003620CA">
        <w:rPr>
          <w:rFonts w:hint="eastAsia"/>
          <w:sz w:val="28"/>
          <w:szCs w:val="32"/>
        </w:rPr>
        <w:t>模型的</w:t>
      </w:r>
      <w:r w:rsidRPr="003620CA">
        <w:rPr>
          <w:sz w:val="28"/>
          <w:szCs w:val="32"/>
        </w:rPr>
        <w:t>深度融合</w:t>
      </w:r>
      <w:r w:rsidRPr="003620CA">
        <w:rPr>
          <w:rFonts w:hint="eastAsia"/>
          <w:sz w:val="28"/>
          <w:szCs w:val="32"/>
        </w:rPr>
        <w:t>，加速汽车智能化进程。</w:t>
      </w:r>
      <w:r w:rsidR="00EF62E2" w:rsidRPr="003620CA">
        <w:rPr>
          <w:rFonts w:hint="eastAsia"/>
          <w:sz w:val="28"/>
          <w:szCs w:val="32"/>
        </w:rPr>
        <w:t>据行业预测，</w:t>
      </w:r>
      <w:r w:rsidRPr="003620CA">
        <w:rPr>
          <w:rFonts w:hint="eastAsia"/>
          <w:sz w:val="28"/>
          <w:szCs w:val="32"/>
        </w:rPr>
        <w:t>到2027年L3级智能驾驶的覆盖率将突破70%，</w:t>
      </w:r>
      <w:r w:rsidR="003620CA" w:rsidRPr="003620CA">
        <w:rPr>
          <w:rFonts w:hint="eastAsia"/>
          <w:sz w:val="28"/>
          <w:szCs w:val="32"/>
        </w:rPr>
        <w:t>端到</w:t>
      </w:r>
      <w:proofErr w:type="gramStart"/>
      <w:r w:rsidR="003620CA" w:rsidRPr="003620CA">
        <w:rPr>
          <w:rFonts w:hint="eastAsia"/>
          <w:sz w:val="28"/>
          <w:szCs w:val="32"/>
        </w:rPr>
        <w:t>端已经</w:t>
      </w:r>
      <w:proofErr w:type="gramEnd"/>
      <w:r w:rsidR="003620CA" w:rsidRPr="003620CA">
        <w:rPr>
          <w:rFonts w:hint="eastAsia"/>
          <w:sz w:val="28"/>
          <w:szCs w:val="32"/>
        </w:rPr>
        <w:t>成为目前行业公认的实现</w:t>
      </w:r>
      <w:r w:rsidR="00CA454B">
        <w:rPr>
          <w:rFonts w:hint="eastAsia"/>
          <w:sz w:val="28"/>
          <w:szCs w:val="32"/>
        </w:rPr>
        <w:t>智能驾驶</w:t>
      </w:r>
      <w:r w:rsidR="003620CA" w:rsidRPr="003620CA">
        <w:rPr>
          <w:rFonts w:hint="eastAsia"/>
          <w:sz w:val="28"/>
          <w:szCs w:val="32"/>
        </w:rPr>
        <w:t>的最优路径，车企角逐大模型加速自身端到</w:t>
      </w:r>
      <w:proofErr w:type="gramStart"/>
      <w:r w:rsidR="003620CA" w:rsidRPr="003620CA">
        <w:rPr>
          <w:rFonts w:hint="eastAsia"/>
          <w:sz w:val="28"/>
          <w:szCs w:val="32"/>
        </w:rPr>
        <w:t>端智驾方案</w:t>
      </w:r>
      <w:proofErr w:type="gramEnd"/>
      <w:r w:rsidR="003620CA" w:rsidRPr="003620CA">
        <w:rPr>
          <w:rFonts w:hint="eastAsia"/>
          <w:sz w:val="28"/>
          <w:szCs w:val="32"/>
        </w:rPr>
        <w:t>落地，竞争已进入白热化。</w:t>
      </w:r>
    </w:p>
    <w:p w14:paraId="206CB267" w14:textId="13EC7B37" w:rsidR="00D06EF6" w:rsidRPr="000D1FE1" w:rsidRDefault="00000000">
      <w:pPr>
        <w:ind w:firstLineChars="200" w:firstLine="560"/>
        <w:rPr>
          <w:rFonts w:hint="eastAsia"/>
          <w:b/>
          <w:bCs/>
          <w:sz w:val="28"/>
          <w:szCs w:val="32"/>
        </w:rPr>
      </w:pPr>
      <w:r w:rsidRPr="000D1FE1">
        <w:rPr>
          <w:rFonts w:hint="eastAsia"/>
          <w:b/>
          <w:bCs/>
          <w:sz w:val="28"/>
          <w:szCs w:val="32"/>
        </w:rPr>
        <w:t>一、端到端</w:t>
      </w:r>
      <w:proofErr w:type="gramStart"/>
      <w:r w:rsidR="00CD7966">
        <w:rPr>
          <w:rFonts w:hint="eastAsia"/>
          <w:b/>
          <w:bCs/>
          <w:sz w:val="28"/>
          <w:szCs w:val="32"/>
        </w:rPr>
        <w:t>助力智驾升级</w:t>
      </w:r>
      <w:proofErr w:type="gramEnd"/>
      <w:r w:rsidRPr="000D1FE1">
        <w:rPr>
          <w:rFonts w:hint="eastAsia"/>
          <w:b/>
          <w:bCs/>
          <w:sz w:val="28"/>
          <w:szCs w:val="32"/>
        </w:rPr>
        <w:t>，大模型成最佳工具</w:t>
      </w:r>
    </w:p>
    <w:p w14:paraId="24636CC7" w14:textId="21AE1D42" w:rsidR="0010793D" w:rsidRPr="0010793D" w:rsidRDefault="0010793D" w:rsidP="0010793D">
      <w:pPr>
        <w:ind w:firstLineChars="200" w:firstLine="560"/>
        <w:rPr>
          <w:rFonts w:hint="eastAsia"/>
          <w:sz w:val="28"/>
          <w:szCs w:val="32"/>
        </w:rPr>
      </w:pPr>
      <w:r w:rsidRPr="0010793D">
        <w:rPr>
          <w:rFonts w:hint="eastAsia"/>
          <w:b/>
          <w:bCs/>
          <w:noProof/>
          <w:sz w:val="28"/>
          <w:szCs w:val="32"/>
        </w:rPr>
        <mc:AlternateContent>
          <mc:Choice Requires="wpg">
            <w:drawing>
              <wp:anchor distT="0" distB="0" distL="114300" distR="114300" simplePos="0" relativeHeight="251659264" behindDoc="0" locked="0" layoutInCell="1" allowOverlap="1" wp14:anchorId="1550DE9E" wp14:editId="5A792272">
                <wp:simplePos x="0" y="0"/>
                <wp:positionH relativeFrom="margin">
                  <wp:posOffset>133350</wp:posOffset>
                </wp:positionH>
                <wp:positionV relativeFrom="paragraph">
                  <wp:posOffset>3983355</wp:posOffset>
                </wp:positionV>
                <wp:extent cx="4991100" cy="1463675"/>
                <wp:effectExtent l="0" t="0" r="19050" b="3175"/>
                <wp:wrapTopAndBottom/>
                <wp:docPr id="34" name="组合 33"/>
                <wp:cNvGraphicFramePr/>
                <a:graphic xmlns:a="http://schemas.openxmlformats.org/drawingml/2006/main">
                  <a:graphicData uri="http://schemas.microsoft.com/office/word/2010/wordprocessingGroup">
                    <wpg:wgp>
                      <wpg:cNvGrpSpPr/>
                      <wpg:grpSpPr>
                        <a:xfrm>
                          <a:off x="0" y="0"/>
                          <a:ext cx="4991100" cy="1463675"/>
                          <a:chOff x="0" y="0"/>
                          <a:chExt cx="6909608" cy="1749691"/>
                        </a:xfrm>
                      </wpg:grpSpPr>
                      <wps:wsp>
                        <wps:cNvPr id="2" name="矩形 2"/>
                        <wps:cNvSpPr/>
                        <wps:spPr>
                          <a:xfrm>
                            <a:off x="60325" y="192961"/>
                            <a:ext cx="1390650" cy="4254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C4E6248"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摄像头</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矩形 3"/>
                        <wps:cNvSpPr/>
                        <wps:spPr>
                          <a:xfrm>
                            <a:off x="60325" y="751761"/>
                            <a:ext cx="1390650" cy="4254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97EA138"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雷达</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矩形 4"/>
                        <wps:cNvSpPr/>
                        <wps:spPr>
                          <a:xfrm>
                            <a:off x="0" y="85011"/>
                            <a:ext cx="1511300" cy="1631950"/>
                          </a:xfrm>
                          <a:prstGeom prst="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矩形 5"/>
                        <wps:cNvSpPr/>
                        <wps:spPr>
                          <a:xfrm>
                            <a:off x="547887" y="1262011"/>
                            <a:ext cx="412115" cy="487680"/>
                          </a:xfrm>
                          <a:prstGeom prst="rect">
                            <a:avLst/>
                          </a:prstGeom>
                        </wps:spPr>
                        <wps:txbx>
                          <w:txbxContent>
                            <w:p w14:paraId="44B120A4"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text1"/>
                                  <w:kern w:val="24"/>
                                  <w:szCs w:val="24"/>
                                </w:rPr>
                                <w:t>…</w:t>
                              </w:r>
                            </w:p>
                          </w:txbxContent>
                        </wps:txbx>
                        <wps:bodyPr wrap="square">
                          <a:noAutofit/>
                        </wps:bodyPr>
                      </wps:wsp>
                      <wps:wsp>
                        <wps:cNvPr id="6" name="矩形 6"/>
                        <wps:cNvSpPr/>
                        <wps:spPr>
                          <a:xfrm>
                            <a:off x="1933575" y="320477"/>
                            <a:ext cx="844550" cy="4254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9285876"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感知</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矩形 7"/>
                        <wps:cNvSpPr/>
                        <wps:spPr>
                          <a:xfrm>
                            <a:off x="3032529" y="320477"/>
                            <a:ext cx="844550" cy="4254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9BC2EFD"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预测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矩形 8"/>
                        <wps:cNvSpPr/>
                        <wps:spPr>
                          <a:xfrm>
                            <a:off x="4131483" y="320477"/>
                            <a:ext cx="844550" cy="4254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535069F"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规划</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矩形 9"/>
                        <wps:cNvSpPr/>
                        <wps:spPr>
                          <a:xfrm>
                            <a:off x="1933575" y="1132761"/>
                            <a:ext cx="3042458" cy="4254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7A11C" w14:textId="77777777" w:rsidR="0010793D" w:rsidRPr="008F6561" w:rsidRDefault="0010793D" w:rsidP="0010793D">
                              <w:pPr>
                                <w:pStyle w:val="a7"/>
                                <w:spacing w:beforeAutospacing="0" w:afterAutospacing="0"/>
                                <w:jc w:val="center"/>
                                <w:rPr>
                                  <w:rFonts w:hint="eastAsia"/>
                                  <w:szCs w:val="24"/>
                                </w:rPr>
                              </w:pPr>
                              <w:proofErr w:type="gramStart"/>
                              <w:r w:rsidRPr="00860C8D">
                                <w:rPr>
                                  <w:rFonts w:ascii="楷体" w:eastAsia="楷体" w:hAnsi="楷体" w:cstheme="minorBidi" w:hint="eastAsia"/>
                                  <w:color w:val="000000" w:themeColor="dark1"/>
                                  <w:kern w:val="24"/>
                                  <w:szCs w:val="24"/>
                                </w:rPr>
                                <w:t>端到端大模型</w:t>
                              </w:r>
                              <w:proofErr w:type="gram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矩形 10"/>
                        <wps:cNvSpPr/>
                        <wps:spPr>
                          <a:xfrm>
                            <a:off x="5458633" y="189786"/>
                            <a:ext cx="1390650" cy="4254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A9B0FDB"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转向系统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矩形 11"/>
                        <wps:cNvSpPr/>
                        <wps:spPr>
                          <a:xfrm>
                            <a:off x="5458633" y="748586"/>
                            <a:ext cx="1390650" cy="4254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1D72C2"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加速踏板</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矩形 12"/>
                        <wps:cNvSpPr/>
                        <wps:spPr>
                          <a:xfrm>
                            <a:off x="5398308" y="81836"/>
                            <a:ext cx="1511300" cy="1631950"/>
                          </a:xfrm>
                          <a:prstGeom prst="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 name="矩形 13"/>
                        <wps:cNvSpPr/>
                        <wps:spPr>
                          <a:xfrm>
                            <a:off x="5946060" y="1259054"/>
                            <a:ext cx="412115" cy="487680"/>
                          </a:xfrm>
                          <a:prstGeom prst="rect">
                            <a:avLst/>
                          </a:prstGeom>
                        </wps:spPr>
                        <wps:txbx>
                          <w:txbxContent>
                            <w:p w14:paraId="18DD5992"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text1"/>
                                  <w:kern w:val="24"/>
                                  <w:szCs w:val="24"/>
                                </w:rPr>
                                <w:t>…</w:t>
                              </w:r>
                            </w:p>
                          </w:txbxContent>
                        </wps:txbx>
                        <wps:bodyPr wrap="square">
                          <a:noAutofit/>
                        </wps:bodyPr>
                      </wps:wsp>
                      <wps:wsp>
                        <wps:cNvPr id="14" name="直接箭头连接符 14"/>
                        <wps:cNvCnPr>
                          <a:endCxn id="6" idx="1"/>
                        </wps:cNvCnPr>
                        <wps:spPr>
                          <a:xfrm>
                            <a:off x="1541462" y="529511"/>
                            <a:ext cx="392113" cy="36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 name="直接箭头连接符 15"/>
                        <wps:cNvCnPr/>
                        <wps:spPr>
                          <a:xfrm>
                            <a:off x="4976033" y="529511"/>
                            <a:ext cx="392113" cy="36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 name="直接箭头连接符 16"/>
                        <wps:cNvCnPr/>
                        <wps:spPr>
                          <a:xfrm>
                            <a:off x="1541462" y="1341795"/>
                            <a:ext cx="392113" cy="36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 name="直接箭头连接符 17"/>
                        <wps:cNvCnPr/>
                        <wps:spPr>
                          <a:xfrm>
                            <a:off x="4977621" y="1341795"/>
                            <a:ext cx="392113" cy="36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 name="直接箭头连接符 18"/>
                        <wps:cNvCnPr>
                          <a:stCxn id="6" idx="3"/>
                          <a:endCxn id="7" idx="1"/>
                        </wps:cNvCnPr>
                        <wps:spPr>
                          <a:xfrm>
                            <a:off x="2778125" y="533202"/>
                            <a:ext cx="25440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 name="直接箭头连接符 19"/>
                        <wps:cNvCnPr>
                          <a:stCxn id="7" idx="3"/>
                          <a:endCxn id="8" idx="1"/>
                        </wps:cNvCnPr>
                        <wps:spPr>
                          <a:xfrm>
                            <a:off x="3877079" y="533202"/>
                            <a:ext cx="25440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 name="矩形 20"/>
                        <wps:cNvSpPr/>
                        <wps:spPr>
                          <a:xfrm>
                            <a:off x="2616138" y="0"/>
                            <a:ext cx="1604446" cy="487680"/>
                          </a:xfrm>
                          <a:prstGeom prst="rect">
                            <a:avLst/>
                          </a:prstGeom>
                        </wps:spPr>
                        <wps:txbx>
                          <w:txbxContent>
                            <w:p w14:paraId="6F988517"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text1"/>
                                  <w:kern w:val="24"/>
                                  <w:szCs w:val="24"/>
                                </w:rPr>
                                <w:t>a.模块化架构</w:t>
                              </w:r>
                            </w:p>
                          </w:txbxContent>
                        </wps:txbx>
                        <wps:bodyPr wrap="square">
                          <a:noAutofit/>
                        </wps:bodyPr>
                      </wps:wsp>
                      <wps:wsp>
                        <wps:cNvPr id="21" name="矩形 21"/>
                        <wps:cNvSpPr/>
                        <wps:spPr>
                          <a:xfrm>
                            <a:off x="2691242" y="815335"/>
                            <a:ext cx="1554377" cy="487680"/>
                          </a:xfrm>
                          <a:prstGeom prst="rect">
                            <a:avLst/>
                          </a:prstGeom>
                        </wps:spPr>
                        <wps:txbx>
                          <w:txbxContent>
                            <w:p w14:paraId="514A411D"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text1"/>
                                  <w:kern w:val="24"/>
                                  <w:szCs w:val="24"/>
                                </w:rPr>
                                <w:t>b.端到端架构</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1550DE9E" id="组合 33" o:spid="_x0000_s1026" style="position:absolute;left:0;text-align:left;margin-left:10.5pt;margin-top:313.65pt;width:393pt;height:115.25pt;z-index:251659264;mso-position-horizontal-relative:margin;mso-width-relative:margin;mso-height-relative:margin" coordsize="69096,17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">
                <v:rect id="矩形 2" o:spid="_x0000_s1027" style="position:absolute;left:603;top:1929;width:13906;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" filled="f" strokecolor="black [3200]">
                  <v:stroke joinstyle="round"/>
                  <v:textbox>
                    <w:txbxContent>
                      <w:p w14:paraId="1C4E6248"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摄像头</w:t>
                        </w:r>
                      </w:p>
                    </w:txbxContent>
                  </v:textbox>
                </v:rect>
                <v:rect id="矩形 3" o:spid="_x0000_s1028" style="position:absolute;left:603;top:7517;width:13906;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" filled="f" strokecolor="black [3200]">
                  <v:stroke joinstyle="round"/>
                  <v:textbox>
                    <w:txbxContent>
                      <w:p w14:paraId="297EA138"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雷达</w:t>
                        </w:r>
                      </w:p>
                    </w:txbxContent>
                  </v:textbox>
                </v:rect>
                <v:rect id="矩形 4" o:spid="_x0000_s1029" style="position:absolute;top:850;width:15113;height:16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" filled="f" strokecolor="black [3200]">
                  <v:stroke dashstyle="dash" joinstyle="round"/>
                </v:rect>
                <v:rect id="矩形 5" o:spid="_x0000_s1030" style="position:absolute;left:5478;top:12620;width:4122;height:4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OUdwwAAANoAAAAPAAAAZHJzL2Rvd25yZXYueG1sRI9Ba8JA&#10;FITvgv9heUIvopsWlB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ijlHcMAAADaAAAADwAA&#10;AAAAAAAAAAAAAAAHAgAAZHJzL2Rvd25yZXYueG1sUEsFBgAAAAADAAMAtwAAAPcCAAAAAA==&#10;" filled="f" stroked="f">
                  <v:textbox>
                    <w:txbxContent>
                      <w:p w14:paraId="44B120A4"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text1"/>
                            <w:kern w:val="24"/>
                            <w:szCs w:val="24"/>
                          </w:rPr>
                          <w:t>…</w:t>
                        </w:r>
                      </w:p>
                    </w:txbxContent>
                  </v:textbox>
                </v:rect>
                <v:rect id="矩形 6" o:spid="_x0000_s1031" style="position:absolute;left:19335;top:3204;width:8446;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" filled="f" strokecolor="black [3200]">
                  <v:stroke joinstyle="round"/>
                  <v:textbox>
                    <w:txbxContent>
                      <w:p w14:paraId="19285876"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感知</w:t>
                        </w:r>
                      </w:p>
                    </w:txbxContent>
                  </v:textbox>
                </v:rect>
                <v:rect id="矩形 7" o:spid="_x0000_s1032" style="position:absolute;left:30325;top:3204;width:8445;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" filled="f" strokecolor="black [3200]">
                  <v:stroke joinstyle="round"/>
                  <v:textbox>
                    <w:txbxContent>
                      <w:p w14:paraId="29BC2EFD"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预测</w:t>
                        </w:r>
                      </w:p>
                    </w:txbxContent>
                  </v:textbox>
                </v:rect>
                <v:rect id="矩形 8" o:spid="_x0000_s1033" style="position:absolute;left:41314;top:3204;width:8446;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" filled="f" strokecolor="black [3200]">
                  <v:stroke joinstyle="round"/>
                  <v:textbox>
                    <w:txbxContent>
                      <w:p w14:paraId="0535069F"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规划</w:t>
                        </w:r>
                      </w:p>
                    </w:txbxContent>
                  </v:textbox>
                </v:rect>
                <v:rect id="矩形 9" o:spid="_x0000_s1034" style="position:absolute;left:19335;top:11327;width:30425;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" filled="f" strokecolor="black [3200]">
                  <v:stroke joinstyle="round"/>
                  <v:textbox>
                    <w:txbxContent>
                      <w:p w14:paraId="1B57A11C" w14:textId="77777777" w:rsidR="0010793D" w:rsidRPr="008F6561" w:rsidRDefault="0010793D" w:rsidP="0010793D">
                        <w:pPr>
                          <w:pStyle w:val="a7"/>
                          <w:spacing w:beforeAutospacing="0" w:afterAutospacing="0"/>
                          <w:jc w:val="center"/>
                          <w:rPr>
                            <w:rFonts w:hint="eastAsia"/>
                            <w:szCs w:val="24"/>
                          </w:rPr>
                        </w:pPr>
                        <w:proofErr w:type="gramStart"/>
                        <w:r w:rsidRPr="00860C8D">
                          <w:rPr>
                            <w:rFonts w:ascii="楷体" w:eastAsia="楷体" w:hAnsi="楷体" w:cstheme="minorBidi" w:hint="eastAsia"/>
                            <w:color w:val="000000" w:themeColor="dark1"/>
                            <w:kern w:val="24"/>
                            <w:szCs w:val="24"/>
                          </w:rPr>
                          <w:t>端到端大模型</w:t>
                        </w:r>
                        <w:proofErr w:type="gramEnd"/>
                      </w:p>
                    </w:txbxContent>
                  </v:textbox>
                </v:rect>
                <v:rect id="矩形 10" o:spid="_x0000_s1035" style="position:absolute;left:54586;top:1897;width:13906;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" filled="f" strokecolor="black [3200]">
                  <v:stroke joinstyle="round"/>
                  <v:textbox>
                    <w:txbxContent>
                      <w:p w14:paraId="3A9B0FDB"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转向系统</w:t>
                        </w:r>
                      </w:p>
                    </w:txbxContent>
                  </v:textbox>
                </v:rect>
                <v:rect id="矩形 11" o:spid="_x0000_s1036" style="position:absolute;left:54586;top:7485;width:13906;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" filled="f" strokecolor="black [3200]">
                  <v:stroke joinstyle="round"/>
                  <v:textbox>
                    <w:txbxContent>
                      <w:p w14:paraId="721D72C2"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dark1"/>
                            <w:kern w:val="24"/>
                            <w:szCs w:val="24"/>
                          </w:rPr>
                          <w:t>加速踏板</w:t>
                        </w:r>
                      </w:p>
                    </w:txbxContent>
                  </v:textbox>
                </v:rect>
                <v:rect id="矩形 12" o:spid="_x0000_s1037" style="position:absolute;left:53983;top:818;width:15113;height:16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" filled="f" strokecolor="black [3200]">
                  <v:stroke dashstyle="dash" joinstyle="round"/>
                </v:rect>
                <v:rect id="矩形 13" o:spid="_x0000_s1038" style="position:absolute;left:59460;top:12590;width:4121;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v:textbox>
                    <w:txbxContent>
                      <w:p w14:paraId="18DD5992"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text1"/>
                            <w:kern w:val="24"/>
                            <w:szCs w:val="24"/>
                          </w:rPr>
                          <w:t>…</w:t>
                        </w:r>
                      </w:p>
                    </w:txbxContent>
                  </v:textbox>
                </v:rect>
                <v:shapetype id="_x0000_t32" coordsize="21600,21600" o:spt="32" o:oned="t" path="m,l21600,21600e" filled="f">
                  <v:path arrowok="t" fillok="f" o:connecttype="none"/>
                  <o:lock v:ext="edit" shapetype="t"/>
                </v:shapetype>
                <v:shape id="直接箭头连接符 14" o:spid="_x0000_s1039" type="#_x0000_t32" style="position:absolute;left:15414;top:5295;width:3921;height: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" strokecolor="black [3200]" strokeweight=".5pt">
                  <v:stroke endarrow="block" joinstyle="miter"/>
                </v:shape>
                <v:shape id="直接箭头连接符 15" o:spid="_x0000_s1040" type="#_x0000_t32" style="position:absolute;left:49760;top:5295;width:3921;height: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" strokecolor="black [3200]" strokeweight=".5pt">
                  <v:stroke endarrow="block" joinstyle="miter"/>
                </v:shape>
                <v:shape id="直接箭头连接符 16" o:spid="_x0000_s1041" type="#_x0000_t32" style="position:absolute;left:15414;top:13417;width:3921;height: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" strokecolor="black [3200]" strokeweight=".5pt">
                  <v:stroke endarrow="block" joinstyle="miter"/>
                </v:shape>
                <v:shape id="直接箭头连接符 17" o:spid="_x0000_s1042" type="#_x0000_t32" style="position:absolute;left:49776;top:13417;width:3921;height: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" strokecolor="black [3200]" strokeweight=".5pt">
                  <v:stroke endarrow="block" joinstyle="miter"/>
                </v:shape>
                <v:shape id="直接箭头连接符 18" o:spid="_x0000_s1043" type="#_x0000_t32" style="position:absolute;left:27781;top:5332;width:25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" strokecolor="black [3200]" strokeweight=".5pt">
                  <v:stroke endarrow="block" joinstyle="miter"/>
                </v:shape>
                <v:shape id="直接箭头连接符 19" o:spid="_x0000_s1044" type="#_x0000_t32" style="position:absolute;left:38770;top:5332;width:25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" strokecolor="black [3200]" strokeweight=".5pt">
                  <v:stroke endarrow="block" joinstyle="miter"/>
                </v:shape>
                <v:rect id="矩形 20" o:spid="_x0000_s1045" style="position:absolute;left:26161;width:16044;height:4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" filled="f" stroked="f">
                  <v:textbox>
                    <w:txbxContent>
                      <w:p w14:paraId="6F988517"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text1"/>
                            <w:kern w:val="24"/>
                            <w:szCs w:val="24"/>
                          </w:rPr>
                          <w:t>a.模块化架构</w:t>
                        </w:r>
                      </w:p>
                    </w:txbxContent>
                  </v:textbox>
                </v:rect>
                <v:rect id="矩形 21" o:spid="_x0000_s1046" style="position:absolute;left:26912;top:8153;width:15544;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" filled="f" stroked="f">
                  <v:textbox>
                    <w:txbxContent>
                      <w:p w14:paraId="514A411D" w14:textId="77777777" w:rsidR="0010793D" w:rsidRPr="008F6561" w:rsidRDefault="0010793D" w:rsidP="0010793D">
                        <w:pPr>
                          <w:pStyle w:val="a7"/>
                          <w:spacing w:beforeAutospacing="0" w:afterAutospacing="0"/>
                          <w:jc w:val="center"/>
                          <w:rPr>
                            <w:rFonts w:hint="eastAsia"/>
                            <w:szCs w:val="24"/>
                          </w:rPr>
                        </w:pPr>
                        <w:r w:rsidRPr="00860C8D">
                          <w:rPr>
                            <w:rFonts w:ascii="楷体" w:eastAsia="楷体" w:hAnsi="楷体" w:cstheme="minorBidi" w:hint="eastAsia"/>
                            <w:color w:val="000000" w:themeColor="text1"/>
                            <w:kern w:val="24"/>
                            <w:szCs w:val="24"/>
                          </w:rPr>
                          <w:t>b.端到端架构</w:t>
                        </w:r>
                      </w:p>
                    </w:txbxContent>
                  </v:textbox>
                </v:rect>
                <w10:wrap type="topAndBottom" anchorx="margin"/>
              </v:group>
            </w:pict>
          </mc:Fallback>
        </mc:AlternateContent>
      </w:r>
      <w:r w:rsidRPr="0010793D">
        <w:rPr>
          <w:rFonts w:hint="eastAsia"/>
          <w:b/>
          <w:bCs/>
          <w:sz w:val="28"/>
          <w:szCs w:val="32"/>
        </w:rPr>
        <w:t>“端到端”比“模块化”更适合高阶智驾。</w:t>
      </w:r>
      <w:r w:rsidRPr="0010793D">
        <w:rPr>
          <w:rFonts w:hint="eastAsia"/>
          <w:sz w:val="28"/>
          <w:szCs w:val="32"/>
        </w:rPr>
        <w:t>传统智能驾驶采用模块化架构，</w:t>
      </w:r>
      <w:r w:rsidR="00140498">
        <w:rPr>
          <w:rFonts w:hint="eastAsia"/>
          <w:sz w:val="28"/>
          <w:szCs w:val="32"/>
        </w:rPr>
        <w:t>各模块</w:t>
      </w:r>
      <w:r w:rsidRPr="0010793D">
        <w:rPr>
          <w:rFonts w:hint="eastAsia"/>
          <w:sz w:val="28"/>
          <w:szCs w:val="32"/>
        </w:rPr>
        <w:t>独立执行各自功能。该架构的优点是方便调试、易于排错修复，但模块间信息传递会出现延迟和损耗，且难以适应复杂场景。据公开信息显示，一个比较稳定的量产</w:t>
      </w:r>
      <w:proofErr w:type="gramStart"/>
      <w:r w:rsidRPr="0010793D">
        <w:rPr>
          <w:rFonts w:hint="eastAsia"/>
          <w:sz w:val="28"/>
          <w:szCs w:val="32"/>
        </w:rPr>
        <w:t>智驾系统</w:t>
      </w:r>
      <w:proofErr w:type="gramEnd"/>
      <w:r w:rsidRPr="0010793D">
        <w:rPr>
          <w:rFonts w:hint="eastAsia"/>
          <w:sz w:val="28"/>
          <w:szCs w:val="32"/>
        </w:rPr>
        <w:t>约有10万条规则；要接近人的水平需人工</w:t>
      </w:r>
      <w:proofErr w:type="gramStart"/>
      <w:r w:rsidRPr="0010793D">
        <w:rPr>
          <w:rFonts w:hint="eastAsia"/>
          <w:sz w:val="28"/>
          <w:szCs w:val="32"/>
        </w:rPr>
        <w:t>编写约</w:t>
      </w:r>
      <w:proofErr w:type="gramEnd"/>
      <w:r w:rsidRPr="0010793D">
        <w:rPr>
          <w:rFonts w:hint="eastAsia"/>
          <w:sz w:val="28"/>
          <w:szCs w:val="32"/>
        </w:rPr>
        <w:t>10亿条规则。端到</w:t>
      </w:r>
      <w:proofErr w:type="gramStart"/>
      <w:r w:rsidRPr="0010793D">
        <w:rPr>
          <w:rFonts w:hint="eastAsia"/>
          <w:sz w:val="28"/>
          <w:szCs w:val="32"/>
        </w:rPr>
        <w:t>端方案</w:t>
      </w:r>
      <w:proofErr w:type="gramEnd"/>
      <w:r w:rsidRPr="0010793D">
        <w:rPr>
          <w:rFonts w:hint="eastAsia"/>
          <w:sz w:val="28"/>
          <w:szCs w:val="32"/>
        </w:rPr>
        <w:t>则不依赖人为预设的规则，从输入采集数据到输出控制指令的整个过程都通过深度神经网络模型来完成，大大减少了信息传递的损耗，并通过学习海量数据提高准确性与适应性。特斯拉FSD V12（第一代采用端到端的全自动驾驶），相较于V11的代码量从30多万行删减至2000行，且公认表现更接近人类驾驶员。</w:t>
      </w:r>
    </w:p>
    <w:p w14:paraId="172C84E4" w14:textId="3C051FCF" w:rsidR="0010793D" w:rsidRPr="00D37E13" w:rsidRDefault="0010793D" w:rsidP="00D37E13">
      <w:pPr>
        <w:jc w:val="center"/>
        <w:rPr>
          <w:rFonts w:hint="eastAsia"/>
          <w:sz w:val="24"/>
          <w:szCs w:val="28"/>
        </w:rPr>
      </w:pPr>
      <w:r w:rsidRPr="00D37E13">
        <w:rPr>
          <w:rFonts w:hint="eastAsia"/>
          <w:sz w:val="24"/>
          <w:szCs w:val="28"/>
        </w:rPr>
        <w:t>图1 模块化及端到端架构图</w:t>
      </w:r>
    </w:p>
    <w:p w14:paraId="21E0DA7E" w14:textId="6C1371A0" w:rsidR="00B101F6" w:rsidRPr="00B101F6" w:rsidRDefault="008A05EE" w:rsidP="00B101F6">
      <w:pPr>
        <w:ind w:firstLineChars="200" w:firstLine="560"/>
        <w:rPr>
          <w:rFonts w:hint="eastAsia"/>
          <w:sz w:val="28"/>
          <w:szCs w:val="32"/>
        </w:rPr>
      </w:pPr>
      <w:bookmarkStart w:id="3" w:name="_Hlk189657685"/>
      <w:r w:rsidRPr="000D1FE1">
        <w:rPr>
          <w:rFonts w:hint="eastAsia"/>
          <w:b/>
          <w:bCs/>
          <w:sz w:val="28"/>
          <w:szCs w:val="32"/>
        </w:rPr>
        <w:lastRenderedPageBreak/>
        <w:t>大模型是</w:t>
      </w:r>
      <w:r w:rsidR="00E51A86">
        <w:rPr>
          <w:rFonts w:hint="eastAsia"/>
          <w:b/>
          <w:bCs/>
          <w:sz w:val="28"/>
          <w:szCs w:val="32"/>
        </w:rPr>
        <w:t>目前</w:t>
      </w:r>
      <w:r w:rsidRPr="000D1FE1">
        <w:rPr>
          <w:rFonts w:hint="eastAsia"/>
          <w:b/>
          <w:bCs/>
          <w:sz w:val="28"/>
          <w:szCs w:val="32"/>
        </w:rPr>
        <w:t>端到</w:t>
      </w:r>
      <w:proofErr w:type="gramStart"/>
      <w:r w:rsidRPr="000D1FE1">
        <w:rPr>
          <w:rFonts w:hint="eastAsia"/>
          <w:b/>
          <w:bCs/>
          <w:sz w:val="28"/>
          <w:szCs w:val="32"/>
        </w:rPr>
        <w:t>端智驾</w:t>
      </w:r>
      <w:r w:rsidR="00E51A86">
        <w:rPr>
          <w:rFonts w:hint="eastAsia"/>
          <w:b/>
          <w:bCs/>
          <w:sz w:val="28"/>
          <w:szCs w:val="32"/>
        </w:rPr>
        <w:t>发展</w:t>
      </w:r>
      <w:proofErr w:type="gramEnd"/>
      <w:r w:rsidRPr="000D1FE1">
        <w:rPr>
          <w:rFonts w:hint="eastAsia"/>
          <w:b/>
          <w:bCs/>
          <w:sz w:val="28"/>
          <w:szCs w:val="32"/>
        </w:rPr>
        <w:t>的</w:t>
      </w:r>
      <w:r w:rsidR="002A2EBA" w:rsidRPr="000D1FE1">
        <w:rPr>
          <w:rFonts w:hint="eastAsia"/>
          <w:b/>
          <w:bCs/>
          <w:sz w:val="28"/>
          <w:szCs w:val="32"/>
        </w:rPr>
        <w:t>主流路线。</w:t>
      </w:r>
      <w:r w:rsidR="00140498" w:rsidRPr="00140498">
        <w:rPr>
          <w:rFonts w:hint="eastAsia"/>
          <w:sz w:val="28"/>
          <w:szCs w:val="32"/>
        </w:rPr>
        <w:t>当前车企大多选择</w:t>
      </w:r>
      <w:r w:rsidR="00204B20" w:rsidRPr="000D1FE1">
        <w:rPr>
          <w:rFonts w:hint="eastAsia"/>
          <w:sz w:val="28"/>
          <w:szCs w:val="32"/>
        </w:rPr>
        <w:t>引入</w:t>
      </w:r>
      <w:r w:rsidR="0073670D" w:rsidRPr="000D1FE1">
        <w:rPr>
          <w:rFonts w:hint="eastAsia"/>
          <w:sz w:val="28"/>
          <w:szCs w:val="32"/>
        </w:rPr>
        <w:t>大语言模型、视觉模型、多模态大模型等生成式AI大模型</w:t>
      </w:r>
      <w:r w:rsidR="00140498">
        <w:rPr>
          <w:rFonts w:hint="eastAsia"/>
          <w:sz w:val="28"/>
          <w:szCs w:val="32"/>
        </w:rPr>
        <w:t>实现</w:t>
      </w:r>
      <w:r w:rsidR="00A10E34" w:rsidRPr="000D1FE1">
        <w:rPr>
          <w:rFonts w:hint="eastAsia"/>
          <w:sz w:val="28"/>
          <w:szCs w:val="32"/>
        </w:rPr>
        <w:t>端到端方案</w:t>
      </w:r>
      <w:r w:rsidR="00204B20" w:rsidRPr="000D1FE1">
        <w:rPr>
          <w:rFonts w:hint="eastAsia"/>
          <w:sz w:val="28"/>
          <w:szCs w:val="32"/>
        </w:rPr>
        <w:t>，</w:t>
      </w:r>
      <w:r w:rsidR="00373A33" w:rsidRPr="000D1FE1">
        <w:rPr>
          <w:rFonts w:hint="eastAsia"/>
          <w:sz w:val="28"/>
          <w:szCs w:val="32"/>
        </w:rPr>
        <w:t>推动</w:t>
      </w:r>
      <w:r w:rsidR="00A10E34" w:rsidRPr="000D1FE1">
        <w:rPr>
          <w:rFonts w:hint="eastAsia"/>
          <w:sz w:val="28"/>
          <w:szCs w:val="32"/>
        </w:rPr>
        <w:t>智能驾驶从感知能力到认知能力的升维，</w:t>
      </w:r>
      <w:proofErr w:type="gramStart"/>
      <w:r w:rsidR="00140498">
        <w:rPr>
          <w:rFonts w:hint="eastAsia"/>
          <w:sz w:val="28"/>
          <w:szCs w:val="32"/>
        </w:rPr>
        <w:t>解决</w:t>
      </w:r>
      <w:r w:rsidR="00A10E34" w:rsidRPr="000D1FE1">
        <w:rPr>
          <w:rFonts w:hint="eastAsia"/>
          <w:sz w:val="28"/>
          <w:szCs w:val="32"/>
        </w:rPr>
        <w:t>智驾的</w:t>
      </w:r>
      <w:proofErr w:type="gramEnd"/>
      <w:r w:rsidR="00A10E34" w:rsidRPr="000D1FE1">
        <w:rPr>
          <w:rFonts w:hint="eastAsia"/>
          <w:sz w:val="28"/>
          <w:szCs w:val="32"/>
        </w:rPr>
        <w:t>长尾问题</w:t>
      </w:r>
      <w:r w:rsidR="007677EB">
        <w:rPr>
          <w:rStyle w:val="afa"/>
          <w:rFonts w:hint="eastAsia"/>
          <w:sz w:val="28"/>
          <w:szCs w:val="32"/>
        </w:rPr>
        <w:footnoteReference w:id="1"/>
      </w:r>
      <w:r w:rsidR="00A10E34" w:rsidRPr="000D1FE1">
        <w:rPr>
          <w:rFonts w:hint="eastAsia"/>
          <w:sz w:val="28"/>
          <w:szCs w:val="32"/>
        </w:rPr>
        <w:t>，</w:t>
      </w:r>
      <w:proofErr w:type="gramStart"/>
      <w:r w:rsidR="00A10E34" w:rsidRPr="000D1FE1">
        <w:rPr>
          <w:rFonts w:hint="eastAsia"/>
          <w:sz w:val="28"/>
          <w:szCs w:val="32"/>
        </w:rPr>
        <w:t>实现智驾场景</w:t>
      </w:r>
      <w:proofErr w:type="gramEnd"/>
      <w:r w:rsidR="00A10E34" w:rsidRPr="000D1FE1">
        <w:rPr>
          <w:rFonts w:hint="eastAsia"/>
          <w:sz w:val="28"/>
          <w:szCs w:val="32"/>
        </w:rPr>
        <w:t>全面覆盖。</w:t>
      </w:r>
      <w:r w:rsidR="00903780" w:rsidRPr="000D1FE1">
        <w:rPr>
          <w:rFonts w:hint="eastAsia"/>
          <w:sz w:val="28"/>
          <w:szCs w:val="32"/>
        </w:rPr>
        <w:t>小鹏</w:t>
      </w:r>
      <w:r w:rsidR="00630E96">
        <w:rPr>
          <w:rFonts w:hint="eastAsia"/>
          <w:sz w:val="28"/>
          <w:szCs w:val="32"/>
        </w:rPr>
        <w:t>汽车</w:t>
      </w:r>
      <w:r w:rsidR="00F746CC">
        <w:rPr>
          <w:rFonts w:hint="eastAsia"/>
          <w:sz w:val="28"/>
          <w:szCs w:val="32"/>
        </w:rPr>
        <w:t>构建</w:t>
      </w:r>
      <w:r w:rsidR="008D2F08">
        <w:rPr>
          <w:rFonts w:hint="eastAsia"/>
          <w:sz w:val="28"/>
          <w:szCs w:val="32"/>
        </w:rPr>
        <w:t>“</w:t>
      </w:r>
      <w:r w:rsidR="00F746CC">
        <w:rPr>
          <w:rFonts w:hint="eastAsia"/>
          <w:sz w:val="28"/>
          <w:szCs w:val="32"/>
        </w:rPr>
        <w:t>神经网络</w:t>
      </w:r>
      <w:proofErr w:type="spellStart"/>
      <w:r w:rsidR="00F746CC">
        <w:rPr>
          <w:rFonts w:hint="eastAsia"/>
          <w:sz w:val="28"/>
          <w:szCs w:val="32"/>
        </w:rPr>
        <w:t>XNet</w:t>
      </w:r>
      <w:proofErr w:type="spellEnd"/>
      <w:r w:rsidR="00F746CC">
        <w:rPr>
          <w:rFonts w:hint="eastAsia"/>
          <w:sz w:val="28"/>
          <w:szCs w:val="32"/>
        </w:rPr>
        <w:t>、规划大模型</w:t>
      </w:r>
      <w:proofErr w:type="spellStart"/>
      <w:r w:rsidR="00F746CC">
        <w:rPr>
          <w:rFonts w:hint="eastAsia"/>
          <w:sz w:val="28"/>
          <w:szCs w:val="32"/>
        </w:rPr>
        <w:t>XPlanner</w:t>
      </w:r>
      <w:proofErr w:type="spellEnd"/>
      <w:r w:rsidR="00F746CC">
        <w:rPr>
          <w:rFonts w:hint="eastAsia"/>
          <w:sz w:val="28"/>
          <w:szCs w:val="32"/>
        </w:rPr>
        <w:t>、大预言模型</w:t>
      </w:r>
      <w:proofErr w:type="spellStart"/>
      <w:r w:rsidR="00F746CC">
        <w:rPr>
          <w:rFonts w:hint="eastAsia"/>
          <w:sz w:val="28"/>
          <w:szCs w:val="32"/>
        </w:rPr>
        <w:t>XBrain</w:t>
      </w:r>
      <w:proofErr w:type="spellEnd"/>
      <w:r w:rsidR="008D2F08">
        <w:rPr>
          <w:rFonts w:hint="eastAsia"/>
          <w:sz w:val="28"/>
          <w:szCs w:val="32"/>
        </w:rPr>
        <w:t>”</w:t>
      </w:r>
      <w:r w:rsidR="00F746CC">
        <w:rPr>
          <w:rFonts w:hint="eastAsia"/>
          <w:sz w:val="28"/>
          <w:szCs w:val="32"/>
        </w:rPr>
        <w:t>的</w:t>
      </w:r>
      <w:proofErr w:type="gramStart"/>
      <w:r w:rsidR="00F746CC">
        <w:rPr>
          <w:rFonts w:hint="eastAsia"/>
          <w:sz w:val="28"/>
          <w:szCs w:val="32"/>
        </w:rPr>
        <w:t>端到端大模型</w:t>
      </w:r>
      <w:proofErr w:type="gramEnd"/>
      <w:r w:rsidR="00F746CC">
        <w:rPr>
          <w:rFonts w:hint="eastAsia"/>
          <w:sz w:val="28"/>
          <w:szCs w:val="32"/>
        </w:rPr>
        <w:t>，</w:t>
      </w:r>
      <w:r w:rsidR="00EB3FD6">
        <w:rPr>
          <w:rFonts w:hint="eastAsia"/>
          <w:sz w:val="28"/>
          <w:szCs w:val="32"/>
        </w:rPr>
        <w:t>致力于实现2天迭代一次、18个月内</w:t>
      </w:r>
      <w:proofErr w:type="gramStart"/>
      <w:r w:rsidR="00EB3FD6">
        <w:rPr>
          <w:rFonts w:hint="eastAsia"/>
          <w:sz w:val="28"/>
          <w:szCs w:val="32"/>
        </w:rPr>
        <w:t>智驾能力</w:t>
      </w:r>
      <w:proofErr w:type="gramEnd"/>
      <w:r w:rsidR="00EB3FD6">
        <w:rPr>
          <w:rFonts w:hint="eastAsia"/>
          <w:sz w:val="28"/>
          <w:szCs w:val="32"/>
        </w:rPr>
        <w:t>提升30倍。</w:t>
      </w:r>
      <w:r w:rsidR="001D7DEB">
        <w:rPr>
          <w:rFonts w:hint="eastAsia"/>
          <w:sz w:val="28"/>
          <w:szCs w:val="32"/>
        </w:rPr>
        <w:t>理想</w:t>
      </w:r>
      <w:r w:rsidR="00630E96">
        <w:rPr>
          <w:rFonts w:hint="eastAsia"/>
          <w:sz w:val="28"/>
          <w:szCs w:val="32"/>
        </w:rPr>
        <w:t>汽车</w:t>
      </w:r>
      <w:r w:rsidR="001D7DEB">
        <w:rPr>
          <w:rFonts w:hint="eastAsia"/>
          <w:sz w:val="28"/>
          <w:szCs w:val="32"/>
        </w:rPr>
        <w:t>用生成式AI方式研发迭代“端到端模型+VLM模型”双系统智能驾驶，为实现L4级别</w:t>
      </w:r>
      <w:r w:rsidR="00CA454B">
        <w:rPr>
          <w:rFonts w:hint="eastAsia"/>
          <w:sz w:val="28"/>
          <w:szCs w:val="32"/>
        </w:rPr>
        <w:t>智能驾驶</w:t>
      </w:r>
      <w:r w:rsidR="001D7DEB">
        <w:rPr>
          <w:rFonts w:hint="eastAsia"/>
          <w:sz w:val="28"/>
          <w:szCs w:val="32"/>
        </w:rPr>
        <w:t>奠定基础。</w:t>
      </w:r>
    </w:p>
    <w:bookmarkEnd w:id="3"/>
    <w:p w14:paraId="22BF9713" w14:textId="1F0F6176" w:rsidR="0056307F" w:rsidRDefault="00000000" w:rsidP="00153B97">
      <w:pPr>
        <w:ind w:firstLineChars="200" w:firstLine="560"/>
        <w:rPr>
          <w:rFonts w:hint="eastAsia"/>
          <w:b/>
          <w:bCs/>
          <w:sz w:val="28"/>
          <w:szCs w:val="32"/>
        </w:rPr>
      </w:pPr>
      <w:r>
        <w:rPr>
          <w:rFonts w:hint="eastAsia"/>
          <w:b/>
          <w:bCs/>
          <w:sz w:val="28"/>
          <w:szCs w:val="32"/>
        </w:rPr>
        <w:t>二、</w:t>
      </w:r>
      <w:r w:rsidR="00E76ED9">
        <w:rPr>
          <w:rFonts w:hint="eastAsia"/>
          <w:b/>
          <w:bCs/>
          <w:sz w:val="28"/>
          <w:szCs w:val="32"/>
        </w:rPr>
        <w:t>需求分析：</w:t>
      </w:r>
      <w:r w:rsidR="00D37E13">
        <w:rPr>
          <w:rFonts w:hint="eastAsia"/>
          <w:b/>
          <w:bCs/>
          <w:sz w:val="28"/>
          <w:szCs w:val="32"/>
        </w:rPr>
        <w:t>大规模、</w:t>
      </w:r>
      <w:r w:rsidR="00153B97" w:rsidRPr="00153B97">
        <w:rPr>
          <w:rFonts w:hint="eastAsia"/>
          <w:b/>
          <w:bCs/>
          <w:sz w:val="28"/>
          <w:szCs w:val="32"/>
        </w:rPr>
        <w:t>高质量数据</w:t>
      </w:r>
      <w:proofErr w:type="gramStart"/>
      <w:r w:rsidR="00153B97" w:rsidRPr="00153B97">
        <w:rPr>
          <w:rFonts w:hint="eastAsia"/>
          <w:b/>
          <w:bCs/>
          <w:sz w:val="28"/>
          <w:szCs w:val="32"/>
        </w:rPr>
        <w:t>与算力</w:t>
      </w:r>
      <w:proofErr w:type="gramEnd"/>
      <w:r w:rsidR="00153B97" w:rsidRPr="00153B97">
        <w:rPr>
          <w:rFonts w:hint="eastAsia"/>
          <w:b/>
          <w:bCs/>
          <w:sz w:val="28"/>
          <w:szCs w:val="32"/>
        </w:rPr>
        <w:t>资源</w:t>
      </w:r>
      <w:r w:rsidR="003620CA">
        <w:rPr>
          <w:rFonts w:hint="eastAsia"/>
          <w:b/>
          <w:bCs/>
          <w:sz w:val="28"/>
          <w:szCs w:val="32"/>
        </w:rPr>
        <w:t>对车企</w:t>
      </w:r>
      <w:r w:rsidR="00153B97" w:rsidRPr="00153B97">
        <w:rPr>
          <w:rFonts w:hint="eastAsia"/>
          <w:b/>
          <w:bCs/>
          <w:sz w:val="28"/>
          <w:szCs w:val="32"/>
        </w:rPr>
        <w:t>至关重要</w:t>
      </w:r>
    </w:p>
    <w:p w14:paraId="68707C49" w14:textId="3144AA2F" w:rsidR="00B101F6" w:rsidRDefault="005D528D" w:rsidP="00153B97">
      <w:pPr>
        <w:ind w:firstLineChars="200" w:firstLine="420"/>
        <w:jc w:val="center"/>
        <w:rPr>
          <w:rFonts w:hint="eastAsia"/>
          <w:sz w:val="28"/>
          <w:szCs w:val="32"/>
        </w:rPr>
      </w:pPr>
      <w:r>
        <w:rPr>
          <w:noProof/>
        </w:rPr>
        <w:drawing>
          <wp:inline distT="0" distB="0" distL="0" distR="0" wp14:anchorId="3241A93D" wp14:editId="57AD2030">
            <wp:extent cx="5274310" cy="2162810"/>
            <wp:effectExtent l="0" t="0" r="2540" b="8890"/>
            <wp:docPr id="691004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04347" name=""/>
                    <pic:cNvPicPr/>
                  </pic:nvPicPr>
                  <pic:blipFill>
                    <a:blip r:embed="rId8"/>
                    <a:stretch>
                      <a:fillRect/>
                    </a:stretch>
                  </pic:blipFill>
                  <pic:spPr>
                    <a:xfrm>
                      <a:off x="0" y="0"/>
                      <a:ext cx="5274310" cy="2162810"/>
                    </a:xfrm>
                    <a:prstGeom prst="rect">
                      <a:avLst/>
                    </a:prstGeom>
                  </pic:spPr>
                </pic:pic>
              </a:graphicData>
            </a:graphic>
          </wp:inline>
        </w:drawing>
      </w:r>
    </w:p>
    <w:p w14:paraId="538C1B87" w14:textId="3E6F71AA" w:rsidR="00C94A58" w:rsidRPr="00D37E13" w:rsidRDefault="00C94A58" w:rsidP="002D25B6">
      <w:pPr>
        <w:jc w:val="center"/>
        <w:rPr>
          <w:rFonts w:hint="eastAsia"/>
          <w:sz w:val="24"/>
          <w:szCs w:val="28"/>
        </w:rPr>
      </w:pPr>
      <w:r w:rsidRPr="00D37E13">
        <w:rPr>
          <w:rFonts w:hint="eastAsia"/>
          <w:sz w:val="24"/>
          <w:szCs w:val="28"/>
        </w:rPr>
        <w:t xml:space="preserve">图2 </w:t>
      </w:r>
      <w:r w:rsidR="003620CA" w:rsidRPr="00D37E13">
        <w:rPr>
          <w:rFonts w:hint="eastAsia"/>
          <w:sz w:val="24"/>
          <w:szCs w:val="28"/>
        </w:rPr>
        <w:t>车企利用云端大模型</w:t>
      </w:r>
      <w:r w:rsidR="00E900BC" w:rsidRPr="00D37E13">
        <w:rPr>
          <w:rFonts w:hint="eastAsia"/>
          <w:sz w:val="24"/>
          <w:szCs w:val="28"/>
        </w:rPr>
        <w:t>训练部署至车端的</w:t>
      </w:r>
      <w:r w:rsidR="00153B97" w:rsidRPr="00D37E13">
        <w:rPr>
          <w:rFonts w:hint="eastAsia"/>
          <w:sz w:val="24"/>
          <w:szCs w:val="28"/>
        </w:rPr>
        <w:t>示意图</w:t>
      </w:r>
    </w:p>
    <w:p w14:paraId="474D2A84" w14:textId="2FC2FAD6" w:rsidR="00B101F6" w:rsidRPr="00E900BC" w:rsidRDefault="00B101F6" w:rsidP="003620CA">
      <w:pPr>
        <w:ind w:firstLineChars="200" w:firstLine="560"/>
        <w:rPr>
          <w:rFonts w:hint="eastAsia"/>
          <w:sz w:val="28"/>
          <w:szCs w:val="32"/>
        </w:rPr>
      </w:pPr>
      <w:r w:rsidRPr="00B101F6">
        <w:rPr>
          <w:rFonts w:hint="eastAsia"/>
          <w:sz w:val="28"/>
          <w:szCs w:val="32"/>
        </w:rPr>
        <w:t>目前车企</w:t>
      </w:r>
      <w:r w:rsidR="00AF5929">
        <w:rPr>
          <w:rFonts w:hint="eastAsia"/>
          <w:sz w:val="28"/>
          <w:szCs w:val="32"/>
        </w:rPr>
        <w:t>大多</w:t>
      </w:r>
      <w:r w:rsidRPr="00B101F6">
        <w:rPr>
          <w:rFonts w:hint="eastAsia"/>
          <w:sz w:val="28"/>
          <w:szCs w:val="32"/>
        </w:rPr>
        <w:t>选择在“云端训练大模型，后简化部署至车端”的技术路线。</w:t>
      </w:r>
      <w:proofErr w:type="gramStart"/>
      <w:r>
        <w:rPr>
          <w:rFonts w:hint="eastAsia"/>
          <w:sz w:val="28"/>
          <w:szCs w:val="32"/>
        </w:rPr>
        <w:t>即</w:t>
      </w:r>
      <w:r w:rsidR="00D37E13">
        <w:rPr>
          <w:rFonts w:hint="eastAsia"/>
          <w:sz w:val="28"/>
          <w:szCs w:val="32"/>
        </w:rPr>
        <w:t>车端将</w:t>
      </w:r>
      <w:proofErr w:type="gramEnd"/>
      <w:r>
        <w:rPr>
          <w:rFonts w:hint="eastAsia"/>
          <w:sz w:val="28"/>
          <w:szCs w:val="32"/>
        </w:rPr>
        <w:t>轨迹</w:t>
      </w:r>
      <w:r w:rsidR="00D37E13">
        <w:rPr>
          <w:rFonts w:hint="eastAsia"/>
          <w:sz w:val="28"/>
          <w:szCs w:val="32"/>
        </w:rPr>
        <w:t>等</w:t>
      </w:r>
      <w:r>
        <w:rPr>
          <w:rFonts w:hint="eastAsia"/>
          <w:sz w:val="28"/>
          <w:szCs w:val="32"/>
        </w:rPr>
        <w:t>信息上传、完成云端存储；在云端训练并优化大模型，后通过增强信息匹配度、数据链路完整性和损失信息多次学习等方式，蒸馏部署至车端</w:t>
      </w:r>
      <w:r w:rsidR="002C6340">
        <w:rPr>
          <w:rFonts w:hint="eastAsia"/>
          <w:sz w:val="28"/>
          <w:szCs w:val="32"/>
        </w:rPr>
        <w:t>，在</w:t>
      </w:r>
      <w:proofErr w:type="gramStart"/>
      <w:r w:rsidR="002C6340">
        <w:rPr>
          <w:rFonts w:hint="eastAsia"/>
          <w:sz w:val="28"/>
          <w:szCs w:val="32"/>
        </w:rPr>
        <w:t>车端运行</w:t>
      </w:r>
      <w:proofErr w:type="gramEnd"/>
      <w:r w:rsidR="002C6340">
        <w:rPr>
          <w:rFonts w:hint="eastAsia"/>
          <w:sz w:val="28"/>
          <w:szCs w:val="32"/>
        </w:rPr>
        <w:t>较小模型。</w:t>
      </w:r>
      <w:r w:rsidR="00E900BC">
        <w:rPr>
          <w:rFonts w:hint="eastAsia"/>
          <w:sz w:val="28"/>
          <w:szCs w:val="32"/>
        </w:rPr>
        <w:t>因此，车企端到</w:t>
      </w:r>
      <w:proofErr w:type="gramStart"/>
      <w:r w:rsidR="00E900BC">
        <w:rPr>
          <w:rFonts w:hint="eastAsia"/>
          <w:sz w:val="28"/>
          <w:szCs w:val="32"/>
        </w:rPr>
        <w:t>端智驾</w:t>
      </w:r>
      <w:proofErr w:type="gramEnd"/>
      <w:r w:rsidR="00E900BC">
        <w:rPr>
          <w:rFonts w:hint="eastAsia"/>
          <w:sz w:val="28"/>
          <w:szCs w:val="32"/>
        </w:rPr>
        <w:t>大模型的发展需要</w:t>
      </w:r>
      <w:r w:rsidR="00D37E13">
        <w:rPr>
          <w:rFonts w:hint="eastAsia"/>
          <w:b/>
          <w:bCs/>
          <w:sz w:val="28"/>
          <w:szCs w:val="32"/>
        </w:rPr>
        <w:t>大规模、</w:t>
      </w:r>
      <w:r w:rsidR="00D556AC" w:rsidRPr="00D37E13">
        <w:rPr>
          <w:rFonts w:hint="eastAsia"/>
          <w:b/>
          <w:bCs/>
          <w:sz w:val="28"/>
          <w:szCs w:val="32"/>
        </w:rPr>
        <w:t>高质量数据</w:t>
      </w:r>
      <w:proofErr w:type="gramStart"/>
      <w:r w:rsidR="00D556AC" w:rsidRPr="00E900BC">
        <w:rPr>
          <w:rFonts w:hint="eastAsia"/>
          <w:sz w:val="28"/>
          <w:szCs w:val="32"/>
        </w:rPr>
        <w:t>与</w:t>
      </w:r>
      <w:r w:rsidR="00D556AC" w:rsidRPr="00D37E13">
        <w:rPr>
          <w:rFonts w:hint="eastAsia"/>
          <w:b/>
          <w:bCs/>
          <w:sz w:val="28"/>
          <w:szCs w:val="32"/>
        </w:rPr>
        <w:t>算力</w:t>
      </w:r>
      <w:proofErr w:type="gramEnd"/>
      <w:r w:rsidR="00D556AC" w:rsidRPr="00D37E13">
        <w:rPr>
          <w:rFonts w:hint="eastAsia"/>
          <w:b/>
          <w:bCs/>
          <w:sz w:val="28"/>
          <w:szCs w:val="32"/>
        </w:rPr>
        <w:t>资源</w:t>
      </w:r>
      <w:r w:rsidR="00E900BC" w:rsidRPr="00E900BC">
        <w:rPr>
          <w:rFonts w:hint="eastAsia"/>
          <w:sz w:val="28"/>
          <w:szCs w:val="32"/>
        </w:rPr>
        <w:t>支持。</w:t>
      </w:r>
    </w:p>
    <w:p w14:paraId="560B4E6E" w14:textId="757F4CA7" w:rsidR="00C95DD4" w:rsidRDefault="007C3918" w:rsidP="003E3D0D">
      <w:pPr>
        <w:ind w:firstLineChars="200" w:firstLine="560"/>
        <w:rPr>
          <w:rFonts w:hint="eastAsia"/>
          <w:sz w:val="28"/>
          <w:szCs w:val="32"/>
        </w:rPr>
      </w:pPr>
      <w:r>
        <w:rPr>
          <w:rFonts w:hint="eastAsia"/>
          <w:b/>
          <w:bCs/>
          <w:sz w:val="28"/>
          <w:szCs w:val="32"/>
        </w:rPr>
        <w:lastRenderedPageBreak/>
        <w:t>国内车企缺乏大规模、高质量数据</w:t>
      </w:r>
      <w:proofErr w:type="gramStart"/>
      <w:r>
        <w:rPr>
          <w:rFonts w:hint="eastAsia"/>
          <w:b/>
          <w:bCs/>
          <w:sz w:val="28"/>
          <w:szCs w:val="32"/>
        </w:rPr>
        <w:t>集推动</w:t>
      </w:r>
      <w:proofErr w:type="gramEnd"/>
      <w:r>
        <w:rPr>
          <w:rFonts w:hint="eastAsia"/>
          <w:b/>
          <w:bCs/>
          <w:sz w:val="28"/>
          <w:szCs w:val="32"/>
        </w:rPr>
        <w:t>自身大模型落地应用。</w:t>
      </w:r>
      <w:r w:rsidR="00C870FF">
        <w:rPr>
          <w:rFonts w:hint="eastAsia"/>
          <w:b/>
          <w:bCs/>
          <w:sz w:val="28"/>
          <w:szCs w:val="32"/>
        </w:rPr>
        <w:t>从量上来讲，</w:t>
      </w:r>
      <w:r w:rsidR="00C870FF">
        <w:rPr>
          <w:rFonts w:hint="eastAsia"/>
          <w:sz w:val="28"/>
          <w:szCs w:val="32"/>
        </w:rPr>
        <w:t>特斯拉FSD（全自动驾驶）训练依赖超1000万个视频片段，累计</w:t>
      </w:r>
      <w:r w:rsidR="00C95DD4">
        <w:rPr>
          <w:rFonts w:hint="eastAsia"/>
          <w:sz w:val="28"/>
          <w:szCs w:val="32"/>
        </w:rPr>
        <w:t>时长</w:t>
      </w:r>
      <w:r w:rsidR="00C870FF">
        <w:rPr>
          <w:rFonts w:hint="eastAsia"/>
          <w:sz w:val="28"/>
          <w:szCs w:val="32"/>
        </w:rPr>
        <w:t>达几万小时；而国内车企</w:t>
      </w:r>
      <w:proofErr w:type="gramStart"/>
      <w:r w:rsidR="00C870FF">
        <w:rPr>
          <w:rFonts w:hint="eastAsia"/>
          <w:sz w:val="28"/>
          <w:szCs w:val="32"/>
        </w:rPr>
        <w:t>智驾训练</w:t>
      </w:r>
      <w:proofErr w:type="gramEnd"/>
      <w:r w:rsidR="00C870FF">
        <w:rPr>
          <w:rFonts w:hint="eastAsia"/>
          <w:sz w:val="28"/>
          <w:szCs w:val="32"/>
        </w:rPr>
        <w:t>数据普遍不足百万，目前最大的公开</w:t>
      </w:r>
      <w:proofErr w:type="gramStart"/>
      <w:r w:rsidR="00C870FF">
        <w:rPr>
          <w:rFonts w:hint="eastAsia"/>
          <w:sz w:val="28"/>
          <w:szCs w:val="32"/>
        </w:rPr>
        <w:t>数据集仅包含</w:t>
      </w:r>
      <w:proofErr w:type="gramEnd"/>
      <w:r w:rsidR="00C870FF">
        <w:rPr>
          <w:rFonts w:hint="eastAsia"/>
          <w:sz w:val="28"/>
          <w:szCs w:val="32"/>
        </w:rPr>
        <w:t>约1200小时的数据，</w:t>
      </w:r>
      <w:proofErr w:type="gramStart"/>
      <w:r w:rsidR="00C870FF">
        <w:rPr>
          <w:rFonts w:hint="eastAsia"/>
          <w:sz w:val="28"/>
          <w:szCs w:val="32"/>
        </w:rPr>
        <w:t>与智驾引领</w:t>
      </w:r>
      <w:proofErr w:type="gramEnd"/>
      <w:r w:rsidR="00C870FF">
        <w:rPr>
          <w:rFonts w:hint="eastAsia"/>
          <w:sz w:val="28"/>
          <w:szCs w:val="32"/>
        </w:rPr>
        <w:t>者</w:t>
      </w:r>
      <w:r w:rsidR="003E3D0D">
        <w:rPr>
          <w:rFonts w:hint="eastAsia"/>
          <w:sz w:val="28"/>
          <w:szCs w:val="32"/>
        </w:rPr>
        <w:t>相</w:t>
      </w:r>
      <w:r w:rsidR="00C870FF">
        <w:rPr>
          <w:rFonts w:hint="eastAsia"/>
          <w:sz w:val="28"/>
          <w:szCs w:val="32"/>
        </w:rPr>
        <w:t>比仍有较大提升空间。</w:t>
      </w:r>
      <w:r w:rsidR="00C870FF" w:rsidRPr="00F15ACB">
        <w:rPr>
          <w:rFonts w:hint="eastAsia"/>
          <w:b/>
          <w:bCs/>
          <w:sz w:val="28"/>
          <w:szCs w:val="32"/>
        </w:rPr>
        <w:t>从质上来讲，</w:t>
      </w:r>
      <w:r w:rsidR="00F15ACB" w:rsidRPr="00C95DD4">
        <w:rPr>
          <w:rFonts w:hint="eastAsia"/>
          <w:sz w:val="28"/>
          <w:szCs w:val="32"/>
        </w:rPr>
        <w:t>全面、多样化的数据能够提升模型的泛化能力，这些数据必须涵盖各种天气、光线、道路条件，以及那些罕见但关键的长尾场景</w:t>
      </w:r>
      <w:r w:rsidR="00C95DD4" w:rsidRPr="00C95DD4">
        <w:rPr>
          <w:rFonts w:hint="eastAsia"/>
          <w:sz w:val="28"/>
          <w:szCs w:val="32"/>
        </w:rPr>
        <w:t>。特斯拉</w:t>
      </w:r>
      <w:r w:rsidR="00C95DD4" w:rsidRPr="00370744">
        <w:rPr>
          <w:sz w:val="28"/>
          <w:szCs w:val="32"/>
        </w:rPr>
        <w:t>600万辆智能汽车通过影子模式持续采集数据</w:t>
      </w:r>
      <w:r w:rsidR="00C95DD4">
        <w:rPr>
          <w:rFonts w:hint="eastAsia"/>
          <w:sz w:val="28"/>
          <w:szCs w:val="32"/>
        </w:rPr>
        <w:t>；</w:t>
      </w:r>
      <w:r w:rsidR="00C95DD4" w:rsidRPr="00370744">
        <w:rPr>
          <w:sz w:val="28"/>
          <w:szCs w:val="32"/>
        </w:rPr>
        <w:t>国内车企场景数据普遍不足百万，且出于数据合</w:t>
      </w:r>
      <w:proofErr w:type="gramStart"/>
      <w:r w:rsidR="00C95DD4" w:rsidRPr="00370744">
        <w:rPr>
          <w:sz w:val="28"/>
          <w:szCs w:val="32"/>
        </w:rPr>
        <w:t>规</w:t>
      </w:r>
      <w:proofErr w:type="gramEnd"/>
      <w:r w:rsidR="00C95DD4" w:rsidRPr="00370744">
        <w:rPr>
          <w:sz w:val="28"/>
          <w:szCs w:val="32"/>
        </w:rPr>
        <w:t>的考虑，车企之间数据的共享</w:t>
      </w:r>
      <w:proofErr w:type="gramStart"/>
      <w:r w:rsidR="00C95DD4" w:rsidRPr="00370744">
        <w:rPr>
          <w:sz w:val="28"/>
          <w:szCs w:val="32"/>
        </w:rPr>
        <w:t>流通仍</w:t>
      </w:r>
      <w:proofErr w:type="gramEnd"/>
      <w:r w:rsidR="00C95DD4" w:rsidRPr="00370744">
        <w:rPr>
          <w:sz w:val="28"/>
          <w:szCs w:val="32"/>
        </w:rPr>
        <w:t>有阻塞</w:t>
      </w:r>
      <w:r w:rsidR="00C95DD4">
        <w:rPr>
          <w:rFonts w:hint="eastAsia"/>
          <w:sz w:val="28"/>
          <w:szCs w:val="32"/>
        </w:rPr>
        <w:t>。</w:t>
      </w:r>
    </w:p>
    <w:p w14:paraId="653E16F5" w14:textId="2BA8E2F4" w:rsidR="004F06F7" w:rsidRDefault="005C2D54" w:rsidP="00234C11">
      <w:pPr>
        <w:ind w:firstLineChars="200" w:firstLine="560"/>
        <w:rPr>
          <w:rFonts w:hint="eastAsia"/>
          <w:sz w:val="28"/>
          <w:szCs w:val="32"/>
        </w:rPr>
      </w:pPr>
      <w:r>
        <w:rPr>
          <w:rFonts w:hint="eastAsia"/>
          <w:b/>
          <w:bCs/>
          <w:sz w:val="28"/>
          <w:szCs w:val="32"/>
        </w:rPr>
        <w:t>国内车企</w:t>
      </w:r>
      <w:r w:rsidR="00703565">
        <w:rPr>
          <w:rFonts w:hint="eastAsia"/>
          <w:b/>
          <w:bCs/>
          <w:sz w:val="28"/>
          <w:szCs w:val="32"/>
        </w:rPr>
        <w:t>加</w:t>
      </w:r>
      <w:r>
        <w:rPr>
          <w:rFonts w:hint="eastAsia"/>
          <w:b/>
          <w:bCs/>
          <w:sz w:val="28"/>
          <w:szCs w:val="32"/>
        </w:rPr>
        <w:t>速</w:t>
      </w:r>
      <w:proofErr w:type="gramStart"/>
      <w:r w:rsidR="007C5A8F">
        <w:rPr>
          <w:rFonts w:hint="eastAsia"/>
          <w:b/>
          <w:bCs/>
          <w:sz w:val="28"/>
          <w:szCs w:val="32"/>
        </w:rPr>
        <w:t>云端</w:t>
      </w:r>
      <w:r>
        <w:rPr>
          <w:rFonts w:hint="eastAsia"/>
          <w:b/>
          <w:bCs/>
          <w:sz w:val="28"/>
          <w:szCs w:val="32"/>
        </w:rPr>
        <w:t>算力布局</w:t>
      </w:r>
      <w:proofErr w:type="gramEnd"/>
      <w:r>
        <w:rPr>
          <w:rFonts w:hint="eastAsia"/>
          <w:b/>
          <w:bCs/>
          <w:sz w:val="28"/>
          <w:szCs w:val="32"/>
        </w:rPr>
        <w:t>，但</w:t>
      </w:r>
      <w:r w:rsidR="00703565">
        <w:rPr>
          <w:rFonts w:hint="eastAsia"/>
          <w:b/>
          <w:bCs/>
          <w:sz w:val="28"/>
          <w:szCs w:val="32"/>
        </w:rPr>
        <w:t>仍存在较大缺口</w:t>
      </w:r>
      <w:r>
        <w:rPr>
          <w:rFonts w:hint="eastAsia"/>
          <w:b/>
          <w:bCs/>
          <w:sz w:val="28"/>
          <w:szCs w:val="32"/>
        </w:rPr>
        <w:t>。</w:t>
      </w:r>
      <w:r w:rsidR="00630E96">
        <w:rPr>
          <w:rFonts w:hint="eastAsia"/>
          <w:sz w:val="28"/>
          <w:szCs w:val="32"/>
        </w:rPr>
        <w:t>目前</w:t>
      </w:r>
      <w:r w:rsidR="008D2A37">
        <w:rPr>
          <w:rFonts w:hint="eastAsia"/>
          <w:sz w:val="28"/>
          <w:szCs w:val="32"/>
        </w:rPr>
        <w:t>国内车企拥有</w:t>
      </w:r>
      <w:proofErr w:type="gramStart"/>
      <w:r w:rsidR="008D2A37">
        <w:rPr>
          <w:rFonts w:hint="eastAsia"/>
          <w:sz w:val="28"/>
          <w:szCs w:val="32"/>
        </w:rPr>
        <w:t>的算力都</w:t>
      </w:r>
      <w:proofErr w:type="gramEnd"/>
      <w:r w:rsidR="008D2A37">
        <w:rPr>
          <w:rFonts w:hint="eastAsia"/>
          <w:sz w:val="28"/>
          <w:szCs w:val="32"/>
        </w:rPr>
        <w:t>在</w:t>
      </w:r>
      <w:r w:rsidR="008D2A37" w:rsidRPr="002C6340">
        <w:rPr>
          <w:rFonts w:hint="eastAsia"/>
          <w:sz w:val="28"/>
          <w:szCs w:val="32"/>
        </w:rPr>
        <w:t>10EFLOPS以下</w:t>
      </w:r>
      <w:r w:rsidR="008D2A37">
        <w:rPr>
          <w:rFonts w:hint="eastAsia"/>
          <w:sz w:val="28"/>
          <w:szCs w:val="32"/>
        </w:rPr>
        <w:t>，</w:t>
      </w:r>
      <w:proofErr w:type="gramStart"/>
      <w:r w:rsidR="008D2A37">
        <w:rPr>
          <w:rFonts w:hint="eastAsia"/>
          <w:sz w:val="28"/>
          <w:szCs w:val="32"/>
        </w:rPr>
        <w:t>平均算力约</w:t>
      </w:r>
      <w:proofErr w:type="gramEnd"/>
      <w:r w:rsidR="008D2A37" w:rsidRPr="00630E96">
        <w:rPr>
          <w:sz w:val="28"/>
          <w:szCs w:val="32"/>
        </w:rPr>
        <w:t>3EFLOPS</w:t>
      </w:r>
      <w:r w:rsidR="00F96068">
        <w:rPr>
          <w:rFonts w:hint="eastAsia"/>
          <w:sz w:val="28"/>
          <w:szCs w:val="32"/>
        </w:rPr>
        <w:t>；截至2024年10月，</w:t>
      </w:r>
      <w:r w:rsidR="008D2A37">
        <w:rPr>
          <w:rFonts w:hint="eastAsia"/>
          <w:sz w:val="28"/>
          <w:szCs w:val="32"/>
        </w:rPr>
        <w:t>特斯拉</w:t>
      </w:r>
      <w:r w:rsidR="00F96068">
        <w:rPr>
          <w:rFonts w:hint="eastAsia"/>
          <w:sz w:val="28"/>
          <w:szCs w:val="32"/>
        </w:rPr>
        <w:t>拥有</w:t>
      </w:r>
      <w:proofErr w:type="gramStart"/>
      <w:r w:rsidR="00F96068">
        <w:rPr>
          <w:rFonts w:hint="eastAsia"/>
          <w:sz w:val="28"/>
          <w:szCs w:val="32"/>
        </w:rPr>
        <w:t>的算力达</w:t>
      </w:r>
      <w:proofErr w:type="gramEnd"/>
      <w:r w:rsidR="008D2A37">
        <w:rPr>
          <w:rFonts w:hint="eastAsia"/>
          <w:sz w:val="28"/>
          <w:szCs w:val="32"/>
        </w:rPr>
        <w:t>100</w:t>
      </w:r>
      <w:r w:rsidR="008D2A37" w:rsidRPr="002C6340">
        <w:rPr>
          <w:rFonts w:hint="eastAsia"/>
          <w:sz w:val="28"/>
          <w:szCs w:val="32"/>
        </w:rPr>
        <w:t>EFLOPS</w:t>
      </w:r>
      <w:r w:rsidR="00F82037">
        <w:rPr>
          <w:rFonts w:hint="eastAsia"/>
          <w:sz w:val="28"/>
          <w:szCs w:val="32"/>
        </w:rPr>
        <w:t>，</w:t>
      </w:r>
      <w:r w:rsidR="008D2A37">
        <w:rPr>
          <w:rFonts w:hint="eastAsia"/>
          <w:sz w:val="28"/>
          <w:szCs w:val="32"/>
        </w:rPr>
        <w:t>是国内所有</w:t>
      </w:r>
      <w:proofErr w:type="gramStart"/>
      <w:r w:rsidR="008D2A37">
        <w:rPr>
          <w:rFonts w:hint="eastAsia"/>
          <w:sz w:val="28"/>
          <w:szCs w:val="32"/>
        </w:rPr>
        <w:t>车企算力总和</w:t>
      </w:r>
      <w:proofErr w:type="gramEnd"/>
      <w:r w:rsidR="00F96068">
        <w:rPr>
          <w:rFonts w:hint="eastAsia"/>
          <w:sz w:val="28"/>
          <w:szCs w:val="32"/>
        </w:rPr>
        <w:t>，且增在一年之内</w:t>
      </w:r>
      <w:r w:rsidR="004F06F7">
        <w:rPr>
          <w:rFonts w:hint="eastAsia"/>
          <w:sz w:val="28"/>
          <w:szCs w:val="32"/>
        </w:rPr>
        <w:t>翻超6倍</w:t>
      </w:r>
      <w:r w:rsidR="006E28AF">
        <w:rPr>
          <w:rFonts w:hint="eastAsia"/>
          <w:sz w:val="28"/>
          <w:szCs w:val="32"/>
        </w:rPr>
        <w:t>，国内车企与之差距较大，</w:t>
      </w:r>
      <w:r w:rsidR="00DE10A0">
        <w:rPr>
          <w:rFonts w:hint="eastAsia"/>
          <w:sz w:val="28"/>
          <w:szCs w:val="32"/>
        </w:rPr>
        <w:t>正</w:t>
      </w:r>
      <w:r w:rsidR="006E28AF">
        <w:rPr>
          <w:rFonts w:hint="eastAsia"/>
          <w:sz w:val="28"/>
          <w:szCs w:val="32"/>
        </w:rPr>
        <w:t>在加速竞逐</w:t>
      </w:r>
      <w:r w:rsidR="00DE10A0">
        <w:rPr>
          <w:rFonts w:hint="eastAsia"/>
          <w:sz w:val="28"/>
          <w:szCs w:val="32"/>
        </w:rPr>
        <w:t>。</w:t>
      </w:r>
      <w:r w:rsidR="00C22516">
        <w:rPr>
          <w:rFonts w:hint="eastAsia"/>
          <w:sz w:val="28"/>
          <w:szCs w:val="32"/>
        </w:rPr>
        <w:t>华为两个月内云端</w:t>
      </w:r>
      <w:proofErr w:type="gramStart"/>
      <w:r w:rsidR="00C22516">
        <w:rPr>
          <w:rFonts w:hint="eastAsia"/>
          <w:sz w:val="28"/>
          <w:szCs w:val="32"/>
        </w:rPr>
        <w:t>算力规模</w:t>
      </w:r>
      <w:proofErr w:type="gramEnd"/>
      <w:r w:rsidR="00C22516">
        <w:rPr>
          <w:rFonts w:hint="eastAsia"/>
          <w:sz w:val="28"/>
          <w:szCs w:val="32"/>
        </w:rPr>
        <w:t>从</w:t>
      </w:r>
      <w:r w:rsidR="00C22516" w:rsidRPr="00AF07C8">
        <w:rPr>
          <w:sz w:val="28"/>
          <w:szCs w:val="32"/>
        </w:rPr>
        <w:t>5</w:t>
      </w:r>
      <w:bookmarkStart w:id="4" w:name="OLE_LINK7"/>
      <w:r w:rsidR="00C22516" w:rsidRPr="00AF07C8">
        <w:rPr>
          <w:sz w:val="28"/>
          <w:szCs w:val="32"/>
        </w:rPr>
        <w:t>EFLOPS</w:t>
      </w:r>
      <w:bookmarkEnd w:id="4"/>
      <w:r w:rsidR="00C22516" w:rsidRPr="00AF07C8">
        <w:rPr>
          <w:sz w:val="28"/>
          <w:szCs w:val="32"/>
        </w:rPr>
        <w:t>扩</w:t>
      </w:r>
      <w:r w:rsidR="00C22516">
        <w:rPr>
          <w:rFonts w:hint="eastAsia"/>
          <w:sz w:val="28"/>
          <w:szCs w:val="32"/>
        </w:rPr>
        <w:t>大</w:t>
      </w:r>
      <w:r w:rsidR="00C22516" w:rsidRPr="00AF07C8">
        <w:rPr>
          <w:sz w:val="28"/>
          <w:szCs w:val="32"/>
        </w:rPr>
        <w:t>到7.5EFLOPS</w:t>
      </w:r>
      <w:r w:rsidR="00DE10A0">
        <w:rPr>
          <w:rFonts w:hint="eastAsia"/>
          <w:sz w:val="28"/>
          <w:szCs w:val="32"/>
        </w:rPr>
        <w:t>；</w:t>
      </w:r>
      <w:r w:rsidR="00C22516">
        <w:rPr>
          <w:rFonts w:hint="eastAsia"/>
          <w:sz w:val="28"/>
          <w:szCs w:val="32"/>
        </w:rPr>
        <w:t>小鹏表示到2025年</w:t>
      </w:r>
      <w:proofErr w:type="gramStart"/>
      <w:r w:rsidR="00C22516">
        <w:rPr>
          <w:rFonts w:hint="eastAsia"/>
          <w:sz w:val="28"/>
          <w:szCs w:val="32"/>
        </w:rPr>
        <w:t>云端算力将</w:t>
      </w:r>
      <w:proofErr w:type="gramEnd"/>
      <w:r w:rsidR="00C22516">
        <w:rPr>
          <w:rFonts w:hint="eastAsia"/>
          <w:sz w:val="28"/>
          <w:szCs w:val="32"/>
        </w:rPr>
        <w:t>达到</w:t>
      </w:r>
      <w:r w:rsidR="00C22516" w:rsidRPr="002C6340">
        <w:rPr>
          <w:rFonts w:hint="eastAsia"/>
          <w:sz w:val="28"/>
          <w:szCs w:val="32"/>
        </w:rPr>
        <w:t>10EFLOPS</w:t>
      </w:r>
      <w:r w:rsidR="00C22516">
        <w:rPr>
          <w:rFonts w:hint="eastAsia"/>
          <w:sz w:val="28"/>
          <w:szCs w:val="32"/>
        </w:rPr>
        <w:t>以上；比亚迪等传统车企也纷纷提出2025年实现E</w:t>
      </w:r>
      <w:proofErr w:type="gramStart"/>
      <w:r w:rsidR="00C22516">
        <w:rPr>
          <w:rFonts w:hint="eastAsia"/>
          <w:sz w:val="28"/>
          <w:szCs w:val="32"/>
        </w:rPr>
        <w:t>级算力规模</w:t>
      </w:r>
      <w:proofErr w:type="gramEnd"/>
      <w:r w:rsidR="00C22516">
        <w:rPr>
          <w:rFonts w:hint="eastAsia"/>
          <w:sz w:val="28"/>
          <w:szCs w:val="32"/>
        </w:rPr>
        <w:t>。</w:t>
      </w:r>
      <w:r w:rsidR="00DE10A0">
        <w:rPr>
          <w:rFonts w:hint="eastAsia"/>
          <w:sz w:val="28"/>
          <w:szCs w:val="32"/>
        </w:rPr>
        <w:t>据行业预测</w:t>
      </w:r>
      <w:r w:rsidR="00C22516">
        <w:rPr>
          <w:rFonts w:ascii="Arial" w:hAnsi="Arial" w:cs="Arial"/>
          <w:color w:val="222222"/>
          <w:sz w:val="27"/>
          <w:szCs w:val="27"/>
          <w:shd w:val="clear" w:color="auto" w:fill="FFFFFF"/>
        </w:rPr>
        <w:t>我们预计未来三年模型的规模将增长</w:t>
      </w:r>
      <w:r w:rsidR="00C22516">
        <w:rPr>
          <w:rFonts w:ascii="Arial" w:hAnsi="Arial" w:cs="Arial"/>
          <w:color w:val="222222"/>
          <w:sz w:val="27"/>
          <w:szCs w:val="27"/>
          <w:shd w:val="clear" w:color="auto" w:fill="FFFFFF"/>
        </w:rPr>
        <w:t>13</w:t>
      </w:r>
      <w:r w:rsidR="00C22516">
        <w:rPr>
          <w:rFonts w:ascii="Arial" w:hAnsi="Arial" w:cs="Arial"/>
          <w:color w:val="222222"/>
          <w:sz w:val="27"/>
          <w:szCs w:val="27"/>
          <w:shd w:val="clear" w:color="auto" w:fill="FFFFFF"/>
        </w:rPr>
        <w:t>倍，数据存储规模将增长</w:t>
      </w:r>
      <w:r w:rsidR="00C22516">
        <w:rPr>
          <w:rFonts w:ascii="Arial" w:hAnsi="Arial" w:cs="Arial"/>
          <w:color w:val="222222"/>
          <w:sz w:val="27"/>
          <w:szCs w:val="27"/>
          <w:shd w:val="clear" w:color="auto" w:fill="FFFFFF"/>
        </w:rPr>
        <w:t>17</w:t>
      </w:r>
      <w:r w:rsidR="00C22516">
        <w:rPr>
          <w:rFonts w:ascii="Arial" w:hAnsi="Arial" w:cs="Arial"/>
          <w:color w:val="222222"/>
          <w:sz w:val="27"/>
          <w:szCs w:val="27"/>
          <w:shd w:val="clear" w:color="auto" w:fill="FFFFFF"/>
        </w:rPr>
        <w:t>倍。</w:t>
      </w:r>
    </w:p>
    <w:tbl>
      <w:tblPr>
        <w:tblStyle w:val="af7"/>
        <w:tblpPr w:leftFromText="180" w:rightFromText="180" w:vertAnchor="page" w:horzAnchor="margin" w:tblpY="12531"/>
        <w:tblW w:w="5000" w:type="pct"/>
        <w:tblCellMar>
          <w:top w:w="216" w:type="dxa"/>
          <w:left w:w="216" w:type="dxa"/>
          <w:bottom w:w="216" w:type="dxa"/>
          <w:right w:w="216" w:type="dxa"/>
        </w:tblCellMar>
        <w:tblLook w:val="04A0" w:firstRow="1" w:lastRow="0" w:firstColumn="1" w:lastColumn="0" w:noHBand="0" w:noVBand="1"/>
      </w:tblPr>
      <w:tblGrid>
        <w:gridCol w:w="1416"/>
        <w:gridCol w:w="1134"/>
        <w:gridCol w:w="1132"/>
        <w:gridCol w:w="1133"/>
        <w:gridCol w:w="1276"/>
        <w:gridCol w:w="1135"/>
        <w:gridCol w:w="1070"/>
      </w:tblGrid>
      <w:tr w:rsidR="00D37E13" w14:paraId="419EE3E7" w14:textId="77777777" w:rsidTr="00D37E13">
        <w:tc>
          <w:tcPr>
            <w:tcW w:w="853" w:type="pct"/>
          </w:tcPr>
          <w:p w14:paraId="4C17EDE7" w14:textId="77777777" w:rsidR="00D37E13" w:rsidRPr="00D37E13" w:rsidRDefault="00D37E13" w:rsidP="00D37E13">
            <w:pPr>
              <w:rPr>
                <w:rFonts w:hint="eastAsia"/>
                <w:b/>
                <w:bCs/>
              </w:rPr>
            </w:pPr>
            <w:r w:rsidRPr="00D37E13">
              <w:rPr>
                <w:rFonts w:hint="eastAsia"/>
                <w:b/>
                <w:bCs/>
              </w:rPr>
              <w:t>车企</w:t>
            </w:r>
          </w:p>
        </w:tc>
        <w:tc>
          <w:tcPr>
            <w:tcW w:w="683" w:type="pct"/>
          </w:tcPr>
          <w:p w14:paraId="4D0E9CBF" w14:textId="77777777" w:rsidR="00D37E13" w:rsidRPr="00D37E13" w:rsidRDefault="00D37E13" w:rsidP="00D37E13">
            <w:pPr>
              <w:rPr>
                <w:rFonts w:hint="eastAsia"/>
                <w:b/>
                <w:bCs/>
              </w:rPr>
            </w:pPr>
            <w:r w:rsidRPr="00D37E13">
              <w:rPr>
                <w:rFonts w:hint="eastAsia"/>
                <w:b/>
                <w:bCs/>
              </w:rPr>
              <w:t>特斯拉</w:t>
            </w:r>
          </w:p>
        </w:tc>
        <w:tc>
          <w:tcPr>
            <w:tcW w:w="682" w:type="pct"/>
          </w:tcPr>
          <w:p w14:paraId="44A01F75" w14:textId="77777777" w:rsidR="00D37E13" w:rsidRPr="00D37E13" w:rsidRDefault="00D37E13" w:rsidP="00D37E13">
            <w:pPr>
              <w:rPr>
                <w:rFonts w:hint="eastAsia"/>
                <w:b/>
                <w:bCs/>
              </w:rPr>
            </w:pPr>
            <w:proofErr w:type="gramStart"/>
            <w:r w:rsidRPr="00D37E13">
              <w:rPr>
                <w:rFonts w:hint="eastAsia"/>
                <w:b/>
                <w:bCs/>
              </w:rPr>
              <w:t>蔚来</w:t>
            </w:r>
            <w:proofErr w:type="gramEnd"/>
          </w:p>
        </w:tc>
        <w:tc>
          <w:tcPr>
            <w:tcW w:w="683" w:type="pct"/>
          </w:tcPr>
          <w:p w14:paraId="4DE39DB3" w14:textId="77777777" w:rsidR="00D37E13" w:rsidRPr="00D37E13" w:rsidRDefault="00D37E13" w:rsidP="00D37E13">
            <w:pPr>
              <w:rPr>
                <w:rFonts w:hint="eastAsia"/>
                <w:b/>
                <w:bCs/>
              </w:rPr>
            </w:pPr>
            <w:r w:rsidRPr="00D37E13">
              <w:rPr>
                <w:rFonts w:hint="eastAsia"/>
                <w:b/>
                <w:bCs/>
              </w:rPr>
              <w:t>小鹏</w:t>
            </w:r>
          </w:p>
        </w:tc>
        <w:tc>
          <w:tcPr>
            <w:tcW w:w="769" w:type="pct"/>
          </w:tcPr>
          <w:p w14:paraId="3025BFD5" w14:textId="77777777" w:rsidR="00D37E13" w:rsidRPr="00D37E13" w:rsidRDefault="00D37E13" w:rsidP="00D37E13">
            <w:pPr>
              <w:rPr>
                <w:rFonts w:hint="eastAsia"/>
                <w:b/>
                <w:bCs/>
              </w:rPr>
            </w:pPr>
            <w:r w:rsidRPr="00D37E13">
              <w:rPr>
                <w:rFonts w:hint="eastAsia"/>
                <w:b/>
                <w:bCs/>
              </w:rPr>
              <w:t>理想</w:t>
            </w:r>
          </w:p>
        </w:tc>
        <w:tc>
          <w:tcPr>
            <w:tcW w:w="684" w:type="pct"/>
          </w:tcPr>
          <w:p w14:paraId="333D261F" w14:textId="77777777" w:rsidR="00D37E13" w:rsidRPr="00D37E13" w:rsidRDefault="00D37E13" w:rsidP="00D37E13">
            <w:pPr>
              <w:rPr>
                <w:rFonts w:hint="eastAsia"/>
                <w:b/>
                <w:bCs/>
              </w:rPr>
            </w:pPr>
            <w:r w:rsidRPr="00D37E13">
              <w:rPr>
                <w:rFonts w:hint="eastAsia"/>
                <w:b/>
                <w:bCs/>
              </w:rPr>
              <w:t>吉利</w:t>
            </w:r>
          </w:p>
        </w:tc>
        <w:tc>
          <w:tcPr>
            <w:tcW w:w="645" w:type="pct"/>
          </w:tcPr>
          <w:p w14:paraId="4BEC41A3" w14:textId="77777777" w:rsidR="00D37E13" w:rsidRPr="00D37E13" w:rsidRDefault="00D37E13" w:rsidP="00D37E13">
            <w:pPr>
              <w:rPr>
                <w:rFonts w:hint="eastAsia"/>
                <w:b/>
                <w:bCs/>
              </w:rPr>
            </w:pPr>
            <w:r w:rsidRPr="00D37E13">
              <w:rPr>
                <w:rFonts w:hint="eastAsia"/>
                <w:b/>
                <w:bCs/>
              </w:rPr>
              <w:t>比亚迪</w:t>
            </w:r>
          </w:p>
        </w:tc>
      </w:tr>
      <w:tr w:rsidR="00D37E13" w14:paraId="3D7E66A3" w14:textId="77777777" w:rsidTr="00D37E13">
        <w:trPr>
          <w:trHeight w:val="69"/>
        </w:trPr>
        <w:tc>
          <w:tcPr>
            <w:tcW w:w="853" w:type="pct"/>
          </w:tcPr>
          <w:p w14:paraId="0799FF05" w14:textId="77777777" w:rsidR="00D37E13" w:rsidRDefault="00D37E13" w:rsidP="00D37E13">
            <w:pPr>
              <w:rPr>
                <w:rFonts w:hint="eastAsia"/>
              </w:rPr>
            </w:pPr>
            <w:proofErr w:type="gramStart"/>
            <w:r w:rsidRPr="00052B02">
              <w:rPr>
                <w:rFonts w:hint="eastAsia"/>
              </w:rPr>
              <w:t>算力规模</w:t>
            </w:r>
            <w:proofErr w:type="gramEnd"/>
          </w:p>
          <w:p w14:paraId="39D91E16" w14:textId="77777777" w:rsidR="00D37E13" w:rsidRPr="00052B02" w:rsidRDefault="00D37E13" w:rsidP="00D37E13">
            <w:pPr>
              <w:rPr>
                <w:rFonts w:hint="eastAsia"/>
              </w:rPr>
            </w:pPr>
            <w:r>
              <w:rPr>
                <w:rFonts w:hint="eastAsia"/>
              </w:rPr>
              <w:t>(EFLOPS)</w:t>
            </w:r>
          </w:p>
        </w:tc>
        <w:tc>
          <w:tcPr>
            <w:tcW w:w="683" w:type="pct"/>
          </w:tcPr>
          <w:p w14:paraId="5963FF78" w14:textId="77777777" w:rsidR="00D37E13" w:rsidRPr="00052B02" w:rsidRDefault="00D37E13" w:rsidP="00D37E13">
            <w:pPr>
              <w:rPr>
                <w:rFonts w:hint="eastAsia"/>
              </w:rPr>
            </w:pPr>
            <w:r>
              <w:rPr>
                <w:rFonts w:hint="eastAsia"/>
              </w:rPr>
              <w:t>100</w:t>
            </w:r>
          </w:p>
        </w:tc>
        <w:tc>
          <w:tcPr>
            <w:tcW w:w="682" w:type="pct"/>
          </w:tcPr>
          <w:p w14:paraId="6C4C7163" w14:textId="77777777" w:rsidR="00D37E13" w:rsidRPr="00052B02" w:rsidRDefault="00D37E13" w:rsidP="00D37E13">
            <w:pPr>
              <w:rPr>
                <w:rFonts w:hint="eastAsia"/>
              </w:rPr>
            </w:pPr>
            <w:r>
              <w:rPr>
                <w:rFonts w:hint="eastAsia"/>
              </w:rPr>
              <w:t>1.4</w:t>
            </w:r>
          </w:p>
        </w:tc>
        <w:tc>
          <w:tcPr>
            <w:tcW w:w="683" w:type="pct"/>
          </w:tcPr>
          <w:p w14:paraId="4BA6D827" w14:textId="77777777" w:rsidR="00D37E13" w:rsidRPr="00052B02" w:rsidRDefault="00D37E13" w:rsidP="00D37E13">
            <w:pPr>
              <w:rPr>
                <w:rFonts w:hint="eastAsia"/>
              </w:rPr>
            </w:pPr>
            <w:r>
              <w:rPr>
                <w:rFonts w:hint="eastAsia"/>
              </w:rPr>
              <w:t>2.5</w:t>
            </w:r>
          </w:p>
        </w:tc>
        <w:tc>
          <w:tcPr>
            <w:tcW w:w="769" w:type="pct"/>
          </w:tcPr>
          <w:p w14:paraId="5ABF2D4D" w14:textId="77777777" w:rsidR="00D37E13" w:rsidRPr="00052B02" w:rsidRDefault="00D37E13" w:rsidP="00D37E13">
            <w:pPr>
              <w:rPr>
                <w:rFonts w:hint="eastAsia"/>
              </w:rPr>
            </w:pPr>
            <w:r>
              <w:rPr>
                <w:rFonts w:hint="eastAsia"/>
              </w:rPr>
              <w:t>8</w:t>
            </w:r>
          </w:p>
        </w:tc>
        <w:tc>
          <w:tcPr>
            <w:tcW w:w="684" w:type="pct"/>
          </w:tcPr>
          <w:p w14:paraId="7339DAB5" w14:textId="77777777" w:rsidR="00D37E13" w:rsidRPr="00052B02" w:rsidRDefault="00D37E13" w:rsidP="00D37E13">
            <w:pPr>
              <w:rPr>
                <w:rFonts w:hint="eastAsia"/>
              </w:rPr>
            </w:pPr>
            <w:r>
              <w:rPr>
                <w:rFonts w:hint="eastAsia"/>
              </w:rPr>
              <w:t>1.02</w:t>
            </w:r>
          </w:p>
        </w:tc>
        <w:tc>
          <w:tcPr>
            <w:tcW w:w="645" w:type="pct"/>
          </w:tcPr>
          <w:p w14:paraId="0D8835A3" w14:textId="77777777" w:rsidR="00D37E13" w:rsidRPr="00F56A34" w:rsidRDefault="00D37E13" w:rsidP="00D37E13">
            <w:pPr>
              <w:rPr>
                <w:rFonts w:hint="eastAsia"/>
                <w:highlight w:val="yellow"/>
              </w:rPr>
            </w:pPr>
          </w:p>
        </w:tc>
      </w:tr>
      <w:tr w:rsidR="00D37E13" w14:paraId="6DBC1B99" w14:textId="77777777" w:rsidTr="00D37E13">
        <w:tc>
          <w:tcPr>
            <w:tcW w:w="853" w:type="pct"/>
          </w:tcPr>
          <w:p w14:paraId="35344C70" w14:textId="77777777" w:rsidR="00D37E13" w:rsidRPr="00052B02" w:rsidRDefault="00D37E13" w:rsidP="00D37E13">
            <w:pPr>
              <w:jc w:val="left"/>
              <w:rPr>
                <w:rFonts w:hint="eastAsia"/>
              </w:rPr>
            </w:pPr>
            <w:r w:rsidRPr="00052B02">
              <w:rPr>
                <w:rFonts w:hint="eastAsia"/>
              </w:rPr>
              <w:t>合作方</w:t>
            </w:r>
          </w:p>
        </w:tc>
        <w:tc>
          <w:tcPr>
            <w:tcW w:w="683" w:type="pct"/>
          </w:tcPr>
          <w:p w14:paraId="32653AA2" w14:textId="77777777" w:rsidR="00D37E13" w:rsidRPr="00052B02" w:rsidRDefault="00D37E13" w:rsidP="00D37E13">
            <w:pPr>
              <w:rPr>
                <w:rFonts w:hint="eastAsia"/>
              </w:rPr>
            </w:pPr>
            <w:r>
              <w:rPr>
                <w:rFonts w:hint="eastAsia"/>
              </w:rPr>
              <w:t>自建</w:t>
            </w:r>
          </w:p>
        </w:tc>
        <w:tc>
          <w:tcPr>
            <w:tcW w:w="682" w:type="pct"/>
          </w:tcPr>
          <w:p w14:paraId="70871970" w14:textId="77777777" w:rsidR="00D37E13" w:rsidRPr="00052B02" w:rsidRDefault="00D37E13" w:rsidP="00D37E13">
            <w:pPr>
              <w:rPr>
                <w:rFonts w:hint="eastAsia"/>
              </w:rPr>
            </w:pPr>
            <w:proofErr w:type="gramStart"/>
            <w:r>
              <w:rPr>
                <w:rFonts w:hint="eastAsia"/>
              </w:rPr>
              <w:t>腾讯云</w:t>
            </w:r>
            <w:proofErr w:type="gramEnd"/>
          </w:p>
        </w:tc>
        <w:tc>
          <w:tcPr>
            <w:tcW w:w="683" w:type="pct"/>
          </w:tcPr>
          <w:p w14:paraId="09E7CD8F" w14:textId="77777777" w:rsidR="00D37E13" w:rsidRPr="00052B02" w:rsidRDefault="00D37E13" w:rsidP="00D37E13">
            <w:pPr>
              <w:rPr>
                <w:rFonts w:hint="eastAsia"/>
              </w:rPr>
            </w:pPr>
            <w:r>
              <w:rPr>
                <w:rFonts w:hint="eastAsia"/>
              </w:rPr>
              <w:t>阿里云</w:t>
            </w:r>
          </w:p>
        </w:tc>
        <w:tc>
          <w:tcPr>
            <w:tcW w:w="769" w:type="pct"/>
          </w:tcPr>
          <w:p w14:paraId="1CC5A1C5" w14:textId="77777777" w:rsidR="00D37E13" w:rsidRPr="00052B02" w:rsidRDefault="00D37E13" w:rsidP="00D37E13">
            <w:pPr>
              <w:rPr>
                <w:rFonts w:hint="eastAsia"/>
              </w:rPr>
            </w:pPr>
            <w:r>
              <w:rPr>
                <w:rFonts w:hint="eastAsia"/>
              </w:rPr>
              <w:t>火山引擎</w:t>
            </w:r>
          </w:p>
        </w:tc>
        <w:tc>
          <w:tcPr>
            <w:tcW w:w="684" w:type="pct"/>
          </w:tcPr>
          <w:p w14:paraId="64DBCC98" w14:textId="77777777" w:rsidR="00D37E13" w:rsidRPr="00052B02" w:rsidRDefault="00D37E13" w:rsidP="00D37E13">
            <w:pPr>
              <w:rPr>
                <w:rFonts w:hint="eastAsia"/>
              </w:rPr>
            </w:pPr>
            <w:r>
              <w:rPr>
                <w:rFonts w:hint="eastAsia"/>
              </w:rPr>
              <w:t>阿里云</w:t>
            </w:r>
          </w:p>
        </w:tc>
        <w:tc>
          <w:tcPr>
            <w:tcW w:w="645" w:type="pct"/>
          </w:tcPr>
          <w:p w14:paraId="5F44CEBD" w14:textId="77777777" w:rsidR="00D37E13" w:rsidRPr="00052B02" w:rsidRDefault="00D37E13" w:rsidP="00D37E13">
            <w:pPr>
              <w:rPr>
                <w:rFonts w:hint="eastAsia"/>
              </w:rPr>
            </w:pPr>
            <w:proofErr w:type="gramStart"/>
            <w:r>
              <w:rPr>
                <w:rFonts w:hint="eastAsia"/>
              </w:rPr>
              <w:t>腾讯云</w:t>
            </w:r>
            <w:proofErr w:type="gramEnd"/>
          </w:p>
        </w:tc>
      </w:tr>
    </w:tbl>
    <w:p w14:paraId="0B1EAB03" w14:textId="36BFC3E6" w:rsidR="004F06F7" w:rsidRPr="00D37E13" w:rsidRDefault="00D37E13" w:rsidP="00D37E13">
      <w:pPr>
        <w:ind w:firstLineChars="200" w:firstLine="480"/>
        <w:jc w:val="center"/>
        <w:rPr>
          <w:rFonts w:hint="eastAsia"/>
          <w:sz w:val="24"/>
          <w:szCs w:val="24"/>
        </w:rPr>
      </w:pPr>
      <w:r w:rsidRPr="00D37E13">
        <w:rPr>
          <w:rFonts w:hint="eastAsia"/>
          <w:sz w:val="24"/>
          <w:szCs w:val="24"/>
        </w:rPr>
        <w:t>表1 表车企云端</w:t>
      </w:r>
      <w:proofErr w:type="gramStart"/>
      <w:r w:rsidRPr="00D37E13">
        <w:rPr>
          <w:rFonts w:hint="eastAsia"/>
          <w:sz w:val="24"/>
          <w:szCs w:val="24"/>
        </w:rPr>
        <w:t>算力部署</w:t>
      </w:r>
      <w:proofErr w:type="gramEnd"/>
      <w:r w:rsidRPr="00D37E13">
        <w:rPr>
          <w:rFonts w:hint="eastAsia"/>
          <w:sz w:val="24"/>
          <w:szCs w:val="24"/>
        </w:rPr>
        <w:t>情况</w:t>
      </w:r>
    </w:p>
    <w:p w14:paraId="2ABAAEFE" w14:textId="647BAED9" w:rsidR="00153B97" w:rsidRPr="00153B97" w:rsidRDefault="00153B97" w:rsidP="00D37E13">
      <w:pPr>
        <w:rPr>
          <w:rFonts w:hint="eastAsia"/>
          <w:sz w:val="18"/>
          <w:szCs w:val="20"/>
        </w:rPr>
      </w:pPr>
      <w:r w:rsidRPr="00E272B2">
        <w:rPr>
          <w:rFonts w:hint="eastAsia"/>
          <w:sz w:val="18"/>
          <w:szCs w:val="20"/>
        </w:rPr>
        <w:t>数据来源：公开资料整理，均为目前最新情况</w:t>
      </w:r>
    </w:p>
    <w:p w14:paraId="4124A424" w14:textId="2B6FB0B7" w:rsidR="005C2D54" w:rsidRPr="00AC3865" w:rsidRDefault="005C2D54" w:rsidP="005C2D54">
      <w:pPr>
        <w:ind w:firstLineChars="200" w:firstLine="560"/>
        <w:rPr>
          <w:rFonts w:hint="eastAsia"/>
          <w:b/>
          <w:bCs/>
          <w:sz w:val="28"/>
          <w:szCs w:val="32"/>
        </w:rPr>
      </w:pPr>
      <w:r w:rsidRPr="00AC3865">
        <w:rPr>
          <w:rFonts w:hint="eastAsia"/>
          <w:b/>
          <w:bCs/>
          <w:sz w:val="28"/>
          <w:szCs w:val="32"/>
        </w:rPr>
        <w:lastRenderedPageBreak/>
        <w:t>三、</w:t>
      </w:r>
      <w:r w:rsidR="001B5105">
        <w:rPr>
          <w:rFonts w:hint="eastAsia"/>
          <w:b/>
          <w:bCs/>
          <w:sz w:val="28"/>
          <w:szCs w:val="32"/>
        </w:rPr>
        <w:t>竞争分析：</w:t>
      </w:r>
      <w:proofErr w:type="gramStart"/>
      <w:r>
        <w:rPr>
          <w:rFonts w:hint="eastAsia"/>
          <w:b/>
          <w:bCs/>
          <w:sz w:val="28"/>
          <w:szCs w:val="32"/>
        </w:rPr>
        <w:t>智驾</w:t>
      </w:r>
      <w:r w:rsidR="00E76ED9">
        <w:rPr>
          <w:rFonts w:hint="eastAsia"/>
          <w:b/>
          <w:bCs/>
          <w:sz w:val="28"/>
          <w:szCs w:val="32"/>
        </w:rPr>
        <w:t>服务</w:t>
      </w:r>
      <w:proofErr w:type="gramEnd"/>
      <w:r w:rsidR="00E76ED9">
        <w:rPr>
          <w:rFonts w:hint="eastAsia"/>
          <w:b/>
          <w:bCs/>
          <w:sz w:val="28"/>
          <w:szCs w:val="32"/>
        </w:rPr>
        <w:t>商</w:t>
      </w:r>
      <w:r w:rsidR="001B5105">
        <w:rPr>
          <w:rFonts w:hint="eastAsia"/>
          <w:b/>
          <w:bCs/>
          <w:sz w:val="28"/>
          <w:szCs w:val="32"/>
        </w:rPr>
        <w:t>瞄准</w:t>
      </w:r>
      <w:r w:rsidR="003E3D0D">
        <w:rPr>
          <w:rFonts w:hint="eastAsia"/>
          <w:b/>
          <w:bCs/>
          <w:sz w:val="28"/>
          <w:szCs w:val="32"/>
        </w:rPr>
        <w:t>车企</w:t>
      </w:r>
      <w:r w:rsidR="001B5105">
        <w:rPr>
          <w:rFonts w:hint="eastAsia"/>
          <w:b/>
          <w:bCs/>
          <w:sz w:val="28"/>
          <w:szCs w:val="32"/>
        </w:rPr>
        <w:t>需求，差异化发展路线</w:t>
      </w:r>
    </w:p>
    <w:p w14:paraId="35B9DA90" w14:textId="3269AA54" w:rsidR="005C2D54" w:rsidRPr="001425F7" w:rsidRDefault="005C2D54" w:rsidP="001425F7">
      <w:pPr>
        <w:ind w:firstLineChars="200" w:firstLine="560"/>
        <w:rPr>
          <w:rFonts w:hint="eastAsia"/>
          <w:b/>
          <w:bCs/>
          <w:sz w:val="28"/>
          <w:szCs w:val="32"/>
        </w:rPr>
      </w:pPr>
      <w:r>
        <w:rPr>
          <w:rFonts w:hint="eastAsia"/>
          <w:b/>
          <w:bCs/>
          <w:sz w:val="28"/>
          <w:szCs w:val="32"/>
        </w:rPr>
        <w:t>华为</w:t>
      </w:r>
      <w:r w:rsidR="001425F7">
        <w:rPr>
          <w:rFonts w:hint="eastAsia"/>
          <w:b/>
          <w:bCs/>
          <w:sz w:val="28"/>
          <w:szCs w:val="32"/>
        </w:rPr>
        <w:t>全</w:t>
      </w:r>
      <w:proofErr w:type="gramStart"/>
      <w:r w:rsidR="001425F7">
        <w:rPr>
          <w:rFonts w:hint="eastAsia"/>
          <w:b/>
          <w:bCs/>
          <w:sz w:val="28"/>
          <w:szCs w:val="32"/>
        </w:rPr>
        <w:t>栈</w:t>
      </w:r>
      <w:proofErr w:type="gramEnd"/>
      <w:r w:rsidR="001425F7">
        <w:rPr>
          <w:rFonts w:hint="eastAsia"/>
          <w:b/>
          <w:bCs/>
          <w:sz w:val="28"/>
          <w:szCs w:val="32"/>
        </w:rPr>
        <w:t>自</w:t>
      </w:r>
      <w:proofErr w:type="gramStart"/>
      <w:r w:rsidR="001425F7">
        <w:rPr>
          <w:rFonts w:hint="eastAsia"/>
          <w:b/>
          <w:bCs/>
          <w:sz w:val="28"/>
          <w:szCs w:val="32"/>
        </w:rPr>
        <w:t>研</w:t>
      </w:r>
      <w:proofErr w:type="gramEnd"/>
      <w:r w:rsidR="001425F7">
        <w:rPr>
          <w:rFonts w:hint="eastAsia"/>
          <w:b/>
          <w:bCs/>
          <w:sz w:val="28"/>
          <w:szCs w:val="32"/>
        </w:rPr>
        <w:t>，成为端到</w:t>
      </w:r>
      <w:proofErr w:type="gramStart"/>
      <w:r w:rsidR="001425F7">
        <w:rPr>
          <w:rFonts w:hint="eastAsia"/>
          <w:b/>
          <w:bCs/>
          <w:sz w:val="28"/>
          <w:szCs w:val="32"/>
        </w:rPr>
        <w:t>端智驾</w:t>
      </w:r>
      <w:proofErr w:type="gramEnd"/>
      <w:r w:rsidR="001425F7">
        <w:rPr>
          <w:rFonts w:hint="eastAsia"/>
          <w:b/>
          <w:bCs/>
          <w:sz w:val="28"/>
          <w:szCs w:val="32"/>
        </w:rPr>
        <w:t>最强外援。</w:t>
      </w:r>
      <w:bookmarkStart w:id="5" w:name="OLE_LINK6"/>
      <w:r>
        <w:rPr>
          <w:rFonts w:hint="eastAsia"/>
          <w:sz w:val="28"/>
          <w:szCs w:val="32"/>
        </w:rPr>
        <w:t>2024年H1，华为智能汽车解决方案BU收入超100亿元，超越了过去两年的收入总和，增速迅猛。</w:t>
      </w:r>
      <w:r w:rsidRPr="004D3AA3">
        <w:rPr>
          <w:rFonts w:hint="eastAsia"/>
          <w:b/>
          <w:bCs/>
          <w:sz w:val="28"/>
          <w:szCs w:val="32"/>
        </w:rPr>
        <w:t>一是构</w:t>
      </w:r>
      <w:r w:rsidRPr="00CD50D0">
        <w:rPr>
          <w:rFonts w:hint="eastAsia"/>
          <w:b/>
          <w:bCs/>
          <w:sz w:val="28"/>
          <w:szCs w:val="32"/>
        </w:rPr>
        <w:t>建全</w:t>
      </w:r>
      <w:proofErr w:type="gramStart"/>
      <w:r w:rsidRPr="00CD50D0">
        <w:rPr>
          <w:rFonts w:hint="eastAsia"/>
          <w:b/>
          <w:bCs/>
          <w:sz w:val="28"/>
          <w:szCs w:val="32"/>
        </w:rPr>
        <w:t>栈</w:t>
      </w:r>
      <w:proofErr w:type="gramEnd"/>
      <w:r w:rsidRPr="00CD50D0">
        <w:rPr>
          <w:rFonts w:hint="eastAsia"/>
          <w:b/>
          <w:bCs/>
          <w:sz w:val="28"/>
          <w:szCs w:val="32"/>
        </w:rPr>
        <w:t>自研的计算平台，夯实底座能力。</w:t>
      </w:r>
      <w:proofErr w:type="gramStart"/>
      <w:r>
        <w:rPr>
          <w:rFonts w:hint="eastAsia"/>
          <w:sz w:val="28"/>
          <w:szCs w:val="32"/>
        </w:rPr>
        <w:t>车端</w:t>
      </w:r>
      <w:proofErr w:type="gramEnd"/>
      <w:r>
        <w:rPr>
          <w:rFonts w:hint="eastAsia"/>
          <w:sz w:val="28"/>
          <w:szCs w:val="32"/>
        </w:rPr>
        <w:t>MDC计算平台包括平台硬件、平台软件服务、功能软件服务、配套工具链</w:t>
      </w:r>
      <w:proofErr w:type="gramStart"/>
      <w:r>
        <w:rPr>
          <w:rFonts w:hint="eastAsia"/>
          <w:sz w:val="28"/>
          <w:szCs w:val="32"/>
        </w:rPr>
        <w:t>及端云协同</w:t>
      </w:r>
      <w:proofErr w:type="gramEnd"/>
      <w:r>
        <w:rPr>
          <w:rFonts w:hint="eastAsia"/>
          <w:sz w:val="28"/>
          <w:szCs w:val="32"/>
        </w:rPr>
        <w:t>服务；云端计算平台基于自</w:t>
      </w:r>
      <w:proofErr w:type="gramStart"/>
      <w:r>
        <w:rPr>
          <w:rFonts w:hint="eastAsia"/>
          <w:sz w:val="28"/>
          <w:szCs w:val="32"/>
        </w:rPr>
        <w:t>研</w:t>
      </w:r>
      <w:proofErr w:type="gramEnd"/>
      <w:r>
        <w:rPr>
          <w:rFonts w:hint="eastAsia"/>
          <w:sz w:val="28"/>
          <w:szCs w:val="32"/>
        </w:rPr>
        <w:t>芯片“</w:t>
      </w:r>
      <w:r w:rsidRPr="00CD50D0">
        <w:rPr>
          <w:sz w:val="28"/>
          <w:szCs w:val="32"/>
        </w:rPr>
        <w:t>昇腾910</w:t>
      </w:r>
      <w:r>
        <w:rPr>
          <w:rFonts w:hint="eastAsia"/>
          <w:sz w:val="28"/>
          <w:szCs w:val="32"/>
        </w:rPr>
        <w:t>”，单</w:t>
      </w:r>
      <w:proofErr w:type="gramStart"/>
      <w:r>
        <w:rPr>
          <w:rFonts w:hint="eastAsia"/>
          <w:sz w:val="28"/>
          <w:szCs w:val="32"/>
        </w:rPr>
        <w:t>集群算力达</w:t>
      </w:r>
      <w:proofErr w:type="gramEnd"/>
      <w:r>
        <w:rPr>
          <w:rFonts w:hint="eastAsia"/>
          <w:sz w:val="28"/>
          <w:szCs w:val="32"/>
        </w:rPr>
        <w:t>2000PFLOPS，用于训练盘古大模型深度赋能智驾。</w:t>
      </w:r>
      <w:r w:rsidRPr="00CD50D0">
        <w:rPr>
          <w:rFonts w:hint="eastAsia"/>
          <w:b/>
          <w:bCs/>
          <w:sz w:val="28"/>
          <w:szCs w:val="32"/>
        </w:rPr>
        <w:t>二</w:t>
      </w:r>
      <w:r>
        <w:rPr>
          <w:rFonts w:hint="eastAsia"/>
          <w:b/>
          <w:bCs/>
          <w:sz w:val="28"/>
          <w:szCs w:val="32"/>
        </w:rPr>
        <w:t>是</w:t>
      </w:r>
      <w:r w:rsidR="001425F7">
        <w:rPr>
          <w:rFonts w:hint="eastAsia"/>
          <w:b/>
          <w:bCs/>
          <w:sz w:val="28"/>
          <w:szCs w:val="32"/>
        </w:rPr>
        <w:t>构建</w:t>
      </w:r>
      <w:proofErr w:type="gramStart"/>
      <w:r w:rsidR="001425F7">
        <w:rPr>
          <w:rFonts w:hint="eastAsia"/>
          <w:b/>
          <w:bCs/>
          <w:sz w:val="28"/>
          <w:szCs w:val="32"/>
        </w:rPr>
        <w:t>鸿蒙智行生态</w:t>
      </w:r>
      <w:proofErr w:type="gramEnd"/>
      <w:r w:rsidR="001425F7">
        <w:rPr>
          <w:rFonts w:hint="eastAsia"/>
          <w:b/>
          <w:bCs/>
          <w:sz w:val="28"/>
          <w:szCs w:val="32"/>
        </w:rPr>
        <w:t>联盟，</w:t>
      </w:r>
      <w:r>
        <w:rPr>
          <w:rFonts w:hint="eastAsia"/>
          <w:b/>
          <w:bCs/>
          <w:sz w:val="28"/>
          <w:szCs w:val="32"/>
        </w:rPr>
        <w:t>差异化市场策略。</w:t>
      </w:r>
      <w:r>
        <w:rPr>
          <w:rFonts w:hint="eastAsia"/>
          <w:sz w:val="28"/>
          <w:szCs w:val="32"/>
        </w:rPr>
        <w:t>从</w:t>
      </w:r>
      <w:r w:rsidRPr="00B87990">
        <w:rPr>
          <w:rFonts w:hint="eastAsia"/>
          <w:sz w:val="28"/>
          <w:szCs w:val="32"/>
        </w:rPr>
        <w:t>“零部件供给模式”</w:t>
      </w:r>
      <w:r>
        <w:rPr>
          <w:rFonts w:hint="eastAsia"/>
          <w:sz w:val="28"/>
          <w:szCs w:val="32"/>
        </w:rPr>
        <w:t>到</w:t>
      </w:r>
      <w:r w:rsidRPr="00B87990">
        <w:rPr>
          <w:rFonts w:hint="eastAsia"/>
          <w:sz w:val="28"/>
          <w:szCs w:val="32"/>
        </w:rPr>
        <w:t>“HI模式”</w:t>
      </w:r>
      <w:r>
        <w:rPr>
          <w:rFonts w:hint="eastAsia"/>
          <w:sz w:val="28"/>
          <w:szCs w:val="32"/>
        </w:rPr>
        <w:t>再到</w:t>
      </w:r>
      <w:r w:rsidRPr="00B87990">
        <w:rPr>
          <w:rFonts w:hint="eastAsia"/>
          <w:sz w:val="28"/>
          <w:szCs w:val="32"/>
        </w:rPr>
        <w:t>“智选车模式”</w:t>
      </w:r>
      <w:r>
        <w:rPr>
          <w:rFonts w:hint="eastAsia"/>
          <w:sz w:val="28"/>
          <w:szCs w:val="32"/>
        </w:rPr>
        <w:t>，与车企的合作由浅入深。“零部件供给模式”下，华为仅提供激光雷达、感知摄像头等关键硬件；为克服该模式的局限性，打造“HI模式”和“智选车模式”，前者提供包括传感器、计算平台、软件等在内的全</w:t>
      </w:r>
      <w:proofErr w:type="gramStart"/>
      <w:r>
        <w:rPr>
          <w:rFonts w:hint="eastAsia"/>
          <w:sz w:val="28"/>
          <w:szCs w:val="32"/>
        </w:rPr>
        <w:t>栈</w:t>
      </w:r>
      <w:proofErr w:type="gramEnd"/>
      <w:r>
        <w:rPr>
          <w:rFonts w:hint="eastAsia"/>
          <w:sz w:val="28"/>
          <w:szCs w:val="32"/>
        </w:rPr>
        <w:t>智能驾驶解决方案；后者在此基础之上与车企深度合作，共同打造具有竞争力的智能汽车产品，如与赛力斯、奇瑞、北汽、江淮携手创造问界、智界、</w:t>
      </w:r>
      <w:r w:rsidRPr="00B9747F">
        <w:rPr>
          <w:sz w:val="28"/>
          <w:szCs w:val="32"/>
        </w:rPr>
        <w:t>享界</w:t>
      </w:r>
      <w:r>
        <w:rPr>
          <w:rFonts w:hint="eastAsia"/>
          <w:sz w:val="28"/>
          <w:szCs w:val="32"/>
        </w:rPr>
        <w:t>、</w:t>
      </w:r>
      <w:proofErr w:type="gramStart"/>
      <w:r w:rsidRPr="00B9747F">
        <w:rPr>
          <w:sz w:val="28"/>
          <w:szCs w:val="32"/>
        </w:rPr>
        <w:t>尊界</w:t>
      </w:r>
      <w:r>
        <w:rPr>
          <w:rFonts w:hint="eastAsia"/>
          <w:sz w:val="28"/>
          <w:szCs w:val="32"/>
        </w:rPr>
        <w:t>高端</w:t>
      </w:r>
      <w:proofErr w:type="gramEnd"/>
      <w:r>
        <w:rPr>
          <w:rFonts w:hint="eastAsia"/>
          <w:sz w:val="28"/>
          <w:szCs w:val="32"/>
        </w:rPr>
        <w:t>汽车品牌。</w:t>
      </w:r>
    </w:p>
    <w:bookmarkEnd w:id="5"/>
    <w:p w14:paraId="6310CCA2" w14:textId="46A04F9C" w:rsidR="004C00A3" w:rsidRDefault="00153B97" w:rsidP="00804B8F">
      <w:pPr>
        <w:ind w:firstLineChars="200" w:firstLine="560"/>
        <w:rPr>
          <w:bCs/>
          <w:sz w:val="28"/>
          <w:szCs w:val="32"/>
        </w:rPr>
      </w:pPr>
      <w:r w:rsidRPr="00153B97">
        <w:rPr>
          <w:rFonts w:hint="eastAsia"/>
          <w:b/>
          <w:sz w:val="28"/>
          <w:szCs w:val="32"/>
        </w:rPr>
        <w:t>三</w:t>
      </w:r>
      <w:proofErr w:type="gramStart"/>
      <w:r w:rsidRPr="00153B97">
        <w:rPr>
          <w:rFonts w:hint="eastAsia"/>
          <w:b/>
          <w:sz w:val="28"/>
          <w:szCs w:val="32"/>
        </w:rPr>
        <w:t>方</w:t>
      </w:r>
      <w:r>
        <w:rPr>
          <w:rFonts w:hint="eastAsia"/>
          <w:b/>
          <w:sz w:val="28"/>
          <w:szCs w:val="32"/>
        </w:rPr>
        <w:t>供应</w:t>
      </w:r>
      <w:proofErr w:type="gramEnd"/>
      <w:r>
        <w:rPr>
          <w:rFonts w:hint="eastAsia"/>
          <w:b/>
          <w:sz w:val="28"/>
          <w:szCs w:val="32"/>
        </w:rPr>
        <w:t>商</w:t>
      </w:r>
      <w:r w:rsidR="005C2D54">
        <w:rPr>
          <w:rFonts w:hint="eastAsia"/>
          <w:b/>
          <w:sz w:val="28"/>
          <w:szCs w:val="32"/>
        </w:rPr>
        <w:t>与车企深度</w:t>
      </w:r>
      <w:r w:rsidR="0089324A">
        <w:rPr>
          <w:rFonts w:hint="eastAsia"/>
          <w:b/>
          <w:sz w:val="28"/>
          <w:szCs w:val="32"/>
        </w:rPr>
        <w:t>捆绑，</w:t>
      </w:r>
      <w:r w:rsidR="00F400F4">
        <w:rPr>
          <w:rFonts w:hint="eastAsia"/>
          <w:b/>
          <w:sz w:val="28"/>
          <w:szCs w:val="32"/>
        </w:rPr>
        <w:t>数据驱动</w:t>
      </w:r>
      <w:r w:rsidR="004533EC">
        <w:rPr>
          <w:rFonts w:hint="eastAsia"/>
          <w:b/>
          <w:sz w:val="28"/>
          <w:szCs w:val="32"/>
        </w:rPr>
        <w:t>提升大模型天花板</w:t>
      </w:r>
      <w:r w:rsidR="00AF2AE8">
        <w:rPr>
          <w:rFonts w:hint="eastAsia"/>
          <w:b/>
          <w:sz w:val="28"/>
          <w:szCs w:val="32"/>
        </w:rPr>
        <w:t>。</w:t>
      </w:r>
      <w:r w:rsidR="003C662A" w:rsidRPr="00804B8F">
        <w:rPr>
          <w:rFonts w:hint="eastAsia"/>
          <w:bCs/>
          <w:sz w:val="28"/>
          <w:szCs w:val="32"/>
        </w:rPr>
        <w:t>Momenta</w:t>
      </w:r>
      <w:r w:rsidR="00804B8F" w:rsidRPr="00804B8F">
        <w:rPr>
          <w:rFonts w:hint="eastAsia"/>
          <w:bCs/>
          <w:sz w:val="28"/>
          <w:szCs w:val="32"/>
        </w:rPr>
        <w:t>凭借数据</w:t>
      </w:r>
      <w:r w:rsidR="00804B8F" w:rsidRPr="00804B8F">
        <w:rPr>
          <w:rFonts w:hint="eastAsia"/>
          <w:bCs/>
          <w:sz w:val="28"/>
          <w:szCs w:val="32"/>
        </w:rPr>
        <w:t>优势</w:t>
      </w:r>
      <w:r w:rsidR="00804B8F" w:rsidRPr="00804B8F">
        <w:rPr>
          <w:rFonts w:hint="eastAsia"/>
          <w:bCs/>
          <w:sz w:val="28"/>
          <w:szCs w:val="32"/>
        </w:rPr>
        <w:t>在城市NOA第三方</w:t>
      </w:r>
      <w:proofErr w:type="gramStart"/>
      <w:r w:rsidR="00804B8F" w:rsidRPr="00804B8F">
        <w:rPr>
          <w:rFonts w:hint="eastAsia"/>
          <w:bCs/>
          <w:sz w:val="28"/>
          <w:szCs w:val="32"/>
        </w:rPr>
        <w:t>智驾供应</w:t>
      </w:r>
      <w:proofErr w:type="gramEnd"/>
      <w:r w:rsidR="00804B8F" w:rsidRPr="00804B8F">
        <w:rPr>
          <w:rFonts w:hint="eastAsia"/>
          <w:bCs/>
          <w:sz w:val="28"/>
          <w:szCs w:val="32"/>
        </w:rPr>
        <w:t>商中遥遥领先（</w:t>
      </w:r>
      <w:proofErr w:type="gramStart"/>
      <w:r w:rsidR="00804B8F" w:rsidRPr="00804B8F">
        <w:rPr>
          <w:rFonts w:hint="eastAsia"/>
          <w:bCs/>
          <w:sz w:val="28"/>
          <w:szCs w:val="32"/>
        </w:rPr>
        <w:t>市占率达</w:t>
      </w:r>
      <w:proofErr w:type="gramEnd"/>
      <w:r w:rsidR="00804B8F" w:rsidRPr="00804B8F">
        <w:rPr>
          <w:rFonts w:hint="eastAsia"/>
          <w:bCs/>
          <w:sz w:val="28"/>
          <w:szCs w:val="32"/>
        </w:rPr>
        <w:t>60.1%）</w:t>
      </w:r>
      <w:r w:rsidR="00804B8F" w:rsidRPr="00804B8F">
        <w:rPr>
          <w:rFonts w:hint="eastAsia"/>
          <w:bCs/>
          <w:sz w:val="28"/>
          <w:szCs w:val="32"/>
        </w:rPr>
        <w:t>，</w:t>
      </w:r>
      <w:r w:rsidR="00F400F4" w:rsidRPr="00804B8F">
        <w:rPr>
          <w:rFonts w:hint="eastAsia"/>
          <w:bCs/>
          <w:sz w:val="28"/>
          <w:szCs w:val="32"/>
        </w:rPr>
        <w:t>通过乘用车量</w:t>
      </w:r>
      <w:proofErr w:type="gramStart"/>
      <w:r w:rsidR="00F400F4" w:rsidRPr="00804B8F">
        <w:rPr>
          <w:rFonts w:hint="eastAsia"/>
          <w:bCs/>
          <w:sz w:val="28"/>
          <w:szCs w:val="32"/>
        </w:rPr>
        <w:t>产项目</w:t>
      </w:r>
      <w:proofErr w:type="gramEnd"/>
      <w:r w:rsidR="00804B8F" w:rsidRPr="00804B8F">
        <w:rPr>
          <w:rFonts w:hint="eastAsia"/>
          <w:bCs/>
          <w:sz w:val="28"/>
          <w:szCs w:val="32"/>
        </w:rPr>
        <w:t>获取海量</w:t>
      </w:r>
      <w:r w:rsidR="00804B8F">
        <w:rPr>
          <w:rFonts w:hint="eastAsia"/>
          <w:bCs/>
          <w:sz w:val="28"/>
          <w:szCs w:val="32"/>
        </w:rPr>
        <w:t>的高质量人类驾驶数据</w:t>
      </w:r>
      <w:r w:rsidR="003161D8" w:rsidRPr="00804B8F">
        <w:rPr>
          <w:rFonts w:hint="eastAsia"/>
          <w:bCs/>
          <w:sz w:val="28"/>
          <w:szCs w:val="32"/>
        </w:rPr>
        <w:t>（</w:t>
      </w:r>
      <w:r w:rsidR="003161D8" w:rsidRPr="00804B8F">
        <w:rPr>
          <w:rFonts w:hint="eastAsia"/>
          <w:bCs/>
          <w:sz w:val="28"/>
          <w:szCs w:val="32"/>
        </w:rPr>
        <w:t>目前</w:t>
      </w:r>
      <w:r w:rsidR="003161D8" w:rsidRPr="00804B8F">
        <w:rPr>
          <w:rFonts w:hint="eastAsia"/>
          <w:bCs/>
          <w:sz w:val="28"/>
          <w:szCs w:val="32"/>
        </w:rPr>
        <w:t>已与</w:t>
      </w:r>
      <w:proofErr w:type="gramStart"/>
      <w:r w:rsidR="003161D8" w:rsidRPr="00804B8F">
        <w:rPr>
          <w:rFonts w:hint="eastAsia"/>
          <w:bCs/>
          <w:sz w:val="28"/>
          <w:szCs w:val="32"/>
        </w:rPr>
        <w:t>超一半</w:t>
      </w:r>
      <w:proofErr w:type="gramEnd"/>
      <w:r w:rsidR="003161D8" w:rsidRPr="00804B8F">
        <w:rPr>
          <w:rFonts w:hint="eastAsia"/>
          <w:bCs/>
          <w:sz w:val="28"/>
          <w:szCs w:val="32"/>
        </w:rPr>
        <w:t>的全球排名前十的车企量产合作</w:t>
      </w:r>
      <w:r w:rsidR="00804B8F" w:rsidRPr="00804B8F">
        <w:rPr>
          <w:rFonts w:hint="eastAsia"/>
          <w:bCs/>
          <w:sz w:val="28"/>
          <w:szCs w:val="32"/>
        </w:rPr>
        <w:t>，</w:t>
      </w:r>
      <w:r w:rsidR="003161D8" w:rsidRPr="00804B8F">
        <w:rPr>
          <w:rFonts w:hint="eastAsia"/>
          <w:bCs/>
          <w:sz w:val="28"/>
          <w:szCs w:val="32"/>
        </w:rPr>
        <w:t>预计到2027年数据积累将突破1000亿公里</w:t>
      </w:r>
      <w:r w:rsidR="003161D8" w:rsidRPr="00804B8F">
        <w:rPr>
          <w:rFonts w:hint="eastAsia"/>
          <w:bCs/>
          <w:sz w:val="28"/>
          <w:szCs w:val="32"/>
        </w:rPr>
        <w:t>），</w:t>
      </w:r>
      <w:r w:rsidR="00F400F4" w:rsidRPr="00804B8F">
        <w:rPr>
          <w:rFonts w:hint="eastAsia"/>
          <w:bCs/>
          <w:sz w:val="28"/>
          <w:szCs w:val="32"/>
        </w:rPr>
        <w:t>反哺其</w:t>
      </w:r>
      <w:r w:rsidR="003161D8" w:rsidRPr="00804B8F">
        <w:rPr>
          <w:rFonts w:hint="eastAsia"/>
          <w:bCs/>
          <w:sz w:val="28"/>
          <w:szCs w:val="32"/>
        </w:rPr>
        <w:t>模型研发，</w:t>
      </w:r>
      <w:r w:rsidR="003161D8" w:rsidRPr="00804B8F">
        <w:rPr>
          <w:rFonts w:hint="eastAsia"/>
          <w:bCs/>
          <w:sz w:val="28"/>
          <w:szCs w:val="32"/>
        </w:rPr>
        <w:t>解决</w:t>
      </w:r>
      <w:r w:rsidR="00CA454B">
        <w:rPr>
          <w:rFonts w:hint="eastAsia"/>
          <w:bCs/>
          <w:sz w:val="28"/>
          <w:szCs w:val="32"/>
        </w:rPr>
        <w:t>智能驾驶</w:t>
      </w:r>
      <w:r w:rsidR="003161D8" w:rsidRPr="00804B8F">
        <w:rPr>
          <w:rFonts w:hint="eastAsia"/>
          <w:bCs/>
          <w:sz w:val="28"/>
          <w:szCs w:val="32"/>
        </w:rPr>
        <w:t>的终极长尾问题</w:t>
      </w:r>
      <w:r w:rsidR="00804B8F" w:rsidRPr="00804B8F">
        <w:rPr>
          <w:rFonts w:hint="eastAsia"/>
          <w:bCs/>
          <w:sz w:val="28"/>
          <w:szCs w:val="32"/>
        </w:rPr>
        <w:t>。</w:t>
      </w:r>
      <w:r w:rsidR="00804B8F" w:rsidRPr="00804B8F">
        <w:rPr>
          <w:rFonts w:hint="eastAsia"/>
          <w:bCs/>
          <w:sz w:val="28"/>
          <w:szCs w:val="32"/>
        </w:rPr>
        <w:t>商汤</w:t>
      </w:r>
      <w:proofErr w:type="gramStart"/>
      <w:r w:rsidR="00804B8F" w:rsidRPr="00804B8F">
        <w:rPr>
          <w:rFonts w:hint="eastAsia"/>
          <w:bCs/>
          <w:sz w:val="28"/>
          <w:szCs w:val="32"/>
        </w:rPr>
        <w:t>绝影通过</w:t>
      </w:r>
      <w:proofErr w:type="gramEnd"/>
      <w:r w:rsidR="00804B8F" w:rsidRPr="00804B8F">
        <w:rPr>
          <w:rFonts w:hint="eastAsia"/>
          <w:bCs/>
          <w:sz w:val="28"/>
          <w:szCs w:val="32"/>
        </w:rPr>
        <w:t>与国内外30多家车企合作、覆盖超100款车型获取海量</w:t>
      </w:r>
      <w:r w:rsidR="00804B8F">
        <w:rPr>
          <w:rFonts w:hint="eastAsia"/>
          <w:bCs/>
          <w:sz w:val="28"/>
          <w:szCs w:val="32"/>
        </w:rPr>
        <w:t>真实数据</w:t>
      </w:r>
      <w:r w:rsidR="00804B8F" w:rsidRPr="00804B8F">
        <w:rPr>
          <w:rFonts w:hint="eastAsia"/>
          <w:bCs/>
          <w:sz w:val="28"/>
          <w:szCs w:val="32"/>
        </w:rPr>
        <w:t>，</w:t>
      </w:r>
      <w:r w:rsidR="004C00A3">
        <w:rPr>
          <w:rFonts w:hint="eastAsia"/>
          <w:bCs/>
          <w:sz w:val="28"/>
          <w:szCs w:val="32"/>
        </w:rPr>
        <w:t>并通过进一步挖掘数据价值，商汤创新出“强化学习”技术，打造超越人类表现的端到端</w:t>
      </w:r>
      <w:r w:rsidR="00CA454B">
        <w:rPr>
          <w:rFonts w:hint="eastAsia"/>
          <w:bCs/>
          <w:sz w:val="28"/>
          <w:szCs w:val="32"/>
        </w:rPr>
        <w:t>智能驾驶</w:t>
      </w:r>
      <w:r w:rsidR="004C00A3">
        <w:rPr>
          <w:rFonts w:hint="eastAsia"/>
          <w:bCs/>
          <w:sz w:val="28"/>
          <w:szCs w:val="32"/>
        </w:rPr>
        <w:t>。</w:t>
      </w:r>
    </w:p>
    <w:p w14:paraId="70FD0613" w14:textId="48537CF4" w:rsidR="005C2D54" w:rsidRDefault="005C2D54" w:rsidP="00CF7C5C">
      <w:pPr>
        <w:ind w:firstLineChars="200" w:firstLine="560"/>
        <w:rPr>
          <w:rFonts w:hint="eastAsia"/>
          <w:sz w:val="28"/>
          <w:szCs w:val="32"/>
        </w:rPr>
      </w:pPr>
      <w:proofErr w:type="gramStart"/>
      <w:r>
        <w:rPr>
          <w:rFonts w:hint="eastAsia"/>
          <w:b/>
          <w:bCs/>
          <w:sz w:val="28"/>
          <w:szCs w:val="32"/>
        </w:rPr>
        <w:lastRenderedPageBreak/>
        <w:t>云商凭借强大算力</w:t>
      </w:r>
      <w:r w:rsidR="004041F6">
        <w:rPr>
          <w:rFonts w:hint="eastAsia"/>
          <w:b/>
          <w:bCs/>
          <w:sz w:val="28"/>
          <w:szCs w:val="32"/>
        </w:rPr>
        <w:t>服务</w:t>
      </w:r>
      <w:proofErr w:type="gramEnd"/>
      <w:r w:rsidR="004041F6">
        <w:rPr>
          <w:rFonts w:hint="eastAsia"/>
          <w:b/>
          <w:bCs/>
          <w:sz w:val="28"/>
          <w:szCs w:val="32"/>
        </w:rPr>
        <w:t>，</w:t>
      </w:r>
      <w:proofErr w:type="gramStart"/>
      <w:r>
        <w:rPr>
          <w:rFonts w:hint="eastAsia"/>
          <w:b/>
          <w:bCs/>
          <w:sz w:val="28"/>
          <w:szCs w:val="32"/>
        </w:rPr>
        <w:t>赋能</w:t>
      </w:r>
      <w:r w:rsidR="004041F6">
        <w:rPr>
          <w:rFonts w:hint="eastAsia"/>
          <w:b/>
          <w:bCs/>
          <w:sz w:val="28"/>
          <w:szCs w:val="32"/>
        </w:rPr>
        <w:t>端到端大模型</w:t>
      </w:r>
      <w:proofErr w:type="gramEnd"/>
      <w:r w:rsidR="004041F6">
        <w:rPr>
          <w:rFonts w:hint="eastAsia"/>
          <w:b/>
          <w:bCs/>
          <w:sz w:val="28"/>
          <w:szCs w:val="32"/>
        </w:rPr>
        <w:t>训练优化</w:t>
      </w:r>
      <w:r w:rsidRPr="00466418">
        <w:rPr>
          <w:rFonts w:hint="eastAsia"/>
          <w:b/>
          <w:bCs/>
          <w:sz w:val="28"/>
          <w:szCs w:val="32"/>
        </w:rPr>
        <w:t>。</w:t>
      </w:r>
      <w:r w:rsidRPr="00466418">
        <w:rPr>
          <w:rFonts w:hint="eastAsia"/>
          <w:sz w:val="28"/>
          <w:szCs w:val="32"/>
        </w:rPr>
        <w:t>阿里云帮助小鹏汽车在乌兰察布建设了专门用于</w:t>
      </w:r>
      <w:bookmarkStart w:id="6" w:name="OLE_LINK4"/>
      <w:r w:rsidR="00CA454B">
        <w:rPr>
          <w:rFonts w:hint="eastAsia"/>
          <w:sz w:val="28"/>
          <w:szCs w:val="32"/>
        </w:rPr>
        <w:t>智能驾驶</w:t>
      </w:r>
      <w:bookmarkEnd w:id="6"/>
      <w:r w:rsidRPr="00466418">
        <w:rPr>
          <w:rFonts w:hint="eastAsia"/>
          <w:sz w:val="28"/>
          <w:szCs w:val="32"/>
        </w:rPr>
        <w:t>模型训练</w:t>
      </w:r>
      <w:proofErr w:type="gramStart"/>
      <w:r w:rsidRPr="00466418">
        <w:rPr>
          <w:rFonts w:hint="eastAsia"/>
          <w:sz w:val="28"/>
          <w:szCs w:val="32"/>
        </w:rPr>
        <w:t>的智算中心</w:t>
      </w:r>
      <w:proofErr w:type="gramEnd"/>
      <w:r w:rsidRPr="00466418">
        <w:rPr>
          <w:rFonts w:hint="eastAsia"/>
          <w:sz w:val="28"/>
          <w:szCs w:val="32"/>
        </w:rPr>
        <w:t>，配备了针对</w:t>
      </w:r>
      <w:proofErr w:type="gramStart"/>
      <w:r w:rsidRPr="00466418">
        <w:rPr>
          <w:rFonts w:hint="eastAsia"/>
          <w:sz w:val="28"/>
          <w:szCs w:val="32"/>
        </w:rPr>
        <w:t>智驾业务的算力集群</w:t>
      </w:r>
      <w:proofErr w:type="gramEnd"/>
      <w:r w:rsidRPr="00466418">
        <w:rPr>
          <w:rFonts w:hint="eastAsia"/>
          <w:sz w:val="28"/>
          <w:szCs w:val="32"/>
        </w:rPr>
        <w:t>、性能加速工具和AI大数据平台，支持小鹏</w:t>
      </w:r>
      <w:r w:rsidR="00CA454B">
        <w:rPr>
          <w:rFonts w:hint="eastAsia"/>
          <w:sz w:val="28"/>
          <w:szCs w:val="32"/>
        </w:rPr>
        <w:t>智能驾驶</w:t>
      </w:r>
      <w:r w:rsidRPr="00466418">
        <w:rPr>
          <w:rFonts w:hint="eastAsia"/>
          <w:sz w:val="28"/>
          <w:szCs w:val="32"/>
        </w:rPr>
        <w:t>核心模型的训练时长从7天缩短至1小时内,大幅提速近170倍。火山引擎与</w:t>
      </w:r>
      <w:proofErr w:type="gramStart"/>
      <w:r w:rsidRPr="00466418">
        <w:rPr>
          <w:rFonts w:hint="eastAsia"/>
          <w:sz w:val="28"/>
          <w:szCs w:val="32"/>
        </w:rPr>
        <w:t>毫末智行共同发布智算中心</w:t>
      </w:r>
      <w:proofErr w:type="gramEnd"/>
      <w:r w:rsidRPr="00466418">
        <w:rPr>
          <w:rFonts w:hint="eastAsia"/>
          <w:sz w:val="28"/>
          <w:szCs w:val="32"/>
        </w:rPr>
        <w:t>——雪湖·绿洲，</w:t>
      </w:r>
      <w:proofErr w:type="gramStart"/>
      <w:r w:rsidRPr="00466418">
        <w:rPr>
          <w:rFonts w:hint="eastAsia"/>
          <w:sz w:val="28"/>
          <w:szCs w:val="32"/>
        </w:rPr>
        <w:t>毫末智行目前</w:t>
      </w:r>
      <w:proofErr w:type="gramEnd"/>
      <w:r w:rsidRPr="00466418">
        <w:rPr>
          <w:rFonts w:hint="eastAsia"/>
          <w:sz w:val="28"/>
          <w:szCs w:val="32"/>
        </w:rPr>
        <w:t>已经完成90%的大模型训练任务迁移，火山引擎协助</w:t>
      </w:r>
      <w:proofErr w:type="gramStart"/>
      <w:r w:rsidRPr="00466418">
        <w:rPr>
          <w:rFonts w:hint="eastAsia"/>
          <w:sz w:val="28"/>
          <w:szCs w:val="32"/>
        </w:rPr>
        <w:t>毫末智行优化</w:t>
      </w:r>
      <w:proofErr w:type="gramEnd"/>
      <w:r w:rsidRPr="00466418">
        <w:rPr>
          <w:rFonts w:hint="eastAsia"/>
          <w:sz w:val="28"/>
          <w:szCs w:val="32"/>
        </w:rPr>
        <w:t>算力，部署了Lego高性能算子库、</w:t>
      </w:r>
      <w:proofErr w:type="spellStart"/>
      <w:r w:rsidRPr="00466418">
        <w:rPr>
          <w:rFonts w:hint="eastAsia"/>
          <w:sz w:val="28"/>
          <w:szCs w:val="32"/>
        </w:rPr>
        <w:t>ByteCCL</w:t>
      </w:r>
      <w:proofErr w:type="spellEnd"/>
      <w:r w:rsidRPr="00466418">
        <w:rPr>
          <w:rFonts w:hint="eastAsia"/>
          <w:sz w:val="28"/>
          <w:szCs w:val="32"/>
        </w:rPr>
        <w:t>通信优化能力、以及大模型训练框架；在训练效率方面，轻松完成千亿参数大模型训练，且百万个Clips训练成本只需百卡、周级别，训练成本降低100倍。</w:t>
      </w:r>
    </w:p>
    <w:p w14:paraId="7BC22ABB" w14:textId="77777777" w:rsidR="002E36CB" w:rsidRDefault="002E36CB" w:rsidP="002E36CB">
      <w:pPr>
        <w:ind w:firstLineChars="200" w:firstLine="560"/>
        <w:rPr>
          <w:rFonts w:hint="eastAsia"/>
          <w:b/>
          <w:bCs/>
          <w:sz w:val="28"/>
          <w:szCs w:val="32"/>
        </w:rPr>
      </w:pPr>
      <w:r>
        <w:rPr>
          <w:rFonts w:hint="eastAsia"/>
          <w:b/>
          <w:bCs/>
          <w:sz w:val="28"/>
          <w:szCs w:val="32"/>
        </w:rPr>
        <w:t>四、对中国电信的机遇挑战与发展建议</w:t>
      </w:r>
    </w:p>
    <w:p w14:paraId="45E52B9F" w14:textId="2826B793" w:rsidR="00AB06F7" w:rsidRPr="00AB06F7" w:rsidRDefault="004C00A3" w:rsidP="00AB06F7">
      <w:pPr>
        <w:widowControl/>
        <w:ind w:firstLineChars="200" w:firstLine="560"/>
        <w:rPr>
          <w:rFonts w:hint="eastAsia"/>
          <w:sz w:val="28"/>
          <w:szCs w:val="32"/>
        </w:rPr>
      </w:pPr>
      <w:r>
        <w:rPr>
          <w:rFonts w:hint="eastAsia"/>
          <w:sz w:val="28"/>
          <w:szCs w:val="32"/>
        </w:rPr>
        <w:t>面对车企爆发的端到</w:t>
      </w:r>
      <w:proofErr w:type="gramStart"/>
      <w:r>
        <w:rPr>
          <w:rFonts w:hint="eastAsia"/>
          <w:sz w:val="28"/>
          <w:szCs w:val="32"/>
        </w:rPr>
        <w:t>端智驾</w:t>
      </w:r>
      <w:proofErr w:type="gramEnd"/>
      <w:r>
        <w:rPr>
          <w:rFonts w:hint="eastAsia"/>
          <w:sz w:val="28"/>
          <w:szCs w:val="32"/>
        </w:rPr>
        <w:t>需求</w:t>
      </w:r>
      <w:r w:rsidR="003E3D0D">
        <w:rPr>
          <w:rFonts w:hint="eastAsia"/>
          <w:sz w:val="28"/>
          <w:szCs w:val="32"/>
        </w:rPr>
        <w:t>，</w:t>
      </w:r>
      <w:r w:rsidR="00AB06F7">
        <w:rPr>
          <w:rFonts w:hint="eastAsia"/>
          <w:sz w:val="28"/>
          <w:szCs w:val="32"/>
        </w:rPr>
        <w:t>中国电信</w:t>
      </w:r>
      <w:proofErr w:type="gramStart"/>
      <w:r w:rsidR="002E36CB" w:rsidRPr="004F7AE0">
        <w:rPr>
          <w:rFonts w:hint="eastAsia"/>
          <w:sz w:val="28"/>
          <w:szCs w:val="32"/>
        </w:rPr>
        <w:t>拥有</w:t>
      </w:r>
      <w:r w:rsidR="002E36CB">
        <w:rPr>
          <w:rFonts w:hint="eastAsia"/>
          <w:sz w:val="28"/>
          <w:szCs w:val="32"/>
        </w:rPr>
        <w:t>智算中心</w:t>
      </w:r>
      <w:proofErr w:type="gramEnd"/>
      <w:r w:rsidR="002E36CB">
        <w:rPr>
          <w:rFonts w:hint="eastAsia"/>
          <w:sz w:val="28"/>
          <w:szCs w:val="32"/>
        </w:rPr>
        <w:t>、</w:t>
      </w:r>
      <w:r w:rsidR="002E36CB" w:rsidRPr="004F7AE0">
        <w:rPr>
          <w:rFonts w:hint="eastAsia"/>
          <w:sz w:val="28"/>
          <w:szCs w:val="32"/>
        </w:rPr>
        <w:t>数据服务</w:t>
      </w:r>
      <w:r w:rsidR="002E36CB">
        <w:rPr>
          <w:rFonts w:hint="eastAsia"/>
          <w:sz w:val="28"/>
          <w:szCs w:val="32"/>
        </w:rPr>
        <w:t>以及“车路云一体化”</w:t>
      </w:r>
      <w:r w:rsidR="00361116">
        <w:rPr>
          <w:rFonts w:hint="eastAsia"/>
          <w:sz w:val="28"/>
          <w:szCs w:val="32"/>
        </w:rPr>
        <w:t>技术</w:t>
      </w:r>
      <w:r w:rsidR="002E36CB">
        <w:rPr>
          <w:rFonts w:hint="eastAsia"/>
          <w:sz w:val="28"/>
          <w:szCs w:val="32"/>
        </w:rPr>
        <w:t>路线的探索与积累，</w:t>
      </w:r>
      <w:r w:rsidR="002E36CB" w:rsidRPr="004F7AE0">
        <w:rPr>
          <w:rFonts w:hint="eastAsia"/>
          <w:sz w:val="28"/>
          <w:szCs w:val="32"/>
        </w:rPr>
        <w:t>通过</w:t>
      </w:r>
      <w:proofErr w:type="gramStart"/>
      <w:r w:rsidR="00BB5DAE">
        <w:rPr>
          <w:rFonts w:hint="eastAsia"/>
          <w:sz w:val="28"/>
          <w:szCs w:val="32"/>
        </w:rPr>
        <w:t>强化</w:t>
      </w:r>
      <w:r w:rsidR="00AA4C83">
        <w:rPr>
          <w:rFonts w:hint="eastAsia"/>
          <w:sz w:val="28"/>
          <w:szCs w:val="32"/>
        </w:rPr>
        <w:t>算力与</w:t>
      </w:r>
      <w:proofErr w:type="gramEnd"/>
      <w:r w:rsidR="00AA4C83">
        <w:rPr>
          <w:rFonts w:hint="eastAsia"/>
          <w:sz w:val="28"/>
          <w:szCs w:val="32"/>
        </w:rPr>
        <w:t>数据</w:t>
      </w:r>
      <w:r w:rsidR="003E3D0D">
        <w:rPr>
          <w:rFonts w:hint="eastAsia"/>
          <w:sz w:val="28"/>
          <w:szCs w:val="32"/>
        </w:rPr>
        <w:t>服务能力</w:t>
      </w:r>
      <w:r w:rsidR="00FD31C4">
        <w:rPr>
          <w:rFonts w:hint="eastAsia"/>
          <w:sz w:val="28"/>
          <w:szCs w:val="32"/>
        </w:rPr>
        <w:t>、</w:t>
      </w:r>
      <w:r w:rsidR="00AA4C83">
        <w:rPr>
          <w:rFonts w:hint="eastAsia"/>
          <w:sz w:val="28"/>
          <w:szCs w:val="32"/>
        </w:rPr>
        <w:t>联合生态伙伴</w:t>
      </w:r>
      <w:r w:rsidR="00FD31C4">
        <w:rPr>
          <w:rFonts w:hint="eastAsia"/>
          <w:sz w:val="28"/>
          <w:szCs w:val="32"/>
        </w:rPr>
        <w:t>等方式</w:t>
      </w:r>
      <w:r w:rsidR="002E36CB" w:rsidRPr="004F7AE0">
        <w:rPr>
          <w:rFonts w:hint="eastAsia"/>
          <w:sz w:val="28"/>
          <w:szCs w:val="32"/>
        </w:rPr>
        <w:t>，有望</w:t>
      </w:r>
      <w:r w:rsidR="00FD31C4">
        <w:rPr>
          <w:rFonts w:hint="eastAsia"/>
          <w:sz w:val="28"/>
          <w:szCs w:val="32"/>
        </w:rPr>
        <w:t>在这场行业</w:t>
      </w:r>
      <w:r w:rsidR="00D946E3">
        <w:rPr>
          <w:rFonts w:hint="eastAsia"/>
          <w:sz w:val="28"/>
          <w:szCs w:val="32"/>
        </w:rPr>
        <w:t>竞逐中</w:t>
      </w:r>
      <w:r w:rsidR="003E3D0D">
        <w:rPr>
          <w:rFonts w:hint="eastAsia"/>
          <w:sz w:val="28"/>
          <w:szCs w:val="32"/>
        </w:rPr>
        <w:t>占有一席之地</w:t>
      </w:r>
      <w:r w:rsidR="002E36CB" w:rsidRPr="004F7AE0">
        <w:rPr>
          <w:rFonts w:hint="eastAsia"/>
          <w:sz w:val="28"/>
          <w:szCs w:val="32"/>
        </w:rPr>
        <w:t>。</w:t>
      </w:r>
    </w:p>
    <w:p w14:paraId="0C2E7607" w14:textId="146F8EB5" w:rsidR="00AA4C83" w:rsidRPr="00AA4C83" w:rsidRDefault="00AA4C83" w:rsidP="00D946E3">
      <w:pPr>
        <w:widowControl/>
        <w:ind w:firstLineChars="200" w:firstLine="560"/>
        <w:rPr>
          <w:sz w:val="28"/>
          <w:szCs w:val="32"/>
        </w:rPr>
      </w:pPr>
      <w:r>
        <w:rPr>
          <w:rFonts w:hint="eastAsia"/>
          <w:b/>
          <w:bCs/>
          <w:sz w:val="28"/>
          <w:szCs w:val="32"/>
        </w:rPr>
        <w:t>全面</w:t>
      </w:r>
      <w:proofErr w:type="gramStart"/>
      <w:r>
        <w:rPr>
          <w:rFonts w:hint="eastAsia"/>
          <w:b/>
          <w:bCs/>
          <w:sz w:val="28"/>
          <w:szCs w:val="32"/>
        </w:rPr>
        <w:t>提升</w:t>
      </w:r>
      <w:r w:rsidR="00361116">
        <w:rPr>
          <w:rFonts w:hint="eastAsia"/>
          <w:b/>
          <w:bCs/>
          <w:sz w:val="28"/>
          <w:szCs w:val="32"/>
        </w:rPr>
        <w:t>算力</w:t>
      </w:r>
      <w:r>
        <w:rPr>
          <w:rFonts w:hint="eastAsia"/>
          <w:b/>
          <w:bCs/>
          <w:sz w:val="28"/>
          <w:szCs w:val="32"/>
        </w:rPr>
        <w:t>与</w:t>
      </w:r>
      <w:proofErr w:type="gramEnd"/>
      <w:r>
        <w:rPr>
          <w:rFonts w:hint="eastAsia"/>
          <w:b/>
          <w:bCs/>
          <w:sz w:val="28"/>
          <w:szCs w:val="32"/>
        </w:rPr>
        <w:t>数据</w:t>
      </w:r>
      <w:r w:rsidR="00361116">
        <w:rPr>
          <w:rFonts w:hint="eastAsia"/>
          <w:b/>
          <w:bCs/>
          <w:sz w:val="28"/>
          <w:szCs w:val="32"/>
        </w:rPr>
        <w:t>服</w:t>
      </w:r>
      <w:r w:rsidR="002E36CB">
        <w:rPr>
          <w:rFonts w:hint="eastAsia"/>
          <w:b/>
          <w:bCs/>
          <w:sz w:val="28"/>
          <w:szCs w:val="32"/>
        </w:rPr>
        <w:t>务能力，</w:t>
      </w:r>
      <w:r w:rsidR="00356D96">
        <w:rPr>
          <w:rFonts w:hint="eastAsia"/>
          <w:b/>
          <w:bCs/>
          <w:sz w:val="28"/>
          <w:szCs w:val="32"/>
        </w:rPr>
        <w:t>为端到</w:t>
      </w:r>
      <w:proofErr w:type="gramStart"/>
      <w:r w:rsidR="00356D96">
        <w:rPr>
          <w:rFonts w:hint="eastAsia"/>
          <w:b/>
          <w:bCs/>
          <w:sz w:val="28"/>
          <w:szCs w:val="32"/>
        </w:rPr>
        <w:t>端智驾</w:t>
      </w:r>
      <w:proofErr w:type="gramEnd"/>
      <w:r w:rsidR="00356D96">
        <w:rPr>
          <w:rFonts w:hint="eastAsia"/>
          <w:b/>
          <w:bCs/>
          <w:sz w:val="28"/>
          <w:szCs w:val="32"/>
        </w:rPr>
        <w:t>大模型的发展</w:t>
      </w:r>
      <w:r>
        <w:rPr>
          <w:rFonts w:hint="eastAsia"/>
          <w:b/>
          <w:bCs/>
          <w:sz w:val="28"/>
          <w:szCs w:val="32"/>
        </w:rPr>
        <w:t>奠定坚实基础。</w:t>
      </w:r>
      <w:r w:rsidR="00356D96" w:rsidRPr="00356D96">
        <w:rPr>
          <w:rFonts w:hint="eastAsia"/>
          <w:sz w:val="28"/>
          <w:szCs w:val="32"/>
        </w:rPr>
        <w:t>一是</w:t>
      </w:r>
      <w:r w:rsidR="00361116" w:rsidRPr="00361116">
        <w:rPr>
          <w:rFonts w:hint="eastAsia"/>
          <w:sz w:val="28"/>
          <w:szCs w:val="32"/>
        </w:rPr>
        <w:t>面对国内车企巨大</w:t>
      </w:r>
      <w:proofErr w:type="gramStart"/>
      <w:r w:rsidR="00361116" w:rsidRPr="00361116">
        <w:rPr>
          <w:rFonts w:hint="eastAsia"/>
          <w:sz w:val="28"/>
          <w:szCs w:val="32"/>
        </w:rPr>
        <w:t>的算力缺口</w:t>
      </w:r>
      <w:proofErr w:type="gramEnd"/>
      <w:r w:rsidR="00361116" w:rsidRPr="00361116">
        <w:rPr>
          <w:rFonts w:hint="eastAsia"/>
          <w:sz w:val="28"/>
          <w:szCs w:val="32"/>
        </w:rPr>
        <w:t>，</w:t>
      </w:r>
      <w:r w:rsidR="00356D96">
        <w:rPr>
          <w:rFonts w:hint="eastAsia"/>
          <w:sz w:val="28"/>
          <w:szCs w:val="32"/>
        </w:rPr>
        <w:t>加强</w:t>
      </w:r>
      <w:proofErr w:type="gramStart"/>
      <w:r w:rsidR="00356D96">
        <w:rPr>
          <w:rFonts w:hint="eastAsia"/>
          <w:sz w:val="28"/>
          <w:szCs w:val="32"/>
        </w:rPr>
        <w:t>面向智驾场景</w:t>
      </w:r>
      <w:proofErr w:type="gramEnd"/>
      <w:r w:rsidR="00356D96">
        <w:rPr>
          <w:rFonts w:hint="eastAsia"/>
          <w:sz w:val="28"/>
          <w:szCs w:val="32"/>
        </w:rPr>
        <w:t>的</w:t>
      </w:r>
      <w:proofErr w:type="gramStart"/>
      <w:r w:rsidR="00356D96">
        <w:rPr>
          <w:rFonts w:hint="eastAsia"/>
          <w:sz w:val="28"/>
          <w:szCs w:val="32"/>
        </w:rPr>
        <w:t>国产化智算中心</w:t>
      </w:r>
      <w:proofErr w:type="gramEnd"/>
      <w:r w:rsidR="00356D96">
        <w:rPr>
          <w:rFonts w:hint="eastAsia"/>
          <w:sz w:val="28"/>
          <w:szCs w:val="32"/>
        </w:rPr>
        <w:t>建设，以应对国外</w:t>
      </w:r>
      <w:proofErr w:type="gramStart"/>
      <w:r w:rsidR="00356D96">
        <w:rPr>
          <w:rFonts w:hint="eastAsia"/>
          <w:sz w:val="28"/>
          <w:szCs w:val="32"/>
        </w:rPr>
        <w:t>的算力断</w:t>
      </w:r>
      <w:proofErr w:type="gramEnd"/>
      <w:r w:rsidR="00356D96">
        <w:rPr>
          <w:rFonts w:hint="eastAsia"/>
          <w:sz w:val="28"/>
          <w:szCs w:val="32"/>
        </w:rPr>
        <w:t>供风险。</w:t>
      </w:r>
      <w:r>
        <w:rPr>
          <w:rFonts w:hint="eastAsia"/>
          <w:sz w:val="28"/>
          <w:szCs w:val="32"/>
        </w:rPr>
        <w:t>二是</w:t>
      </w:r>
      <w:r>
        <w:rPr>
          <w:rFonts w:hint="eastAsia"/>
          <w:sz w:val="28"/>
          <w:szCs w:val="32"/>
        </w:rPr>
        <w:t>为端到</w:t>
      </w:r>
      <w:proofErr w:type="gramStart"/>
      <w:r>
        <w:rPr>
          <w:rFonts w:hint="eastAsia"/>
          <w:sz w:val="28"/>
          <w:szCs w:val="32"/>
        </w:rPr>
        <w:t>端智驾</w:t>
      </w:r>
      <w:proofErr w:type="gramEnd"/>
      <w:r>
        <w:rPr>
          <w:rFonts w:hint="eastAsia"/>
          <w:sz w:val="28"/>
          <w:szCs w:val="32"/>
        </w:rPr>
        <w:t>的量</w:t>
      </w:r>
      <w:proofErr w:type="gramStart"/>
      <w:r>
        <w:rPr>
          <w:rFonts w:hint="eastAsia"/>
          <w:sz w:val="28"/>
          <w:szCs w:val="32"/>
        </w:rPr>
        <w:t>产设计</w:t>
      </w:r>
      <w:proofErr w:type="gramEnd"/>
      <w:r>
        <w:rPr>
          <w:rFonts w:hint="eastAsia"/>
          <w:sz w:val="28"/>
          <w:szCs w:val="32"/>
        </w:rPr>
        <w:t>数据闭环，</w:t>
      </w:r>
      <w:proofErr w:type="gramStart"/>
      <w:r w:rsidRPr="00AA4C83">
        <w:rPr>
          <w:rFonts w:hint="eastAsia"/>
          <w:sz w:val="28"/>
          <w:szCs w:val="32"/>
        </w:rPr>
        <w:t>从</w:t>
      </w:r>
      <w:r w:rsidRPr="00AA4C83">
        <w:rPr>
          <w:sz w:val="28"/>
          <w:szCs w:val="32"/>
        </w:rPr>
        <w:t>车端数据处理</w:t>
      </w:r>
      <w:proofErr w:type="gramEnd"/>
      <w:r w:rsidRPr="00AA4C83">
        <w:rPr>
          <w:sz w:val="28"/>
          <w:szCs w:val="32"/>
        </w:rPr>
        <w:t>、云端数据挖掘、</w:t>
      </w:r>
      <w:proofErr w:type="gramStart"/>
      <w:r w:rsidRPr="00AA4C83">
        <w:rPr>
          <w:sz w:val="28"/>
          <w:szCs w:val="32"/>
        </w:rPr>
        <w:t>云端智算训练</w:t>
      </w:r>
      <w:proofErr w:type="gramEnd"/>
      <w:r w:rsidRPr="00AA4C83">
        <w:rPr>
          <w:sz w:val="28"/>
          <w:szCs w:val="32"/>
        </w:rPr>
        <w:t>、安全合</w:t>
      </w:r>
      <w:proofErr w:type="gramStart"/>
      <w:r w:rsidRPr="00AA4C83">
        <w:rPr>
          <w:sz w:val="28"/>
          <w:szCs w:val="32"/>
        </w:rPr>
        <w:t>规</w:t>
      </w:r>
      <w:proofErr w:type="gramEnd"/>
      <w:r w:rsidRPr="00AA4C83">
        <w:rPr>
          <w:sz w:val="28"/>
          <w:szCs w:val="32"/>
        </w:rPr>
        <w:t>等核心需求入手，搭建一站</w:t>
      </w:r>
      <w:proofErr w:type="gramStart"/>
      <w:r w:rsidRPr="00AA4C83">
        <w:rPr>
          <w:sz w:val="28"/>
          <w:szCs w:val="32"/>
        </w:rPr>
        <w:t>式解决</w:t>
      </w:r>
      <w:proofErr w:type="gramEnd"/>
      <w:r w:rsidRPr="00AA4C83">
        <w:rPr>
          <w:sz w:val="28"/>
          <w:szCs w:val="32"/>
        </w:rPr>
        <w:t>方案，帮助车企推动基于</w:t>
      </w:r>
      <w:r>
        <w:rPr>
          <w:rFonts w:hint="eastAsia"/>
          <w:sz w:val="28"/>
          <w:szCs w:val="32"/>
        </w:rPr>
        <w:t>“</w:t>
      </w:r>
      <w:r w:rsidRPr="00AA4C83">
        <w:rPr>
          <w:sz w:val="28"/>
          <w:szCs w:val="32"/>
        </w:rPr>
        <w:t>数据</w:t>
      </w:r>
      <w:r>
        <w:rPr>
          <w:rFonts w:hint="eastAsia"/>
          <w:sz w:val="28"/>
          <w:szCs w:val="32"/>
        </w:rPr>
        <w:t>”</w:t>
      </w:r>
      <w:r w:rsidRPr="00AA4C83">
        <w:rPr>
          <w:sz w:val="28"/>
          <w:szCs w:val="32"/>
        </w:rPr>
        <w:t>的增长飞轮。</w:t>
      </w:r>
    </w:p>
    <w:p w14:paraId="5A811584" w14:textId="4B4B475F" w:rsidR="00AA4C83" w:rsidRDefault="00AA4C83" w:rsidP="00AA4C83">
      <w:pPr>
        <w:widowControl/>
        <w:ind w:firstLineChars="200" w:firstLine="560"/>
        <w:rPr>
          <w:sz w:val="28"/>
          <w:szCs w:val="32"/>
        </w:rPr>
      </w:pPr>
      <w:r w:rsidRPr="00AA4C83">
        <w:rPr>
          <w:rFonts w:hint="eastAsia"/>
          <w:b/>
          <w:bCs/>
          <w:sz w:val="28"/>
          <w:szCs w:val="32"/>
        </w:rPr>
        <w:lastRenderedPageBreak/>
        <w:t>聚合产业链生态能力，</w:t>
      </w:r>
      <w:bookmarkStart w:id="7" w:name="OLE_LINK2"/>
      <w:r w:rsidR="00AB06F7">
        <w:rPr>
          <w:rFonts w:hint="eastAsia"/>
          <w:b/>
          <w:bCs/>
          <w:sz w:val="28"/>
          <w:szCs w:val="32"/>
        </w:rPr>
        <w:t>强</w:t>
      </w:r>
      <w:r w:rsidR="00AB06F7">
        <w:rPr>
          <w:rFonts w:hint="eastAsia"/>
          <w:b/>
          <w:bCs/>
          <w:sz w:val="28"/>
          <w:szCs w:val="32"/>
        </w:rPr>
        <w:t>化在智能驾驶领域的话语权</w:t>
      </w:r>
      <w:r w:rsidR="00AB06F7">
        <w:rPr>
          <w:rFonts w:hint="eastAsia"/>
          <w:b/>
          <w:bCs/>
          <w:sz w:val="28"/>
          <w:szCs w:val="32"/>
        </w:rPr>
        <w:t>。</w:t>
      </w:r>
      <w:bookmarkEnd w:id="7"/>
      <w:r>
        <w:rPr>
          <w:rFonts w:hint="eastAsia"/>
          <w:sz w:val="28"/>
          <w:szCs w:val="32"/>
        </w:rPr>
        <w:t>一</w:t>
      </w:r>
      <w:r>
        <w:rPr>
          <w:rFonts w:hint="eastAsia"/>
          <w:sz w:val="28"/>
          <w:szCs w:val="32"/>
        </w:rPr>
        <w:t>是与政府、汽车产业伙伴联合，积极构建开源的</w:t>
      </w:r>
      <w:proofErr w:type="gramStart"/>
      <w:r>
        <w:rPr>
          <w:rFonts w:hint="eastAsia"/>
          <w:sz w:val="28"/>
          <w:szCs w:val="32"/>
        </w:rPr>
        <w:t>汽车算力生态</w:t>
      </w:r>
      <w:proofErr w:type="gramEnd"/>
      <w:r>
        <w:rPr>
          <w:rFonts w:hint="eastAsia"/>
          <w:sz w:val="28"/>
          <w:szCs w:val="32"/>
        </w:rPr>
        <w:t>，以开源模式去挑战特斯拉</w:t>
      </w:r>
      <w:proofErr w:type="gramStart"/>
      <w:r>
        <w:rPr>
          <w:rFonts w:hint="eastAsia"/>
          <w:sz w:val="28"/>
          <w:szCs w:val="32"/>
        </w:rPr>
        <w:t>的算力规模</w:t>
      </w:r>
      <w:proofErr w:type="gramEnd"/>
      <w:r>
        <w:rPr>
          <w:rFonts w:hint="eastAsia"/>
          <w:sz w:val="28"/>
          <w:szCs w:val="32"/>
        </w:rPr>
        <w:t>、打破</w:t>
      </w:r>
      <w:proofErr w:type="gramStart"/>
      <w:r>
        <w:rPr>
          <w:rFonts w:hint="eastAsia"/>
          <w:sz w:val="28"/>
          <w:szCs w:val="32"/>
        </w:rPr>
        <w:t>西方算力垄断</w:t>
      </w:r>
      <w:proofErr w:type="gramEnd"/>
      <w:r>
        <w:rPr>
          <w:rFonts w:hint="eastAsia"/>
          <w:sz w:val="28"/>
          <w:szCs w:val="32"/>
        </w:rPr>
        <w:t>。</w:t>
      </w:r>
      <w:r>
        <w:rPr>
          <w:rFonts w:hint="eastAsia"/>
          <w:sz w:val="28"/>
          <w:szCs w:val="32"/>
        </w:rPr>
        <w:t>二是</w:t>
      </w:r>
      <w:r w:rsidR="00AB06F7">
        <w:rPr>
          <w:rFonts w:hint="eastAsia"/>
          <w:sz w:val="28"/>
          <w:szCs w:val="32"/>
        </w:rPr>
        <w:t>协同政府部门，</w:t>
      </w:r>
      <w:r>
        <w:rPr>
          <w:rFonts w:hint="eastAsia"/>
          <w:sz w:val="28"/>
          <w:szCs w:val="32"/>
        </w:rPr>
        <w:t>搭建</w:t>
      </w:r>
      <w:r w:rsidR="00AB06F7">
        <w:rPr>
          <w:rFonts w:hint="eastAsia"/>
          <w:sz w:val="28"/>
          <w:szCs w:val="32"/>
        </w:rPr>
        <w:t>“车路云”</w:t>
      </w:r>
      <w:r>
        <w:rPr>
          <w:rFonts w:hint="eastAsia"/>
          <w:sz w:val="28"/>
          <w:szCs w:val="32"/>
        </w:rPr>
        <w:t>数据共享平台，</w:t>
      </w:r>
      <w:r w:rsidR="00AB06F7">
        <w:rPr>
          <w:rFonts w:hint="eastAsia"/>
          <w:sz w:val="28"/>
          <w:szCs w:val="32"/>
        </w:rPr>
        <w:t>汇聚生态伙伴数据标注、合成数据等工具能力，从根本上解决智能驾驶汽车的数据孤岛问题。</w:t>
      </w:r>
    </w:p>
    <w:p w14:paraId="2F6F17C9" w14:textId="77777777" w:rsidR="00AB06F7" w:rsidRPr="00AB06F7" w:rsidRDefault="00AB06F7" w:rsidP="00AA4C83">
      <w:pPr>
        <w:widowControl/>
        <w:ind w:firstLineChars="200" w:firstLine="560"/>
        <w:rPr>
          <w:rFonts w:hint="eastAsia"/>
          <w:sz w:val="28"/>
          <w:szCs w:val="32"/>
        </w:rPr>
      </w:pPr>
    </w:p>
    <w:sectPr w:rsidR="00AB06F7" w:rsidRPr="00AB06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7E944" w14:textId="77777777" w:rsidR="00997D99" w:rsidRDefault="00997D99" w:rsidP="00CE4199">
      <w:pPr>
        <w:rPr>
          <w:rFonts w:hint="eastAsia"/>
        </w:rPr>
      </w:pPr>
      <w:r>
        <w:separator/>
      </w:r>
    </w:p>
  </w:endnote>
  <w:endnote w:type="continuationSeparator" w:id="0">
    <w:p w14:paraId="2221FBF5" w14:textId="77777777" w:rsidR="00997D99" w:rsidRDefault="00997D99" w:rsidP="00CE41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2CA8D" w14:textId="77777777" w:rsidR="00997D99" w:rsidRDefault="00997D99" w:rsidP="00CE4199">
      <w:pPr>
        <w:rPr>
          <w:rFonts w:hint="eastAsia"/>
        </w:rPr>
      </w:pPr>
      <w:r>
        <w:separator/>
      </w:r>
    </w:p>
  </w:footnote>
  <w:footnote w:type="continuationSeparator" w:id="0">
    <w:p w14:paraId="7A0BEBAD" w14:textId="77777777" w:rsidR="00997D99" w:rsidRDefault="00997D99" w:rsidP="00CE4199">
      <w:pPr>
        <w:rPr>
          <w:rFonts w:hint="eastAsia"/>
        </w:rPr>
      </w:pPr>
      <w:r>
        <w:continuationSeparator/>
      </w:r>
    </w:p>
  </w:footnote>
  <w:footnote w:id="1">
    <w:p w14:paraId="6224D42C" w14:textId="3C7FCEC6" w:rsidR="007677EB" w:rsidRPr="007677EB" w:rsidRDefault="007677EB">
      <w:pPr>
        <w:pStyle w:val="af8"/>
        <w:rPr>
          <w:rFonts w:hint="eastAsia"/>
        </w:rPr>
      </w:pPr>
      <w:r>
        <w:rPr>
          <w:rStyle w:val="afa"/>
          <w:rFonts w:hint="eastAsia"/>
        </w:rPr>
        <w:footnoteRef/>
      </w:r>
      <w:r>
        <w:rPr>
          <w:rFonts w:hint="eastAsia"/>
        </w:rPr>
        <w:t xml:space="preserve"> 少量极其复杂、罕见或未预见的场景，</w:t>
      </w:r>
      <w:r w:rsidRPr="009439CC">
        <w:rPr>
          <w:rFonts w:hint="eastAsia"/>
        </w:rPr>
        <w:t>虽然在整体数量上占比不大，但却对</w:t>
      </w:r>
      <w:r w:rsidR="00CA454B">
        <w:rPr>
          <w:rFonts w:hint="eastAsia"/>
        </w:rPr>
        <w:t>智能驾驶</w:t>
      </w:r>
      <w:r w:rsidRPr="009439CC">
        <w:rPr>
          <w:rFonts w:hint="eastAsia"/>
        </w:rPr>
        <w:t>系统的安全性、可靠性和用户体验产生显著影响。</w:t>
      </w:r>
      <w:r>
        <w:rPr>
          <w:rFonts w:hint="eastAsia"/>
        </w:rPr>
        <w:t>如极端或罕见环境条件、非典型交通参与者行为、复杂道路架构等</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56A07"/>
    <w:multiLevelType w:val="singleLevel"/>
    <w:tmpl w:val="3A456A07"/>
    <w:lvl w:ilvl="0">
      <w:start w:val="1"/>
      <w:numFmt w:val="decimal"/>
      <w:suff w:val="nothing"/>
      <w:lvlText w:val="%1、"/>
      <w:lvlJc w:val="left"/>
    </w:lvl>
  </w:abstractNum>
  <w:num w:numId="1" w16cid:durableId="160688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46F"/>
    <w:rsid w:val="DEFFA4BA"/>
    <w:rsid w:val="00007284"/>
    <w:rsid w:val="000107A9"/>
    <w:rsid w:val="00046011"/>
    <w:rsid w:val="00046AF2"/>
    <w:rsid w:val="00052B02"/>
    <w:rsid w:val="00054942"/>
    <w:rsid w:val="00070C2C"/>
    <w:rsid w:val="00080A69"/>
    <w:rsid w:val="000C15DE"/>
    <w:rsid w:val="000C4CF3"/>
    <w:rsid w:val="000C69EB"/>
    <w:rsid w:val="000D1FE1"/>
    <w:rsid w:val="000E3048"/>
    <w:rsid w:val="000F2A33"/>
    <w:rsid w:val="000F5CB1"/>
    <w:rsid w:val="00101524"/>
    <w:rsid w:val="001017A2"/>
    <w:rsid w:val="0010793D"/>
    <w:rsid w:val="001129E3"/>
    <w:rsid w:val="001212D4"/>
    <w:rsid w:val="00131EC9"/>
    <w:rsid w:val="0013546F"/>
    <w:rsid w:val="00136A25"/>
    <w:rsid w:val="00140498"/>
    <w:rsid w:val="001425F7"/>
    <w:rsid w:val="00153B97"/>
    <w:rsid w:val="001557DC"/>
    <w:rsid w:val="0015730C"/>
    <w:rsid w:val="00166B80"/>
    <w:rsid w:val="00180C1B"/>
    <w:rsid w:val="00192332"/>
    <w:rsid w:val="001A6FE9"/>
    <w:rsid w:val="001B5105"/>
    <w:rsid w:val="001B69B2"/>
    <w:rsid w:val="001C0B17"/>
    <w:rsid w:val="001D7DEB"/>
    <w:rsid w:val="001F2391"/>
    <w:rsid w:val="001F2A8F"/>
    <w:rsid w:val="00204B20"/>
    <w:rsid w:val="002057CA"/>
    <w:rsid w:val="002070CD"/>
    <w:rsid w:val="002135C1"/>
    <w:rsid w:val="0022752C"/>
    <w:rsid w:val="00234C11"/>
    <w:rsid w:val="002548F7"/>
    <w:rsid w:val="002627C6"/>
    <w:rsid w:val="00270486"/>
    <w:rsid w:val="00277B1D"/>
    <w:rsid w:val="002826F7"/>
    <w:rsid w:val="002870F6"/>
    <w:rsid w:val="00296F77"/>
    <w:rsid w:val="002A2EBA"/>
    <w:rsid w:val="002C2925"/>
    <w:rsid w:val="002C586D"/>
    <w:rsid w:val="002C5D5D"/>
    <w:rsid w:val="002C5E4E"/>
    <w:rsid w:val="002C6340"/>
    <w:rsid w:val="002D25B6"/>
    <w:rsid w:val="002D2FEE"/>
    <w:rsid w:val="002D327D"/>
    <w:rsid w:val="002E36CB"/>
    <w:rsid w:val="002F1B75"/>
    <w:rsid w:val="00302807"/>
    <w:rsid w:val="003142B3"/>
    <w:rsid w:val="003161D8"/>
    <w:rsid w:val="00317455"/>
    <w:rsid w:val="00321290"/>
    <w:rsid w:val="0032284E"/>
    <w:rsid w:val="0032400D"/>
    <w:rsid w:val="003446B0"/>
    <w:rsid w:val="00347552"/>
    <w:rsid w:val="0035285E"/>
    <w:rsid w:val="00356D96"/>
    <w:rsid w:val="00361116"/>
    <w:rsid w:val="003620CA"/>
    <w:rsid w:val="00363AB4"/>
    <w:rsid w:val="00370744"/>
    <w:rsid w:val="0037114D"/>
    <w:rsid w:val="00372885"/>
    <w:rsid w:val="00373A33"/>
    <w:rsid w:val="003853D9"/>
    <w:rsid w:val="003860D1"/>
    <w:rsid w:val="003868E9"/>
    <w:rsid w:val="003A0085"/>
    <w:rsid w:val="003C62C7"/>
    <w:rsid w:val="003C662A"/>
    <w:rsid w:val="003D1BDC"/>
    <w:rsid w:val="003D3FD9"/>
    <w:rsid w:val="003E3D0D"/>
    <w:rsid w:val="003E4D49"/>
    <w:rsid w:val="003E68DF"/>
    <w:rsid w:val="004041F6"/>
    <w:rsid w:val="00405BDF"/>
    <w:rsid w:val="00414E00"/>
    <w:rsid w:val="004163BE"/>
    <w:rsid w:val="004346B1"/>
    <w:rsid w:val="004533EC"/>
    <w:rsid w:val="0045511F"/>
    <w:rsid w:val="00462BAD"/>
    <w:rsid w:val="00466418"/>
    <w:rsid w:val="004741FB"/>
    <w:rsid w:val="00477E70"/>
    <w:rsid w:val="00482F7F"/>
    <w:rsid w:val="0049002B"/>
    <w:rsid w:val="00493C9A"/>
    <w:rsid w:val="004C00A3"/>
    <w:rsid w:val="004C5860"/>
    <w:rsid w:val="004D0250"/>
    <w:rsid w:val="004D37B5"/>
    <w:rsid w:val="004D3AA3"/>
    <w:rsid w:val="004E07DD"/>
    <w:rsid w:val="004F06F7"/>
    <w:rsid w:val="004F7AE0"/>
    <w:rsid w:val="004F7C09"/>
    <w:rsid w:val="005104A1"/>
    <w:rsid w:val="0052588F"/>
    <w:rsid w:val="00533B40"/>
    <w:rsid w:val="00543404"/>
    <w:rsid w:val="00545A73"/>
    <w:rsid w:val="005543A8"/>
    <w:rsid w:val="005608D7"/>
    <w:rsid w:val="0056307F"/>
    <w:rsid w:val="00563880"/>
    <w:rsid w:val="005644B6"/>
    <w:rsid w:val="00567CAA"/>
    <w:rsid w:val="005735C1"/>
    <w:rsid w:val="00574569"/>
    <w:rsid w:val="005824D3"/>
    <w:rsid w:val="00582C72"/>
    <w:rsid w:val="00582D89"/>
    <w:rsid w:val="00591532"/>
    <w:rsid w:val="005933DD"/>
    <w:rsid w:val="00595C56"/>
    <w:rsid w:val="005B5A95"/>
    <w:rsid w:val="005B7A3A"/>
    <w:rsid w:val="005C027C"/>
    <w:rsid w:val="005C2D54"/>
    <w:rsid w:val="005C4EAD"/>
    <w:rsid w:val="005C6E47"/>
    <w:rsid w:val="005D0E90"/>
    <w:rsid w:val="005D1C22"/>
    <w:rsid w:val="005D528D"/>
    <w:rsid w:val="005E1B27"/>
    <w:rsid w:val="005E4ED5"/>
    <w:rsid w:val="00604CF3"/>
    <w:rsid w:val="0061298D"/>
    <w:rsid w:val="00630941"/>
    <w:rsid w:val="00630E96"/>
    <w:rsid w:val="0063158F"/>
    <w:rsid w:val="006456FD"/>
    <w:rsid w:val="00657B7D"/>
    <w:rsid w:val="00661A68"/>
    <w:rsid w:val="006657A3"/>
    <w:rsid w:val="00666F53"/>
    <w:rsid w:val="00671A1C"/>
    <w:rsid w:val="00697F5F"/>
    <w:rsid w:val="006C3EFA"/>
    <w:rsid w:val="006C5C7C"/>
    <w:rsid w:val="006C7125"/>
    <w:rsid w:val="006D477C"/>
    <w:rsid w:val="006E28AF"/>
    <w:rsid w:val="006E41CB"/>
    <w:rsid w:val="006E5DF6"/>
    <w:rsid w:val="006E6C08"/>
    <w:rsid w:val="00703565"/>
    <w:rsid w:val="00722B72"/>
    <w:rsid w:val="00725B37"/>
    <w:rsid w:val="0073670D"/>
    <w:rsid w:val="007677EB"/>
    <w:rsid w:val="007702BA"/>
    <w:rsid w:val="007779A5"/>
    <w:rsid w:val="007825E2"/>
    <w:rsid w:val="00783A55"/>
    <w:rsid w:val="00791D83"/>
    <w:rsid w:val="00794521"/>
    <w:rsid w:val="007A33C7"/>
    <w:rsid w:val="007C3918"/>
    <w:rsid w:val="007C5A8F"/>
    <w:rsid w:val="007C748A"/>
    <w:rsid w:val="007D28E1"/>
    <w:rsid w:val="007E2E71"/>
    <w:rsid w:val="0080434C"/>
    <w:rsid w:val="00804B8F"/>
    <w:rsid w:val="00811473"/>
    <w:rsid w:val="00820FFB"/>
    <w:rsid w:val="00822B63"/>
    <w:rsid w:val="00850C62"/>
    <w:rsid w:val="00853840"/>
    <w:rsid w:val="00860EFE"/>
    <w:rsid w:val="0086298B"/>
    <w:rsid w:val="00863D9E"/>
    <w:rsid w:val="00872907"/>
    <w:rsid w:val="008759A1"/>
    <w:rsid w:val="00880E43"/>
    <w:rsid w:val="0089324A"/>
    <w:rsid w:val="008A05EE"/>
    <w:rsid w:val="008A137B"/>
    <w:rsid w:val="008A2CE4"/>
    <w:rsid w:val="008A51B5"/>
    <w:rsid w:val="008B1079"/>
    <w:rsid w:val="008B46BF"/>
    <w:rsid w:val="008D2A37"/>
    <w:rsid w:val="008D2F08"/>
    <w:rsid w:val="008F289D"/>
    <w:rsid w:val="008F5E1A"/>
    <w:rsid w:val="00903780"/>
    <w:rsid w:val="00924BBA"/>
    <w:rsid w:val="00927D78"/>
    <w:rsid w:val="0093705F"/>
    <w:rsid w:val="00940996"/>
    <w:rsid w:val="009464D3"/>
    <w:rsid w:val="009533B0"/>
    <w:rsid w:val="00961386"/>
    <w:rsid w:val="009614FA"/>
    <w:rsid w:val="0096172C"/>
    <w:rsid w:val="00971E92"/>
    <w:rsid w:val="00983BC0"/>
    <w:rsid w:val="0098770F"/>
    <w:rsid w:val="00993AAE"/>
    <w:rsid w:val="00997D99"/>
    <w:rsid w:val="009B2DC1"/>
    <w:rsid w:val="009C2628"/>
    <w:rsid w:val="009E35D5"/>
    <w:rsid w:val="00A013E4"/>
    <w:rsid w:val="00A069C2"/>
    <w:rsid w:val="00A10E34"/>
    <w:rsid w:val="00A127E0"/>
    <w:rsid w:val="00A13D88"/>
    <w:rsid w:val="00A17DB6"/>
    <w:rsid w:val="00A21FF8"/>
    <w:rsid w:val="00A22E67"/>
    <w:rsid w:val="00A311DA"/>
    <w:rsid w:val="00A32C83"/>
    <w:rsid w:val="00A3546C"/>
    <w:rsid w:val="00A3791A"/>
    <w:rsid w:val="00A55BEC"/>
    <w:rsid w:val="00A57A50"/>
    <w:rsid w:val="00A7285F"/>
    <w:rsid w:val="00A74297"/>
    <w:rsid w:val="00A80648"/>
    <w:rsid w:val="00A81AEB"/>
    <w:rsid w:val="00A83E6E"/>
    <w:rsid w:val="00A920CE"/>
    <w:rsid w:val="00AA4C83"/>
    <w:rsid w:val="00AB06F7"/>
    <w:rsid w:val="00AC3865"/>
    <w:rsid w:val="00AC3EBF"/>
    <w:rsid w:val="00AD5C4B"/>
    <w:rsid w:val="00AE0431"/>
    <w:rsid w:val="00AE6EC3"/>
    <w:rsid w:val="00AF022B"/>
    <w:rsid w:val="00AF07C8"/>
    <w:rsid w:val="00AF2AE8"/>
    <w:rsid w:val="00AF2F2D"/>
    <w:rsid w:val="00AF5929"/>
    <w:rsid w:val="00B00664"/>
    <w:rsid w:val="00B0566C"/>
    <w:rsid w:val="00B101F6"/>
    <w:rsid w:val="00B117C3"/>
    <w:rsid w:val="00B12411"/>
    <w:rsid w:val="00B25AEE"/>
    <w:rsid w:val="00B41A9A"/>
    <w:rsid w:val="00B71EB5"/>
    <w:rsid w:val="00B87990"/>
    <w:rsid w:val="00B921B6"/>
    <w:rsid w:val="00B92B0C"/>
    <w:rsid w:val="00B92E4F"/>
    <w:rsid w:val="00B93C3E"/>
    <w:rsid w:val="00B9747F"/>
    <w:rsid w:val="00BA714E"/>
    <w:rsid w:val="00BB0199"/>
    <w:rsid w:val="00BB5DAE"/>
    <w:rsid w:val="00BD603A"/>
    <w:rsid w:val="00BE035F"/>
    <w:rsid w:val="00BE10F3"/>
    <w:rsid w:val="00C22516"/>
    <w:rsid w:val="00C33223"/>
    <w:rsid w:val="00C3339F"/>
    <w:rsid w:val="00C75748"/>
    <w:rsid w:val="00C765B0"/>
    <w:rsid w:val="00C76F29"/>
    <w:rsid w:val="00C810A8"/>
    <w:rsid w:val="00C84ED0"/>
    <w:rsid w:val="00C870FF"/>
    <w:rsid w:val="00C9356F"/>
    <w:rsid w:val="00C94A58"/>
    <w:rsid w:val="00C95DD4"/>
    <w:rsid w:val="00CA454B"/>
    <w:rsid w:val="00CB0452"/>
    <w:rsid w:val="00CB2483"/>
    <w:rsid w:val="00CB554D"/>
    <w:rsid w:val="00CD2261"/>
    <w:rsid w:val="00CD4EBA"/>
    <w:rsid w:val="00CD50D0"/>
    <w:rsid w:val="00CD680C"/>
    <w:rsid w:val="00CD7966"/>
    <w:rsid w:val="00CE1BE5"/>
    <w:rsid w:val="00CE4009"/>
    <w:rsid w:val="00CE4199"/>
    <w:rsid w:val="00CE62BC"/>
    <w:rsid w:val="00CF7C5C"/>
    <w:rsid w:val="00D06EF6"/>
    <w:rsid w:val="00D11F12"/>
    <w:rsid w:val="00D26940"/>
    <w:rsid w:val="00D37E13"/>
    <w:rsid w:val="00D53453"/>
    <w:rsid w:val="00D556AC"/>
    <w:rsid w:val="00D57565"/>
    <w:rsid w:val="00D57D5A"/>
    <w:rsid w:val="00D65852"/>
    <w:rsid w:val="00D667D4"/>
    <w:rsid w:val="00D7094A"/>
    <w:rsid w:val="00D7121F"/>
    <w:rsid w:val="00D7760E"/>
    <w:rsid w:val="00D946E3"/>
    <w:rsid w:val="00DA4482"/>
    <w:rsid w:val="00DA5022"/>
    <w:rsid w:val="00DA6065"/>
    <w:rsid w:val="00DD05D5"/>
    <w:rsid w:val="00DD081C"/>
    <w:rsid w:val="00DD4CB0"/>
    <w:rsid w:val="00DE0A1A"/>
    <w:rsid w:val="00DE10A0"/>
    <w:rsid w:val="00DE22C9"/>
    <w:rsid w:val="00DF1FB2"/>
    <w:rsid w:val="00DF6110"/>
    <w:rsid w:val="00DF72FC"/>
    <w:rsid w:val="00E0181D"/>
    <w:rsid w:val="00E01EE1"/>
    <w:rsid w:val="00E152C8"/>
    <w:rsid w:val="00E23CE1"/>
    <w:rsid w:val="00E26F0E"/>
    <w:rsid w:val="00E272B2"/>
    <w:rsid w:val="00E43509"/>
    <w:rsid w:val="00E47A19"/>
    <w:rsid w:val="00E51A86"/>
    <w:rsid w:val="00E71662"/>
    <w:rsid w:val="00E76ED9"/>
    <w:rsid w:val="00E77F95"/>
    <w:rsid w:val="00E900BC"/>
    <w:rsid w:val="00E96E09"/>
    <w:rsid w:val="00EA1A3E"/>
    <w:rsid w:val="00EB3FD6"/>
    <w:rsid w:val="00EC371A"/>
    <w:rsid w:val="00ED7B14"/>
    <w:rsid w:val="00EE50E7"/>
    <w:rsid w:val="00EE5915"/>
    <w:rsid w:val="00EE6AD2"/>
    <w:rsid w:val="00EF2DEA"/>
    <w:rsid w:val="00EF5A10"/>
    <w:rsid w:val="00EF62E2"/>
    <w:rsid w:val="00F15ACB"/>
    <w:rsid w:val="00F15BA9"/>
    <w:rsid w:val="00F400F4"/>
    <w:rsid w:val="00F418B4"/>
    <w:rsid w:val="00F454F5"/>
    <w:rsid w:val="00F466A6"/>
    <w:rsid w:val="00F55DCA"/>
    <w:rsid w:val="00F5699C"/>
    <w:rsid w:val="00F56A34"/>
    <w:rsid w:val="00F5769D"/>
    <w:rsid w:val="00F57B8A"/>
    <w:rsid w:val="00F61902"/>
    <w:rsid w:val="00F64F21"/>
    <w:rsid w:val="00F746CC"/>
    <w:rsid w:val="00F749AA"/>
    <w:rsid w:val="00F74B23"/>
    <w:rsid w:val="00F82037"/>
    <w:rsid w:val="00F8501A"/>
    <w:rsid w:val="00F86981"/>
    <w:rsid w:val="00F90C4E"/>
    <w:rsid w:val="00F911A2"/>
    <w:rsid w:val="00F96068"/>
    <w:rsid w:val="00FA06C9"/>
    <w:rsid w:val="00FA0B83"/>
    <w:rsid w:val="00FC2441"/>
    <w:rsid w:val="00FC56C4"/>
    <w:rsid w:val="00FC726B"/>
    <w:rsid w:val="00FC7627"/>
    <w:rsid w:val="00FD31C4"/>
    <w:rsid w:val="00FE4430"/>
    <w:rsid w:val="00FE5888"/>
    <w:rsid w:val="00FF3942"/>
    <w:rsid w:val="00FF46D0"/>
    <w:rsid w:val="5D9FD70F"/>
    <w:rsid w:val="74B608C8"/>
    <w:rsid w:val="7DFE8D43"/>
    <w:rsid w:val="7EDFA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1008386"/>
  <w15:docId w15:val="{ACD49A72-FBE6-4AD1-BFCA-41EA512F2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Subtitle"/>
    <w:basedOn w:val="a"/>
    <w:next w:val="a"/>
    <w:link w:val="a6"/>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7">
    <w:name w:val="Normal (Web)"/>
    <w:basedOn w:val="a"/>
    <w:uiPriority w:val="99"/>
    <w:semiHidden/>
    <w:unhideWhenUsed/>
    <w:pPr>
      <w:spacing w:beforeAutospacing="1" w:afterAutospacing="1"/>
      <w:jc w:val="left"/>
    </w:pPr>
    <w:rPr>
      <w:rFonts w:cs="Times New Roman"/>
      <w:kern w:val="0"/>
      <w:sz w:val="24"/>
    </w:rPr>
  </w:style>
  <w:style w:type="paragraph" w:styleId="a8">
    <w:name w:val="Title"/>
    <w:basedOn w:val="a"/>
    <w:next w:val="a"/>
    <w:link w:val="a9"/>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a">
    <w:name w:val="annotation reference"/>
    <w:basedOn w:val="a0"/>
    <w:uiPriority w:val="99"/>
    <w:semiHidden/>
    <w:unhideWhenUsed/>
    <w:rPr>
      <w:sz w:val="21"/>
      <w:szCs w:val="21"/>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9">
    <w:name w:val="标题 字符"/>
    <w:basedOn w:val="a0"/>
    <w:link w:val="a8"/>
    <w:uiPriority w:val="10"/>
    <w:rPr>
      <w:rFonts w:asciiTheme="majorHAnsi" w:eastAsiaTheme="majorEastAsia" w:hAnsiTheme="majorHAnsi" w:cstheme="majorBidi"/>
      <w:spacing w:val="-10"/>
      <w:kern w:val="28"/>
      <w:sz w:val="56"/>
      <w:szCs w:val="56"/>
    </w:rPr>
  </w:style>
  <w:style w:type="character" w:customStyle="1" w:styleId="a6">
    <w:name w:val="副标题 字符"/>
    <w:basedOn w:val="a0"/>
    <w:link w:val="a5"/>
    <w:uiPriority w:val="1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13">
    <w:name w:val="修订1"/>
    <w:hidden/>
    <w:uiPriority w:val="99"/>
    <w:unhideWhenUsed/>
    <w:rPr>
      <w:rFonts w:asciiTheme="minorHAnsi" w:eastAsiaTheme="minorEastAsia" w:hAnsiTheme="minorHAnsi" w:cstheme="minorBidi"/>
      <w:kern w:val="2"/>
      <w:sz w:val="21"/>
      <w:szCs w:val="22"/>
    </w:rPr>
  </w:style>
  <w:style w:type="paragraph" w:styleId="af0">
    <w:name w:val="Revision"/>
    <w:hidden/>
    <w:uiPriority w:val="99"/>
    <w:unhideWhenUsed/>
    <w:rsid w:val="00CE4199"/>
    <w:rPr>
      <w:rFonts w:asciiTheme="minorHAnsi" w:eastAsiaTheme="minorEastAsia" w:hAnsiTheme="minorHAnsi" w:cstheme="minorBidi"/>
      <w:kern w:val="2"/>
      <w:sz w:val="21"/>
      <w:szCs w:val="22"/>
    </w:rPr>
  </w:style>
  <w:style w:type="paragraph" w:styleId="af1">
    <w:name w:val="header"/>
    <w:basedOn w:val="a"/>
    <w:link w:val="af2"/>
    <w:uiPriority w:val="99"/>
    <w:unhideWhenUsed/>
    <w:rsid w:val="00CE4199"/>
    <w:pPr>
      <w:tabs>
        <w:tab w:val="center" w:pos="4153"/>
        <w:tab w:val="right" w:pos="8306"/>
      </w:tabs>
      <w:snapToGrid w:val="0"/>
      <w:jc w:val="center"/>
    </w:pPr>
    <w:rPr>
      <w:sz w:val="18"/>
      <w:szCs w:val="18"/>
    </w:rPr>
  </w:style>
  <w:style w:type="character" w:customStyle="1" w:styleId="af2">
    <w:name w:val="页眉 字符"/>
    <w:basedOn w:val="a0"/>
    <w:link w:val="af1"/>
    <w:uiPriority w:val="99"/>
    <w:rsid w:val="00CE4199"/>
    <w:rPr>
      <w:rFonts w:asciiTheme="minorHAnsi" w:eastAsiaTheme="minorEastAsia" w:hAnsiTheme="minorHAnsi" w:cstheme="minorBidi"/>
      <w:kern w:val="2"/>
      <w:sz w:val="18"/>
      <w:szCs w:val="18"/>
    </w:rPr>
  </w:style>
  <w:style w:type="paragraph" w:styleId="af3">
    <w:name w:val="footer"/>
    <w:basedOn w:val="a"/>
    <w:link w:val="af4"/>
    <w:uiPriority w:val="99"/>
    <w:unhideWhenUsed/>
    <w:rsid w:val="00CE4199"/>
    <w:pPr>
      <w:tabs>
        <w:tab w:val="center" w:pos="4153"/>
        <w:tab w:val="right" w:pos="8306"/>
      </w:tabs>
      <w:snapToGrid w:val="0"/>
      <w:jc w:val="left"/>
    </w:pPr>
    <w:rPr>
      <w:sz w:val="18"/>
      <w:szCs w:val="18"/>
    </w:rPr>
  </w:style>
  <w:style w:type="character" w:customStyle="1" w:styleId="af4">
    <w:name w:val="页脚 字符"/>
    <w:basedOn w:val="a0"/>
    <w:link w:val="af3"/>
    <w:uiPriority w:val="99"/>
    <w:rsid w:val="00CE4199"/>
    <w:rPr>
      <w:rFonts w:asciiTheme="minorHAnsi" w:eastAsiaTheme="minorEastAsia" w:hAnsiTheme="minorHAnsi" w:cstheme="minorBidi"/>
      <w:kern w:val="2"/>
      <w:sz w:val="18"/>
      <w:szCs w:val="18"/>
    </w:rPr>
  </w:style>
  <w:style w:type="paragraph" w:styleId="af5">
    <w:name w:val="annotation subject"/>
    <w:basedOn w:val="a3"/>
    <w:next w:val="a3"/>
    <w:link w:val="af6"/>
    <w:uiPriority w:val="99"/>
    <w:semiHidden/>
    <w:unhideWhenUsed/>
    <w:rsid w:val="007779A5"/>
    <w:rPr>
      <w:b/>
      <w:bCs/>
    </w:rPr>
  </w:style>
  <w:style w:type="character" w:customStyle="1" w:styleId="a4">
    <w:name w:val="批注文字 字符"/>
    <w:basedOn w:val="a0"/>
    <w:link w:val="a3"/>
    <w:uiPriority w:val="99"/>
    <w:semiHidden/>
    <w:rsid w:val="007779A5"/>
    <w:rPr>
      <w:rFonts w:asciiTheme="minorHAnsi" w:eastAsiaTheme="minorEastAsia" w:hAnsiTheme="minorHAnsi" w:cstheme="minorBidi"/>
      <w:kern w:val="2"/>
      <w:sz w:val="21"/>
      <w:szCs w:val="22"/>
    </w:rPr>
  </w:style>
  <w:style w:type="character" w:customStyle="1" w:styleId="af6">
    <w:name w:val="批注主题 字符"/>
    <w:basedOn w:val="a4"/>
    <w:link w:val="af5"/>
    <w:uiPriority w:val="99"/>
    <w:semiHidden/>
    <w:rsid w:val="007779A5"/>
    <w:rPr>
      <w:rFonts w:asciiTheme="minorHAnsi" w:eastAsiaTheme="minorEastAsia" w:hAnsiTheme="minorHAnsi" w:cstheme="minorBidi"/>
      <w:b/>
      <w:bCs/>
      <w:kern w:val="2"/>
      <w:sz w:val="21"/>
      <w:szCs w:val="22"/>
    </w:rPr>
  </w:style>
  <w:style w:type="table" w:styleId="af7">
    <w:name w:val="Table Grid"/>
    <w:basedOn w:val="a1"/>
    <w:uiPriority w:val="39"/>
    <w:rsid w:val="00B11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footnote text"/>
    <w:basedOn w:val="a"/>
    <w:link w:val="af9"/>
    <w:uiPriority w:val="99"/>
    <w:semiHidden/>
    <w:unhideWhenUsed/>
    <w:rsid w:val="007677EB"/>
    <w:pPr>
      <w:snapToGrid w:val="0"/>
      <w:jc w:val="left"/>
    </w:pPr>
    <w:rPr>
      <w:sz w:val="18"/>
      <w:szCs w:val="18"/>
    </w:rPr>
  </w:style>
  <w:style w:type="character" w:customStyle="1" w:styleId="af9">
    <w:name w:val="脚注文本 字符"/>
    <w:basedOn w:val="a0"/>
    <w:link w:val="af8"/>
    <w:uiPriority w:val="99"/>
    <w:semiHidden/>
    <w:rsid w:val="007677EB"/>
    <w:rPr>
      <w:rFonts w:asciiTheme="minorHAnsi" w:eastAsiaTheme="minorEastAsia" w:hAnsiTheme="minorHAnsi" w:cstheme="minorBidi"/>
      <w:kern w:val="2"/>
      <w:sz w:val="18"/>
      <w:szCs w:val="18"/>
    </w:rPr>
  </w:style>
  <w:style w:type="character" w:styleId="afa">
    <w:name w:val="footnote reference"/>
    <w:basedOn w:val="a0"/>
    <w:uiPriority w:val="99"/>
    <w:semiHidden/>
    <w:unhideWhenUsed/>
    <w:rsid w:val="007677EB"/>
    <w:rPr>
      <w:vertAlign w:val="superscript"/>
    </w:rPr>
  </w:style>
  <w:style w:type="character" w:styleId="afb">
    <w:name w:val="Hyperlink"/>
    <w:basedOn w:val="a0"/>
    <w:uiPriority w:val="99"/>
    <w:unhideWhenUsed/>
    <w:rsid w:val="007702BA"/>
    <w:rPr>
      <w:color w:val="467886" w:themeColor="hyperlink"/>
      <w:u w:val="single"/>
    </w:rPr>
  </w:style>
  <w:style w:type="character" w:styleId="afc">
    <w:name w:val="Unresolved Mention"/>
    <w:basedOn w:val="a0"/>
    <w:uiPriority w:val="99"/>
    <w:semiHidden/>
    <w:unhideWhenUsed/>
    <w:rsid w:val="00770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2872">
      <w:bodyDiv w:val="1"/>
      <w:marLeft w:val="0"/>
      <w:marRight w:val="0"/>
      <w:marTop w:val="0"/>
      <w:marBottom w:val="0"/>
      <w:divBdr>
        <w:top w:val="none" w:sz="0" w:space="0" w:color="auto"/>
        <w:left w:val="none" w:sz="0" w:space="0" w:color="auto"/>
        <w:bottom w:val="none" w:sz="0" w:space="0" w:color="auto"/>
        <w:right w:val="none" w:sz="0" w:space="0" w:color="auto"/>
      </w:divBdr>
    </w:div>
    <w:div w:id="21636119">
      <w:bodyDiv w:val="1"/>
      <w:marLeft w:val="0"/>
      <w:marRight w:val="0"/>
      <w:marTop w:val="0"/>
      <w:marBottom w:val="0"/>
      <w:divBdr>
        <w:top w:val="none" w:sz="0" w:space="0" w:color="auto"/>
        <w:left w:val="none" w:sz="0" w:space="0" w:color="auto"/>
        <w:bottom w:val="none" w:sz="0" w:space="0" w:color="auto"/>
        <w:right w:val="none" w:sz="0" w:space="0" w:color="auto"/>
      </w:divBdr>
    </w:div>
    <w:div w:id="55670053">
      <w:bodyDiv w:val="1"/>
      <w:marLeft w:val="0"/>
      <w:marRight w:val="0"/>
      <w:marTop w:val="0"/>
      <w:marBottom w:val="0"/>
      <w:divBdr>
        <w:top w:val="none" w:sz="0" w:space="0" w:color="auto"/>
        <w:left w:val="none" w:sz="0" w:space="0" w:color="auto"/>
        <w:bottom w:val="none" w:sz="0" w:space="0" w:color="auto"/>
        <w:right w:val="none" w:sz="0" w:space="0" w:color="auto"/>
      </w:divBdr>
    </w:div>
    <w:div w:id="83652880">
      <w:bodyDiv w:val="1"/>
      <w:marLeft w:val="0"/>
      <w:marRight w:val="0"/>
      <w:marTop w:val="0"/>
      <w:marBottom w:val="0"/>
      <w:divBdr>
        <w:top w:val="none" w:sz="0" w:space="0" w:color="auto"/>
        <w:left w:val="none" w:sz="0" w:space="0" w:color="auto"/>
        <w:bottom w:val="none" w:sz="0" w:space="0" w:color="auto"/>
        <w:right w:val="none" w:sz="0" w:space="0" w:color="auto"/>
      </w:divBdr>
    </w:div>
    <w:div w:id="164177148">
      <w:bodyDiv w:val="1"/>
      <w:marLeft w:val="0"/>
      <w:marRight w:val="0"/>
      <w:marTop w:val="0"/>
      <w:marBottom w:val="0"/>
      <w:divBdr>
        <w:top w:val="none" w:sz="0" w:space="0" w:color="auto"/>
        <w:left w:val="none" w:sz="0" w:space="0" w:color="auto"/>
        <w:bottom w:val="none" w:sz="0" w:space="0" w:color="auto"/>
        <w:right w:val="none" w:sz="0" w:space="0" w:color="auto"/>
      </w:divBdr>
    </w:div>
    <w:div w:id="237057699">
      <w:bodyDiv w:val="1"/>
      <w:marLeft w:val="0"/>
      <w:marRight w:val="0"/>
      <w:marTop w:val="0"/>
      <w:marBottom w:val="0"/>
      <w:divBdr>
        <w:top w:val="none" w:sz="0" w:space="0" w:color="auto"/>
        <w:left w:val="none" w:sz="0" w:space="0" w:color="auto"/>
        <w:bottom w:val="none" w:sz="0" w:space="0" w:color="auto"/>
        <w:right w:val="none" w:sz="0" w:space="0" w:color="auto"/>
      </w:divBdr>
    </w:div>
    <w:div w:id="303313474">
      <w:bodyDiv w:val="1"/>
      <w:marLeft w:val="0"/>
      <w:marRight w:val="0"/>
      <w:marTop w:val="0"/>
      <w:marBottom w:val="0"/>
      <w:divBdr>
        <w:top w:val="none" w:sz="0" w:space="0" w:color="auto"/>
        <w:left w:val="none" w:sz="0" w:space="0" w:color="auto"/>
        <w:bottom w:val="none" w:sz="0" w:space="0" w:color="auto"/>
        <w:right w:val="none" w:sz="0" w:space="0" w:color="auto"/>
      </w:divBdr>
      <w:divsChild>
        <w:div w:id="1020203981">
          <w:marLeft w:val="0"/>
          <w:marRight w:val="0"/>
          <w:marTop w:val="360"/>
          <w:marBottom w:val="0"/>
          <w:divBdr>
            <w:top w:val="none" w:sz="0" w:space="0" w:color="auto"/>
            <w:left w:val="none" w:sz="0" w:space="0" w:color="auto"/>
            <w:bottom w:val="none" w:sz="0" w:space="0" w:color="auto"/>
            <w:right w:val="none" w:sz="0" w:space="0" w:color="auto"/>
          </w:divBdr>
        </w:div>
        <w:div w:id="675571259">
          <w:marLeft w:val="0"/>
          <w:marRight w:val="0"/>
          <w:marTop w:val="360"/>
          <w:marBottom w:val="0"/>
          <w:divBdr>
            <w:top w:val="none" w:sz="0" w:space="0" w:color="auto"/>
            <w:left w:val="none" w:sz="0" w:space="0" w:color="auto"/>
            <w:bottom w:val="none" w:sz="0" w:space="0" w:color="auto"/>
            <w:right w:val="none" w:sz="0" w:space="0" w:color="auto"/>
          </w:divBdr>
        </w:div>
      </w:divsChild>
    </w:div>
    <w:div w:id="623005140">
      <w:bodyDiv w:val="1"/>
      <w:marLeft w:val="0"/>
      <w:marRight w:val="0"/>
      <w:marTop w:val="0"/>
      <w:marBottom w:val="0"/>
      <w:divBdr>
        <w:top w:val="none" w:sz="0" w:space="0" w:color="auto"/>
        <w:left w:val="none" w:sz="0" w:space="0" w:color="auto"/>
        <w:bottom w:val="none" w:sz="0" w:space="0" w:color="auto"/>
        <w:right w:val="none" w:sz="0" w:space="0" w:color="auto"/>
      </w:divBdr>
    </w:div>
    <w:div w:id="814882184">
      <w:bodyDiv w:val="1"/>
      <w:marLeft w:val="0"/>
      <w:marRight w:val="0"/>
      <w:marTop w:val="0"/>
      <w:marBottom w:val="0"/>
      <w:divBdr>
        <w:top w:val="none" w:sz="0" w:space="0" w:color="auto"/>
        <w:left w:val="none" w:sz="0" w:space="0" w:color="auto"/>
        <w:bottom w:val="none" w:sz="0" w:space="0" w:color="auto"/>
        <w:right w:val="none" w:sz="0" w:space="0" w:color="auto"/>
      </w:divBdr>
    </w:div>
    <w:div w:id="1171028226">
      <w:bodyDiv w:val="1"/>
      <w:marLeft w:val="0"/>
      <w:marRight w:val="0"/>
      <w:marTop w:val="0"/>
      <w:marBottom w:val="0"/>
      <w:divBdr>
        <w:top w:val="none" w:sz="0" w:space="0" w:color="auto"/>
        <w:left w:val="none" w:sz="0" w:space="0" w:color="auto"/>
        <w:bottom w:val="none" w:sz="0" w:space="0" w:color="auto"/>
        <w:right w:val="none" w:sz="0" w:space="0" w:color="auto"/>
      </w:divBdr>
      <w:divsChild>
        <w:div w:id="76631454">
          <w:marLeft w:val="0"/>
          <w:marRight w:val="0"/>
          <w:marTop w:val="360"/>
          <w:marBottom w:val="0"/>
          <w:divBdr>
            <w:top w:val="none" w:sz="0" w:space="0" w:color="auto"/>
            <w:left w:val="none" w:sz="0" w:space="0" w:color="auto"/>
            <w:bottom w:val="none" w:sz="0" w:space="0" w:color="auto"/>
            <w:right w:val="none" w:sz="0" w:space="0" w:color="auto"/>
          </w:divBdr>
        </w:div>
        <w:div w:id="1272587281">
          <w:marLeft w:val="0"/>
          <w:marRight w:val="0"/>
          <w:marTop w:val="360"/>
          <w:marBottom w:val="0"/>
          <w:divBdr>
            <w:top w:val="none" w:sz="0" w:space="0" w:color="auto"/>
            <w:left w:val="none" w:sz="0" w:space="0" w:color="auto"/>
            <w:bottom w:val="none" w:sz="0" w:space="0" w:color="auto"/>
            <w:right w:val="none" w:sz="0" w:space="0" w:color="auto"/>
          </w:divBdr>
        </w:div>
      </w:divsChild>
    </w:div>
    <w:div w:id="1224367606">
      <w:bodyDiv w:val="1"/>
      <w:marLeft w:val="0"/>
      <w:marRight w:val="0"/>
      <w:marTop w:val="0"/>
      <w:marBottom w:val="0"/>
      <w:divBdr>
        <w:top w:val="none" w:sz="0" w:space="0" w:color="auto"/>
        <w:left w:val="none" w:sz="0" w:space="0" w:color="auto"/>
        <w:bottom w:val="none" w:sz="0" w:space="0" w:color="auto"/>
        <w:right w:val="none" w:sz="0" w:space="0" w:color="auto"/>
      </w:divBdr>
    </w:div>
    <w:div w:id="1336035782">
      <w:bodyDiv w:val="1"/>
      <w:marLeft w:val="0"/>
      <w:marRight w:val="0"/>
      <w:marTop w:val="0"/>
      <w:marBottom w:val="0"/>
      <w:divBdr>
        <w:top w:val="none" w:sz="0" w:space="0" w:color="auto"/>
        <w:left w:val="none" w:sz="0" w:space="0" w:color="auto"/>
        <w:bottom w:val="none" w:sz="0" w:space="0" w:color="auto"/>
        <w:right w:val="none" w:sz="0" w:space="0" w:color="auto"/>
      </w:divBdr>
    </w:div>
    <w:div w:id="1389066919">
      <w:bodyDiv w:val="1"/>
      <w:marLeft w:val="0"/>
      <w:marRight w:val="0"/>
      <w:marTop w:val="0"/>
      <w:marBottom w:val="0"/>
      <w:divBdr>
        <w:top w:val="none" w:sz="0" w:space="0" w:color="auto"/>
        <w:left w:val="none" w:sz="0" w:space="0" w:color="auto"/>
        <w:bottom w:val="none" w:sz="0" w:space="0" w:color="auto"/>
        <w:right w:val="none" w:sz="0" w:space="0" w:color="auto"/>
      </w:divBdr>
    </w:div>
    <w:div w:id="1584995192">
      <w:bodyDiv w:val="1"/>
      <w:marLeft w:val="0"/>
      <w:marRight w:val="0"/>
      <w:marTop w:val="0"/>
      <w:marBottom w:val="0"/>
      <w:divBdr>
        <w:top w:val="none" w:sz="0" w:space="0" w:color="auto"/>
        <w:left w:val="none" w:sz="0" w:space="0" w:color="auto"/>
        <w:bottom w:val="none" w:sz="0" w:space="0" w:color="auto"/>
        <w:right w:val="none" w:sz="0" w:space="0" w:color="auto"/>
      </w:divBdr>
    </w:div>
    <w:div w:id="1755857286">
      <w:bodyDiv w:val="1"/>
      <w:marLeft w:val="0"/>
      <w:marRight w:val="0"/>
      <w:marTop w:val="0"/>
      <w:marBottom w:val="0"/>
      <w:divBdr>
        <w:top w:val="none" w:sz="0" w:space="0" w:color="auto"/>
        <w:left w:val="none" w:sz="0" w:space="0" w:color="auto"/>
        <w:bottom w:val="none" w:sz="0" w:space="0" w:color="auto"/>
        <w:right w:val="none" w:sz="0" w:space="0" w:color="auto"/>
      </w:divBdr>
    </w:div>
    <w:div w:id="1792476751">
      <w:bodyDiv w:val="1"/>
      <w:marLeft w:val="0"/>
      <w:marRight w:val="0"/>
      <w:marTop w:val="0"/>
      <w:marBottom w:val="0"/>
      <w:divBdr>
        <w:top w:val="none" w:sz="0" w:space="0" w:color="auto"/>
        <w:left w:val="none" w:sz="0" w:space="0" w:color="auto"/>
        <w:bottom w:val="none" w:sz="0" w:space="0" w:color="auto"/>
        <w:right w:val="none" w:sz="0" w:space="0" w:color="auto"/>
      </w:divBdr>
    </w:div>
    <w:div w:id="1865242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0F738-A931-4580-809D-EA9C2A749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SISI LI</dc:creator>
  <cp:lastModifiedBy>SISI LI</cp:lastModifiedBy>
  <cp:revision>4</cp:revision>
  <dcterms:created xsi:type="dcterms:W3CDTF">2025-02-24T05:31:00Z</dcterms:created>
  <dcterms:modified xsi:type="dcterms:W3CDTF">2025-02-24T05:36:00Z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4E127B577D1F4F0CBD88E155E0A8A7BC_13</vt:lpwstr>
  </property>
</Properties>
</file>